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4929" w:rsidRDefault="00D54929" w:rsidP="00D54929">
      <w:pPr>
        <w:pStyle w:val="TitleBold"/>
      </w:pPr>
      <w:r>
        <w:t>NOTICE</w:t>
      </w:r>
      <w:r w:rsidRPr="00D743B8">
        <w:rPr>
          <w:vertAlign w:val="superscript"/>
        </w:rPr>
        <w:t>*</w:t>
      </w:r>
    </w:p>
    <w:p w:rsidR="00D54929" w:rsidRDefault="00D54929" w:rsidP="00D54929">
      <w:pPr>
        <w:pStyle w:val="1stLineIndentSS"/>
      </w:pPr>
      <w:r>
        <w:t xml:space="preserve">Notice is hereby given that the Board of Directors of the Caston Educational Bldg. Corp. (the "Building Corporation") shall convene on </w:t>
      </w:r>
      <w:r w:rsidR="006B373D">
        <w:t xml:space="preserve">March 18, </w:t>
      </w:r>
      <w:r>
        <w:t xml:space="preserve">2020 at </w:t>
      </w:r>
      <w:r w:rsidR="006B373D">
        <w:t>6:30 p.m. at</w:t>
      </w:r>
      <w:r>
        <w:t xml:space="preserve"> </w:t>
      </w:r>
      <w:r w:rsidR="001C615C">
        <w:t>Caston Administration Building</w:t>
      </w:r>
      <w:bookmarkStart w:id="0" w:name="_GoBack"/>
      <w:bookmarkEnd w:id="0"/>
      <w:r>
        <w:t xml:space="preserve">, </w:t>
      </w:r>
      <w:r w:rsidR="006B373D">
        <w:t xml:space="preserve">Fulton,  </w:t>
      </w:r>
      <w:r>
        <w:t>Indiana to consider the proposed Fourth Amendment to Lease</w:t>
      </w:r>
      <w:r w:rsidRPr="00D54929">
        <w:t xml:space="preserve"> to be entered into between the Building Corporation and </w:t>
      </w:r>
      <w:r>
        <w:t>Caston Schoo</w:t>
      </w:r>
      <w:r w:rsidRPr="00D54929">
        <w:t xml:space="preserve">l Corporation and made a part thereof, </w:t>
      </w:r>
      <w:r w:rsidR="00432529">
        <w:t xml:space="preserve">and </w:t>
      </w:r>
      <w:r w:rsidRPr="00D54929">
        <w:t>to also consider the proposed</w:t>
      </w:r>
      <w:r w:rsidR="00432529">
        <w:t xml:space="preserve"> form of </w:t>
      </w:r>
      <w:r>
        <w:t xml:space="preserve">Fourth </w:t>
      </w:r>
      <w:r w:rsidRPr="00D54929">
        <w:t xml:space="preserve">Supplement Trust Indenture and the issuance of </w:t>
      </w:r>
      <w:r w:rsidR="00432529">
        <w:t xml:space="preserve">the </w:t>
      </w:r>
      <w:r w:rsidRPr="00D54929">
        <w:t xml:space="preserve">Ad Valorem Property Tax First Mortgage Bonds, Series 2020 </w:t>
      </w:r>
      <w:r w:rsidR="00432529" w:rsidRPr="00432529">
        <w:t>(or such other name or series designation as determined by the School Corporation's municipal advisor)</w:t>
      </w:r>
      <w:r w:rsidR="00432529">
        <w:t xml:space="preserve"> </w:t>
      </w:r>
      <w:r w:rsidRPr="00D54929">
        <w:t>by the Building Corporation and for any other business which may properly come before this meeting.</w:t>
      </w:r>
    </w:p>
    <w:p w:rsidR="00D54929" w:rsidRDefault="00D54929" w:rsidP="00D54929">
      <w:pPr>
        <w:pStyle w:val="Signature"/>
      </w:pPr>
    </w:p>
    <w:p w:rsidR="00D54929" w:rsidRDefault="00D54929" w:rsidP="00D54929">
      <w:pPr>
        <w:pStyle w:val="Signature"/>
      </w:pPr>
    </w:p>
    <w:p w:rsidR="00D54929" w:rsidRDefault="00D54929" w:rsidP="00D54929">
      <w:pPr>
        <w:pStyle w:val="Signature"/>
      </w:pPr>
      <w:r>
        <w:t>Caston Educational Bldg. Corp.</w:t>
      </w:r>
    </w:p>
    <w:p w:rsidR="00D54929" w:rsidRDefault="00D54929" w:rsidP="00D54929">
      <w:pPr>
        <w:pStyle w:val="BlockSSNoPt"/>
      </w:pPr>
    </w:p>
    <w:p w:rsidR="00D54929" w:rsidRDefault="00D54929" w:rsidP="00D54929">
      <w:pPr>
        <w:pStyle w:val="BlockSSNoPt"/>
      </w:pPr>
    </w:p>
    <w:p w:rsidR="00D54929" w:rsidRDefault="00D54929" w:rsidP="00D54929">
      <w:pPr>
        <w:pStyle w:val="BlockSSNoPt"/>
      </w:pPr>
    </w:p>
    <w:p w:rsidR="00D54929" w:rsidRDefault="00D54929" w:rsidP="00D54929">
      <w:pPr>
        <w:pStyle w:val="BlockSSNoPt"/>
      </w:pPr>
    </w:p>
    <w:p w:rsidR="00D54929" w:rsidRDefault="00D54929" w:rsidP="00D54929">
      <w:pPr>
        <w:pStyle w:val="BlockSSNoPt"/>
        <w:rPr>
          <w:i/>
        </w:rPr>
      </w:pPr>
      <w:r>
        <w:rPr>
          <w:i/>
        </w:rPr>
        <w:t>Please note that the Open Meeting</w:t>
      </w:r>
    </w:p>
    <w:p w:rsidR="00D54929" w:rsidRDefault="00D54929" w:rsidP="00D54929">
      <w:pPr>
        <w:pStyle w:val="BlockSSNoPt"/>
        <w:rPr>
          <w:i/>
        </w:rPr>
      </w:pPr>
      <w:r>
        <w:rPr>
          <w:i/>
        </w:rPr>
        <w:t>Law must be followed (IC 5</w:t>
      </w:r>
      <w:r>
        <w:rPr>
          <w:i/>
        </w:rPr>
        <w:noBreakHyphen/>
        <w:t>14</w:t>
      </w:r>
      <w:r>
        <w:rPr>
          <w:i/>
        </w:rPr>
        <w:noBreakHyphen/>
        <w:t xml:space="preserve">1.5) </w:t>
      </w:r>
    </w:p>
    <w:p w:rsidR="00D54929" w:rsidRDefault="00D54929" w:rsidP="00D54929">
      <w:pPr>
        <w:pStyle w:val="BlockSSNoPt"/>
      </w:pPr>
      <w:r>
        <w:rPr>
          <w:i/>
        </w:rPr>
        <w:t>by the Building Corporation.</w:t>
      </w:r>
    </w:p>
    <w:p w:rsidR="00D54929" w:rsidRDefault="00D54929" w:rsidP="00D54929">
      <w:pPr>
        <w:pStyle w:val="BlockSSNoPt"/>
      </w:pPr>
    </w:p>
    <w:p w:rsidR="00D54929" w:rsidRDefault="00D54929" w:rsidP="00D54929">
      <w:pPr>
        <w:pStyle w:val="BlockSSNoPt"/>
      </w:pPr>
    </w:p>
    <w:p w:rsidR="00D54929" w:rsidRDefault="00D54929" w:rsidP="00D54929">
      <w:pPr>
        <w:pStyle w:val="BlockSSNoPt"/>
      </w:pPr>
    </w:p>
    <w:p w:rsidR="00D54929" w:rsidRDefault="00D54929" w:rsidP="00D54929">
      <w:pPr>
        <w:pStyle w:val="BlockSSNoPt"/>
      </w:pPr>
    </w:p>
    <w:p w:rsidR="00D54929" w:rsidRDefault="00D54929" w:rsidP="00D54929">
      <w:pPr>
        <w:pStyle w:val="BlockSSNoPt"/>
      </w:pPr>
    </w:p>
    <w:p w:rsidR="00D54929" w:rsidRDefault="00D54929" w:rsidP="00D54929">
      <w:pPr>
        <w:pStyle w:val="BlockSSNoPt"/>
      </w:pPr>
    </w:p>
    <w:p w:rsidR="00D54929" w:rsidRDefault="00D54929" w:rsidP="00D54929">
      <w:pPr>
        <w:pStyle w:val="BlockSSNoPt"/>
      </w:pPr>
    </w:p>
    <w:p w:rsidR="00D54929" w:rsidRDefault="00D54929" w:rsidP="00D54929">
      <w:pPr>
        <w:pStyle w:val="BlockSSNoPt"/>
      </w:pPr>
    </w:p>
    <w:p w:rsidR="00D54929" w:rsidRDefault="00D54929" w:rsidP="00D54929">
      <w:pPr>
        <w:pStyle w:val="BlockSSNoPt"/>
      </w:pPr>
    </w:p>
    <w:p w:rsidR="00D54929" w:rsidRDefault="00D54929" w:rsidP="00D54929">
      <w:pPr>
        <w:pStyle w:val="BlockSSNoPt"/>
      </w:pPr>
    </w:p>
    <w:p w:rsidR="00D54929" w:rsidRDefault="00D54929" w:rsidP="00D54929">
      <w:pPr>
        <w:pStyle w:val="BlockSSNoPt"/>
      </w:pPr>
    </w:p>
    <w:p w:rsidR="00D54929" w:rsidRDefault="00D54929" w:rsidP="00D54929">
      <w:pPr>
        <w:pStyle w:val="BlockSSNoPt"/>
      </w:pPr>
    </w:p>
    <w:p w:rsidR="00D54929" w:rsidRDefault="00D54929" w:rsidP="00D54929">
      <w:pPr>
        <w:pStyle w:val="BlockSSNoPt"/>
      </w:pPr>
    </w:p>
    <w:p w:rsidR="00D54929" w:rsidRDefault="00D54929" w:rsidP="00D54929">
      <w:pPr>
        <w:pStyle w:val="BlockSSNoPt"/>
      </w:pPr>
    </w:p>
    <w:p w:rsidR="00D54929" w:rsidRDefault="00D54929" w:rsidP="00D54929">
      <w:pPr>
        <w:pStyle w:val="BlockSSNoPt"/>
      </w:pPr>
    </w:p>
    <w:p w:rsidR="00D54929" w:rsidRDefault="00D54929" w:rsidP="00D54929">
      <w:pPr>
        <w:pStyle w:val="BlockSSNoPt"/>
      </w:pPr>
    </w:p>
    <w:p w:rsidR="00D54929" w:rsidRDefault="00D54929" w:rsidP="00D54929">
      <w:pPr>
        <w:pStyle w:val="BlockSSNoPt"/>
      </w:pPr>
    </w:p>
    <w:p w:rsidR="00D54929" w:rsidRDefault="00D54929" w:rsidP="00D54929">
      <w:pPr>
        <w:pStyle w:val="BlockSSNoPt"/>
      </w:pPr>
    </w:p>
    <w:p w:rsidR="00D54929" w:rsidRDefault="00D54929" w:rsidP="00D54929">
      <w:pPr>
        <w:pStyle w:val="BlockSSNoPt"/>
      </w:pPr>
    </w:p>
    <w:p w:rsidR="00D54929" w:rsidRDefault="00D54929" w:rsidP="00D54929">
      <w:pPr>
        <w:pStyle w:val="BlockSSNoPt"/>
      </w:pPr>
    </w:p>
    <w:p w:rsidR="00D54929" w:rsidRDefault="00D54929" w:rsidP="00D54929">
      <w:pPr>
        <w:pStyle w:val="BlockSSNoPt"/>
      </w:pPr>
    </w:p>
    <w:p w:rsidR="00D54929" w:rsidRDefault="00D54929" w:rsidP="00D54929">
      <w:pPr>
        <w:pStyle w:val="BlockSSNoPt"/>
      </w:pPr>
    </w:p>
    <w:p w:rsidR="00D54929" w:rsidRDefault="00D54929" w:rsidP="00D54929">
      <w:pPr>
        <w:pStyle w:val="BlockSSNoPt"/>
      </w:pPr>
    </w:p>
    <w:p w:rsidR="00D54929" w:rsidRDefault="00D54929" w:rsidP="00D54929">
      <w:pPr>
        <w:pStyle w:val="BlockSSNoPt"/>
      </w:pPr>
      <w:r>
        <w:t xml:space="preserve">*For convenience, this Notice is provided for posting under the </w:t>
      </w:r>
      <w:proofErr w:type="gramStart"/>
      <w:r>
        <w:t>Open Door</w:t>
      </w:r>
      <w:proofErr w:type="gramEnd"/>
      <w:r>
        <w:t xml:space="preserve"> Law.</w:t>
      </w:r>
    </w:p>
    <w:p w:rsidR="00D54929" w:rsidRDefault="00D54929" w:rsidP="00D54929">
      <w:pPr>
        <w:pStyle w:val="BlockSSNoPt"/>
      </w:pPr>
    </w:p>
    <w:p w:rsidR="00D54929" w:rsidRDefault="00D54929" w:rsidP="00D54929">
      <w:pPr>
        <w:pStyle w:val="BlockSSNoPt"/>
        <w:sectPr w:rsidR="00D54929" w:rsidSect="00D95F0E">
          <w:pgSz w:w="12240" w:h="15840" w:code="1"/>
          <w:pgMar w:top="1440" w:right="1440" w:bottom="1440" w:left="1440" w:header="720" w:footer="720" w:gutter="0"/>
          <w:cols w:space="720"/>
          <w:noEndnote/>
        </w:sectPr>
      </w:pPr>
    </w:p>
    <w:p w:rsidR="002E3366" w:rsidRDefault="002E3366" w:rsidP="0091435E">
      <w:pPr>
        <w:pStyle w:val="TitleBold"/>
      </w:pPr>
      <w:r>
        <w:lastRenderedPageBreak/>
        <w:t>WAIVER OF NOTICE</w:t>
      </w:r>
      <w:r w:rsidR="0027698A">
        <w:br/>
      </w:r>
      <w:r>
        <w:t>OF MEETING OF DIRECTORS OF</w:t>
      </w:r>
      <w:r w:rsidR="0027698A">
        <w:br/>
      </w:r>
      <w:r w:rsidR="00D54929">
        <w:t>CASTON EDUCATIONAL BLDG. CORP.</w:t>
      </w:r>
    </w:p>
    <w:p w:rsidR="002E3366" w:rsidRDefault="002E3366" w:rsidP="00D54929">
      <w:pPr>
        <w:pStyle w:val="1stLineIndentDS"/>
      </w:pPr>
      <w:r>
        <w:t xml:space="preserve">We, the undersigned, being the directors of </w:t>
      </w:r>
      <w:r w:rsidR="00D54929">
        <w:t>Caston Educational Bldg. Corp.</w:t>
      </w:r>
      <w:r w:rsidR="00B84104">
        <w:t xml:space="preserve"> (the "Building Corporation")</w:t>
      </w:r>
      <w:r>
        <w:t xml:space="preserve">, do hereby call a meeting of the Board of Directors </w:t>
      </w:r>
      <w:r w:rsidR="00D828BB">
        <w:t xml:space="preserve">(the "Board") </w:t>
      </w:r>
      <w:r>
        <w:t xml:space="preserve">of said </w:t>
      </w:r>
      <w:r w:rsidR="00D828BB">
        <w:t>Building C</w:t>
      </w:r>
      <w:r>
        <w:t>orporation to be held on</w:t>
      </w:r>
      <w:r w:rsidR="00827732">
        <w:t xml:space="preserve"> </w:t>
      </w:r>
      <w:r w:rsidR="006B373D">
        <w:t>March 18, 2020, at the hour of 6:30 p.m.</w:t>
      </w:r>
      <w:r>
        <w:t xml:space="preserve"> (Local Time) at </w:t>
      </w:r>
      <w:r w:rsidR="004E12A3">
        <w:t>___________________</w:t>
      </w:r>
      <w:r>
        <w:t xml:space="preserve">________, </w:t>
      </w:r>
      <w:r w:rsidR="006B373D">
        <w:t xml:space="preserve">Fulton, </w:t>
      </w:r>
      <w:r>
        <w:t>Indiana, for the purpose of considering</w:t>
      </w:r>
      <w:r w:rsidR="00D54929">
        <w:t xml:space="preserve">: </w:t>
      </w:r>
    </w:p>
    <w:p w:rsidR="00D54929" w:rsidRDefault="00D54929" w:rsidP="00D54929">
      <w:pPr>
        <w:pStyle w:val="1stLineIndentSS"/>
        <w:numPr>
          <w:ilvl w:val="0"/>
          <w:numId w:val="32"/>
        </w:numPr>
        <w:tabs>
          <w:tab w:val="left" w:pos="1440"/>
        </w:tabs>
        <w:ind w:left="1440" w:hanging="655"/>
      </w:pPr>
      <w:r>
        <w:t>The form of the proposed Fourth Amendment to Lease to be entered into between the Building Corporation and Caston Schoo</w:t>
      </w:r>
      <w:r w:rsidRPr="00D54929">
        <w:t>l Corporation</w:t>
      </w:r>
      <w:r w:rsidR="00432529">
        <w:t xml:space="preserve"> (the "School Corporation"), including the plans and specifications referred to therein</w:t>
      </w:r>
      <w:r w:rsidRPr="00D54929">
        <w:t xml:space="preserve"> </w:t>
      </w:r>
      <w:r>
        <w:t>and made a part thereof;</w:t>
      </w:r>
    </w:p>
    <w:p w:rsidR="00D54929" w:rsidRDefault="00D54929" w:rsidP="00432529">
      <w:pPr>
        <w:pStyle w:val="1stLineIndentSS"/>
        <w:numPr>
          <w:ilvl w:val="0"/>
          <w:numId w:val="32"/>
        </w:numPr>
        <w:tabs>
          <w:tab w:val="left" w:pos="1440"/>
        </w:tabs>
        <w:ind w:left="1440" w:hanging="655"/>
      </w:pPr>
      <w:r>
        <w:t>The proposed</w:t>
      </w:r>
      <w:r w:rsidR="00432529">
        <w:t xml:space="preserve"> form of</w:t>
      </w:r>
      <w:r>
        <w:t xml:space="preserve"> Fourth Supplemental Trust Indenture and the issuance of </w:t>
      </w:r>
      <w:r w:rsidR="00432529">
        <w:t xml:space="preserve">the </w:t>
      </w:r>
      <w:r>
        <w:t xml:space="preserve">Ad Valorem Property Tax First Mortgage Bonds, Series 2020 </w:t>
      </w:r>
      <w:r w:rsidR="00432529" w:rsidRPr="00432529">
        <w:t>(or such other name or series designation as determined by the School Corporation's municipal advisor)</w:t>
      </w:r>
      <w:r w:rsidR="00432529">
        <w:t xml:space="preserve"> </w:t>
      </w:r>
      <w:r>
        <w:t xml:space="preserve">by the Building Corporation; and </w:t>
      </w:r>
    </w:p>
    <w:p w:rsidR="00D54929" w:rsidRDefault="00D54929" w:rsidP="00D54929">
      <w:pPr>
        <w:pStyle w:val="1stLineIndentSS"/>
        <w:numPr>
          <w:ilvl w:val="0"/>
          <w:numId w:val="32"/>
        </w:numPr>
        <w:tabs>
          <w:tab w:val="left" w:pos="1440"/>
        </w:tabs>
        <w:ind w:left="1440" w:hanging="655"/>
      </w:pPr>
      <w:r>
        <w:t>Any other business which may properly come before this meeting.</w:t>
      </w:r>
    </w:p>
    <w:p w:rsidR="002E3366" w:rsidRDefault="002E3366" w:rsidP="0027698A">
      <w:pPr>
        <w:pStyle w:val="1stLineIndentSS"/>
      </w:pPr>
      <w:r>
        <w:t>We hereby waive any and all other notice of said meeting.</w:t>
      </w:r>
    </w:p>
    <w:p w:rsidR="002E3366" w:rsidRDefault="002E3366" w:rsidP="0027698A">
      <w:pPr>
        <w:pStyle w:val="1stLineIndentSS"/>
      </w:pPr>
      <w:r>
        <w:t xml:space="preserve">Dated this _______ day of </w:t>
      </w:r>
      <w:r w:rsidR="00263D04">
        <w:t>March</w:t>
      </w:r>
      <w:r>
        <w:t xml:space="preserve">, </w:t>
      </w:r>
      <w:r w:rsidR="00C530EA">
        <w:t>2020</w:t>
      </w:r>
      <w:r>
        <w:t>.</w:t>
      </w:r>
    </w:p>
    <w:p w:rsidR="00631EA6" w:rsidRDefault="00631EA6" w:rsidP="00A95485">
      <w:pPr>
        <w:pStyle w:val="Signature"/>
      </w:pPr>
    </w:p>
    <w:p w:rsidR="00A95485" w:rsidRDefault="00A95485" w:rsidP="00A95485">
      <w:pPr>
        <w:pStyle w:val="Signature"/>
        <w:tabs>
          <w:tab w:val="clear" w:pos="9360"/>
          <w:tab w:val="right" w:pos="9350"/>
        </w:tabs>
      </w:pPr>
    </w:p>
    <w:p w:rsidR="00A95485" w:rsidRDefault="00A95485" w:rsidP="00A95485">
      <w:pPr>
        <w:pStyle w:val="Signature"/>
        <w:tabs>
          <w:tab w:val="clear" w:pos="9360"/>
          <w:tab w:val="right" w:pos="9350"/>
        </w:tabs>
      </w:pPr>
    </w:p>
    <w:p w:rsidR="00A95485" w:rsidRDefault="00A95485" w:rsidP="00A95485">
      <w:pPr>
        <w:pStyle w:val="Signature"/>
        <w:tabs>
          <w:tab w:val="clear" w:pos="9360"/>
          <w:tab w:val="right" w:pos="9350"/>
        </w:tabs>
      </w:pPr>
    </w:p>
    <w:p w:rsidR="00A95485" w:rsidRPr="00EB73D3" w:rsidRDefault="00A95485" w:rsidP="00A95485">
      <w:pPr>
        <w:pStyle w:val="Signature"/>
        <w:tabs>
          <w:tab w:val="clear" w:pos="9360"/>
          <w:tab w:val="right" w:pos="9350"/>
        </w:tabs>
        <w:rPr>
          <w:u w:val="single"/>
        </w:rPr>
      </w:pPr>
      <w:r>
        <w:rPr>
          <w:u w:val="single"/>
        </w:rPr>
        <w:tab/>
      </w:r>
    </w:p>
    <w:p w:rsidR="00A95485" w:rsidRDefault="00A95485" w:rsidP="00A95485">
      <w:pPr>
        <w:pStyle w:val="Signature"/>
        <w:tabs>
          <w:tab w:val="clear" w:pos="9360"/>
          <w:tab w:val="right" w:pos="9350"/>
        </w:tabs>
      </w:pPr>
    </w:p>
    <w:p w:rsidR="00A95485" w:rsidRDefault="00A95485" w:rsidP="00A95485">
      <w:pPr>
        <w:pStyle w:val="Signature"/>
        <w:tabs>
          <w:tab w:val="clear" w:pos="9360"/>
          <w:tab w:val="right" w:pos="9350"/>
        </w:tabs>
      </w:pPr>
    </w:p>
    <w:p w:rsidR="00A95485" w:rsidRDefault="00A95485" w:rsidP="00A95485">
      <w:pPr>
        <w:pStyle w:val="Signature"/>
        <w:tabs>
          <w:tab w:val="clear" w:pos="9360"/>
          <w:tab w:val="right" w:pos="9350"/>
        </w:tabs>
      </w:pPr>
    </w:p>
    <w:p w:rsidR="00A95485" w:rsidRPr="00EB73D3" w:rsidRDefault="00A95485" w:rsidP="00A95485">
      <w:pPr>
        <w:pStyle w:val="Signature"/>
        <w:tabs>
          <w:tab w:val="clear" w:pos="9360"/>
          <w:tab w:val="right" w:pos="9350"/>
        </w:tabs>
        <w:rPr>
          <w:u w:val="single"/>
        </w:rPr>
      </w:pPr>
      <w:r>
        <w:rPr>
          <w:u w:val="single"/>
        </w:rPr>
        <w:tab/>
      </w:r>
    </w:p>
    <w:p w:rsidR="00A95485" w:rsidRDefault="00A95485" w:rsidP="00A95485">
      <w:pPr>
        <w:pStyle w:val="Signature"/>
        <w:tabs>
          <w:tab w:val="clear" w:pos="9360"/>
          <w:tab w:val="right" w:pos="9350"/>
        </w:tabs>
      </w:pPr>
    </w:p>
    <w:p w:rsidR="00A95485" w:rsidRDefault="00A95485" w:rsidP="00A95485">
      <w:pPr>
        <w:pStyle w:val="Signature"/>
        <w:tabs>
          <w:tab w:val="clear" w:pos="9360"/>
          <w:tab w:val="right" w:pos="9350"/>
        </w:tabs>
      </w:pPr>
    </w:p>
    <w:p w:rsidR="00A95485" w:rsidRDefault="00A95485" w:rsidP="00A95485">
      <w:pPr>
        <w:pStyle w:val="Signature"/>
        <w:tabs>
          <w:tab w:val="clear" w:pos="9360"/>
          <w:tab w:val="right" w:pos="9350"/>
        </w:tabs>
      </w:pPr>
    </w:p>
    <w:p w:rsidR="00A95485" w:rsidRDefault="00A95485" w:rsidP="00A95485">
      <w:pPr>
        <w:pStyle w:val="Signature"/>
        <w:tabs>
          <w:tab w:val="clear" w:pos="9360"/>
          <w:tab w:val="right" w:pos="9350"/>
        </w:tabs>
      </w:pPr>
      <w:r>
        <w:rPr>
          <w:u w:val="single"/>
        </w:rPr>
        <w:tab/>
      </w:r>
    </w:p>
    <w:p w:rsidR="00A95485" w:rsidRDefault="00A95485" w:rsidP="00A95485">
      <w:pPr>
        <w:pStyle w:val="Signature"/>
        <w:tabs>
          <w:tab w:val="clear" w:pos="9360"/>
          <w:tab w:val="right" w:pos="9350"/>
        </w:tabs>
      </w:pPr>
    </w:p>
    <w:p w:rsidR="00A95485" w:rsidRDefault="00A95485" w:rsidP="0091435E">
      <w:pPr>
        <w:pStyle w:val="BlockSSNoPt"/>
      </w:pPr>
    </w:p>
    <w:p w:rsidR="00A95485" w:rsidRDefault="00A95485" w:rsidP="0091435E">
      <w:pPr>
        <w:pStyle w:val="BlockSSNoPt"/>
      </w:pPr>
    </w:p>
    <w:p w:rsidR="00A95485" w:rsidRDefault="00A95485" w:rsidP="0091435E">
      <w:pPr>
        <w:pStyle w:val="BlockSSNoPt"/>
      </w:pPr>
    </w:p>
    <w:p w:rsidR="00910B18" w:rsidRDefault="00910B18" w:rsidP="0091435E">
      <w:pPr>
        <w:pStyle w:val="BlockSSNoPt"/>
        <w:sectPr w:rsidR="00910B18" w:rsidSect="00D95F0E">
          <w:headerReference w:type="default" r:id="rId8"/>
          <w:footerReference w:type="default" r:id="rId9"/>
          <w:pgSz w:w="12240" w:h="15840" w:code="1"/>
          <w:pgMar w:top="1440" w:right="1440" w:bottom="1440" w:left="1440" w:header="720" w:footer="720" w:gutter="0"/>
          <w:cols w:space="720"/>
          <w:noEndnote/>
        </w:sectPr>
      </w:pPr>
    </w:p>
    <w:p w:rsidR="002E3366" w:rsidRDefault="002E3366" w:rsidP="0091435E">
      <w:pPr>
        <w:pStyle w:val="TitleBold"/>
      </w:pPr>
      <w:r w:rsidRPr="003615A2">
        <w:lastRenderedPageBreak/>
        <w:t>MINUTES OF MEETING</w:t>
      </w:r>
      <w:r w:rsidR="003615A2" w:rsidRPr="003615A2">
        <w:br/>
      </w:r>
      <w:r w:rsidRPr="003615A2">
        <w:t>OF BOARD OF DIRECTORS OF</w:t>
      </w:r>
      <w:r w:rsidR="003615A2" w:rsidRPr="003615A2">
        <w:br/>
      </w:r>
      <w:r w:rsidR="00D54929">
        <w:t>CASTON EDUCATIONAL BLDG. CORP.</w:t>
      </w:r>
    </w:p>
    <w:p w:rsidR="002E3366" w:rsidRDefault="002E3366" w:rsidP="00A95485">
      <w:pPr>
        <w:pStyle w:val="1stLineIndentDS"/>
      </w:pPr>
      <w:r>
        <w:t xml:space="preserve">A meeting of the Board of Directors </w:t>
      </w:r>
      <w:r w:rsidR="00D828BB">
        <w:t xml:space="preserve">(the "Board" or "Directors") </w:t>
      </w:r>
      <w:r>
        <w:t xml:space="preserve">of </w:t>
      </w:r>
      <w:r w:rsidR="00D54929">
        <w:t>Caston Educational Bldg. Corp.</w:t>
      </w:r>
      <w:r>
        <w:t xml:space="preserve"> </w:t>
      </w:r>
      <w:r w:rsidR="00D828BB">
        <w:t xml:space="preserve">(the "Building Corporation") </w:t>
      </w:r>
      <w:r>
        <w:t xml:space="preserve">was held at </w:t>
      </w:r>
      <w:r w:rsidR="004E12A3">
        <w:t>_____________________</w:t>
      </w:r>
      <w:r w:rsidR="00D828BB">
        <w:t>,</w:t>
      </w:r>
      <w:r w:rsidR="004E12A3">
        <w:t xml:space="preserve"> </w:t>
      </w:r>
      <w:r w:rsidR="006B373D">
        <w:t xml:space="preserve">Fulton, </w:t>
      </w:r>
      <w:r>
        <w:t xml:space="preserve">Indiana, on </w:t>
      </w:r>
      <w:r w:rsidR="006B373D">
        <w:t>March 18, 2020</w:t>
      </w:r>
      <w:r>
        <w:t xml:space="preserve">, at the hour of </w:t>
      </w:r>
      <w:r w:rsidR="006B373D">
        <w:t>6:30 p</w:t>
      </w:r>
      <w:r>
        <w:t xml:space="preserve">.m. (Local Time), pursuant to call and waiver of notice, duly signed by </w:t>
      </w:r>
      <w:r w:rsidR="00B02660">
        <w:t xml:space="preserve">the </w:t>
      </w:r>
      <w:r>
        <w:t>Directors, which appears in the minute book immediately preceding the minutes of this meeting.</w:t>
      </w:r>
    </w:p>
    <w:p w:rsidR="002E3366" w:rsidRDefault="002E3366" w:rsidP="00A95485">
      <w:pPr>
        <w:pStyle w:val="1stLineIndentDS"/>
      </w:pPr>
      <w:r>
        <w:t>The Directors were present or absent as stated:</w:t>
      </w:r>
    </w:p>
    <w:p w:rsidR="002E3366" w:rsidRDefault="002E3366" w:rsidP="00A95485">
      <w:pPr>
        <w:pStyle w:val="1stLineIndentDS"/>
      </w:pPr>
      <w:r>
        <w:t>Present:</w:t>
      </w:r>
    </w:p>
    <w:p w:rsidR="002E3366" w:rsidRDefault="002E3366" w:rsidP="00A95485">
      <w:pPr>
        <w:pStyle w:val="1stLineIndentDS"/>
      </w:pPr>
      <w:r>
        <w:t>Absent:</w:t>
      </w:r>
    </w:p>
    <w:p w:rsidR="002E3366" w:rsidRDefault="002E3366" w:rsidP="00A95485">
      <w:pPr>
        <w:pStyle w:val="1stLineIndentDS"/>
      </w:pPr>
      <w:r>
        <w:t xml:space="preserve">A majority of the Directors being present, the President </w:t>
      </w:r>
      <w:proofErr w:type="gramStart"/>
      <w:r>
        <w:t>presided</w:t>
      </w:r>
      <w:proofErr w:type="gramEnd"/>
      <w:r>
        <w:t xml:space="preserve"> and the Secretary kept the minutes of the meeting.</w:t>
      </w:r>
    </w:p>
    <w:p w:rsidR="002E3366" w:rsidRDefault="002E3366" w:rsidP="00A95485">
      <w:pPr>
        <w:pStyle w:val="1stLineIndentDS"/>
      </w:pPr>
      <w:r>
        <w:t>The minutes of the last meeting of the Board were read and approved.</w:t>
      </w:r>
    </w:p>
    <w:p w:rsidR="002E3366" w:rsidRDefault="002E3366" w:rsidP="00A95485">
      <w:pPr>
        <w:pStyle w:val="1stLineIndentDS"/>
      </w:pPr>
      <w:r>
        <w:t xml:space="preserve">The President stated that </w:t>
      </w:r>
      <w:r w:rsidR="00D828BB">
        <w:t>one</w:t>
      </w:r>
      <w:r>
        <w:t xml:space="preserve"> purpose of this meeting was to consider a proposed </w:t>
      </w:r>
      <w:r w:rsidR="006B373D">
        <w:t xml:space="preserve">Fourth Amendment to </w:t>
      </w:r>
      <w:r w:rsidR="0077151F">
        <w:t>L</w:t>
      </w:r>
      <w:r>
        <w:t xml:space="preserve">ease </w:t>
      </w:r>
      <w:r w:rsidR="00D828BB">
        <w:t>(the "</w:t>
      </w:r>
      <w:r w:rsidR="006B373D">
        <w:t>Fourth Amendment</w:t>
      </w:r>
      <w:r w:rsidR="00D828BB">
        <w:t xml:space="preserve">") </w:t>
      </w:r>
      <w:r>
        <w:t xml:space="preserve">between the </w:t>
      </w:r>
      <w:r w:rsidR="00D828BB">
        <w:t xml:space="preserve">Building </w:t>
      </w:r>
      <w:r>
        <w:t xml:space="preserve">Corporation and </w:t>
      </w:r>
      <w:r w:rsidR="005F4DA0">
        <w:t>Caston School Corporation</w:t>
      </w:r>
      <w:r w:rsidR="00D828BB">
        <w:t xml:space="preserve"> (the "School Corporation")</w:t>
      </w:r>
      <w:r>
        <w:t>, including the plans and specifications referred to therein and made a part thereof</w:t>
      </w:r>
      <w:r w:rsidR="00432529">
        <w:t xml:space="preserve"> which amends the </w:t>
      </w:r>
      <w:r w:rsidR="00432529" w:rsidRPr="00432529">
        <w:t>Contract of Lease dated May 13, 1992, as amended by an Amendment to Lease dated May 13, 2002, a Second Amendment to Lease dated as of May 1, 2012,</w:t>
      </w:r>
      <w:r w:rsidR="00432529">
        <w:t xml:space="preserve"> and</w:t>
      </w:r>
      <w:r w:rsidR="00432529" w:rsidRPr="00432529">
        <w:t xml:space="preserve"> a Third Amendment to Lease dated July 20, 2016</w:t>
      </w:r>
      <w:r w:rsidR="00432529">
        <w:t xml:space="preserve"> (the "Original Lease" and together with the Fourth Amendment, the "Lease")</w:t>
      </w:r>
      <w:r w:rsidR="00F5267E">
        <w:t xml:space="preserve">.  </w:t>
      </w:r>
      <w:r>
        <w:t>The President presented the plans and specifications</w:t>
      </w:r>
      <w:r w:rsidR="0077151F">
        <w:t>,</w:t>
      </w:r>
      <w:r>
        <w:t xml:space="preserve"> and a form of </w:t>
      </w:r>
      <w:r w:rsidR="00D828BB">
        <w:t xml:space="preserve">the </w:t>
      </w:r>
      <w:r w:rsidR="006B373D">
        <w:t>Fourth Amendment</w:t>
      </w:r>
      <w:r>
        <w:t xml:space="preserve">, and stated that the </w:t>
      </w:r>
      <w:r w:rsidR="006B373D">
        <w:t>Fourth Amendment</w:t>
      </w:r>
      <w:r>
        <w:t xml:space="preserve"> </w:t>
      </w:r>
      <w:r w:rsidR="00432529">
        <w:t>proposes to extend the term of the Original Lease to January 15, 2042 and to increase the annual rental by a maximum of $464,000</w:t>
      </w:r>
      <w:r>
        <w:t>, plus additional rental for taxes and assessments</w:t>
      </w:r>
      <w:r w:rsidR="00F5267E">
        <w:t>.</w:t>
      </w:r>
      <w:r w:rsidR="00C41E44">
        <w:t xml:space="preserve">  </w:t>
      </w:r>
      <w:r w:rsidR="0077151F">
        <w:t xml:space="preserve">It was also </w:t>
      </w:r>
      <w:r>
        <w:t xml:space="preserve">stated that </w:t>
      </w:r>
      <w:r w:rsidR="0077151F">
        <w:t xml:space="preserve">the </w:t>
      </w:r>
      <w:r w:rsidR="00432529">
        <w:t>Lease</w:t>
      </w:r>
      <w:r w:rsidR="0077151F">
        <w:t xml:space="preserve"> </w:t>
      </w:r>
      <w:r>
        <w:t xml:space="preserve">granted an option to the </w:t>
      </w:r>
      <w:r w:rsidR="004A0796">
        <w:t>School Corporation</w:t>
      </w:r>
      <w:r>
        <w:t xml:space="preserve"> to purchase the </w:t>
      </w:r>
      <w:r w:rsidR="0073704F">
        <w:t xml:space="preserve">property leased </w:t>
      </w:r>
      <w:r w:rsidR="0073704F">
        <w:lastRenderedPageBreak/>
        <w:t xml:space="preserve">thereunder </w:t>
      </w:r>
      <w:r>
        <w:t>on certain conditions after the lapse of a specified period of time</w:t>
      </w:r>
      <w:r w:rsidR="00F5267E">
        <w:t xml:space="preserve">.  </w:t>
      </w:r>
      <w:r w:rsidR="0077151F">
        <w:t xml:space="preserve">It was </w:t>
      </w:r>
      <w:r>
        <w:t xml:space="preserve">stated that before </w:t>
      </w:r>
      <w:r w:rsidR="0073704F">
        <w:t xml:space="preserve">the </w:t>
      </w:r>
      <w:r w:rsidR="004A0796">
        <w:t>School Corporation</w:t>
      </w:r>
      <w:r>
        <w:t xml:space="preserve"> can</w:t>
      </w:r>
      <w:r w:rsidR="0077151F">
        <w:t xml:space="preserve"> </w:t>
      </w:r>
      <w:r>
        <w:t xml:space="preserve">enter into </w:t>
      </w:r>
      <w:r w:rsidR="0073704F">
        <w:t xml:space="preserve">the </w:t>
      </w:r>
      <w:r w:rsidR="006B373D">
        <w:t>Fourth Amendment</w:t>
      </w:r>
      <w:r w:rsidR="0073704F">
        <w:t xml:space="preserve">, the </w:t>
      </w:r>
      <w:r w:rsidR="004A0796">
        <w:t>School Corporation</w:t>
      </w:r>
      <w:r>
        <w:t xml:space="preserve"> </w:t>
      </w:r>
      <w:r w:rsidR="0073704F">
        <w:t xml:space="preserve">must </w:t>
      </w:r>
      <w:r>
        <w:t xml:space="preserve">hold a public hearing on the </w:t>
      </w:r>
      <w:r w:rsidR="006B373D">
        <w:t>Fourth Amendment</w:t>
      </w:r>
      <w:r>
        <w:t>, and that under the controlling statutes</w:t>
      </w:r>
      <w:r w:rsidR="0073704F">
        <w:t>,</w:t>
      </w:r>
      <w:r>
        <w:t xml:space="preserve"> the expense of publications of </w:t>
      </w:r>
      <w:r w:rsidR="0073704F">
        <w:t xml:space="preserve">the </w:t>
      </w:r>
      <w:r>
        <w:t xml:space="preserve">notice </w:t>
      </w:r>
      <w:r w:rsidR="0073704F">
        <w:t xml:space="preserve">of the </w:t>
      </w:r>
      <w:r w:rsidR="006B373D">
        <w:t>Fourth Amendment</w:t>
      </w:r>
      <w:r w:rsidR="0073704F">
        <w:t xml:space="preserve"> hearing </w:t>
      </w:r>
      <w:r>
        <w:t xml:space="preserve">must be assumed by this </w:t>
      </w:r>
      <w:r w:rsidR="0073704F">
        <w:t xml:space="preserve">Building </w:t>
      </w:r>
      <w:r>
        <w:t>Corporation</w:t>
      </w:r>
      <w:r w:rsidR="00F5267E">
        <w:t xml:space="preserve">.  </w:t>
      </w:r>
      <w:r>
        <w:t xml:space="preserve">The </w:t>
      </w:r>
      <w:r w:rsidR="006B373D">
        <w:t>Fourth Amendment</w:t>
      </w:r>
      <w:r>
        <w:t xml:space="preserve"> was examined by all Directors and its terms and provisions discussed.</w:t>
      </w:r>
      <w:r w:rsidR="00D54929">
        <w:t xml:space="preserve">  </w:t>
      </w:r>
      <w:r w:rsidR="00D54929" w:rsidRPr="00D54929">
        <w:t xml:space="preserve">After full discussion, on motion duly made, seconded and carried, the resolution attached hereto as </w:t>
      </w:r>
      <w:r w:rsidR="00D54929" w:rsidRPr="00D54929">
        <w:rPr>
          <w:u w:val="single"/>
        </w:rPr>
        <w:t>Exhibit A</w:t>
      </w:r>
      <w:r w:rsidR="00D54929" w:rsidRPr="00D54929">
        <w:t xml:space="preserve"> was adopted</w:t>
      </w:r>
      <w:r w:rsidR="00D54929">
        <w:t>.</w:t>
      </w:r>
    </w:p>
    <w:p w:rsidR="00D54929" w:rsidRDefault="00D54929" w:rsidP="00D54929">
      <w:pPr>
        <w:pStyle w:val="1stLineIndentDS"/>
      </w:pPr>
      <w:r>
        <w:t xml:space="preserve">The President fully reviewed the developments to date and presented to the Directors copies of the proposed </w:t>
      </w:r>
      <w:r w:rsidR="006B373D">
        <w:t xml:space="preserve">Fourth Supplemental </w:t>
      </w:r>
      <w:r>
        <w:t xml:space="preserve">Trust Indenture which had been prepared by the attorneys for the Building Corporation.  The President stated that it was appropriate to discuss the matters relating to the proposed issuance of the Building Corporation's Ad Valorem Property Tax First Mortgage Bonds, Series 2020 (or such other name or series designation as determined by Caston School Corporation's municipal advisor (the "Bonds") and the mortgage of certain Building Corporation property.  The President said that a loan in an amount </w:t>
      </w:r>
      <w:r w:rsidR="00506C0D">
        <w:t>of approximately</w:t>
      </w:r>
      <w:r>
        <w:t xml:space="preserve"> $</w:t>
      </w:r>
      <w:r w:rsidR="006B373D">
        <w:t xml:space="preserve">3,860,000 </w:t>
      </w:r>
      <w:r>
        <w:t xml:space="preserve">would cover the cost of any equipment, cost of real estate, architects' and attorneys' fees, interest on the bonds during construction, and miscellaneous expenses.  </w:t>
      </w:r>
      <w:r w:rsidRPr="00D54929">
        <w:t xml:space="preserve">After full discussion, on motion duly made, seconded and carried, the resolution attached hereto as </w:t>
      </w:r>
      <w:r>
        <w:rPr>
          <w:u w:val="single"/>
        </w:rPr>
        <w:t>Exhibit </w:t>
      </w:r>
      <w:r w:rsidRPr="00D54929">
        <w:rPr>
          <w:u w:val="single"/>
        </w:rPr>
        <w:t>B</w:t>
      </w:r>
      <w:r w:rsidRPr="00D54929">
        <w:t xml:space="preserve"> was adopted</w:t>
      </w:r>
      <w:r>
        <w:t>.</w:t>
      </w:r>
    </w:p>
    <w:p w:rsidR="00432529" w:rsidRDefault="00432529">
      <w:pPr>
        <w:rPr>
          <w:rFonts w:eastAsia="Calibri"/>
          <w:iCs/>
        </w:rPr>
      </w:pPr>
      <w:r>
        <w:rPr>
          <w:rFonts w:eastAsia="Calibri"/>
          <w:iCs/>
        </w:rPr>
        <w:br w:type="page"/>
      </w:r>
    </w:p>
    <w:p w:rsidR="00D54929" w:rsidRPr="00D54929" w:rsidRDefault="00D54929" w:rsidP="00D54929">
      <w:pPr>
        <w:spacing w:line="480" w:lineRule="auto"/>
        <w:ind w:firstLine="720"/>
        <w:jc w:val="both"/>
        <w:rPr>
          <w:rFonts w:eastAsia="Calibri"/>
          <w:iCs/>
        </w:rPr>
      </w:pPr>
      <w:r w:rsidRPr="00D54929">
        <w:rPr>
          <w:rFonts w:eastAsia="Calibri"/>
          <w:iCs/>
        </w:rPr>
        <w:lastRenderedPageBreak/>
        <w:t>There being no further business to come before the meeting, the meeting thereupon adjourned.</w:t>
      </w:r>
    </w:p>
    <w:p w:rsidR="00D54929" w:rsidRDefault="00D54929" w:rsidP="00D54929">
      <w:pPr>
        <w:keepNext/>
        <w:tabs>
          <w:tab w:val="right" w:pos="9350"/>
        </w:tabs>
        <w:ind w:left="4320"/>
      </w:pPr>
    </w:p>
    <w:p w:rsidR="00432529" w:rsidRPr="00D54929" w:rsidRDefault="00432529" w:rsidP="00D54929">
      <w:pPr>
        <w:keepNext/>
        <w:tabs>
          <w:tab w:val="right" w:pos="9350"/>
        </w:tabs>
        <w:ind w:left="4320"/>
      </w:pPr>
    </w:p>
    <w:p w:rsidR="00D54929" w:rsidRPr="00D54929" w:rsidRDefault="00D54929" w:rsidP="00D54929">
      <w:pPr>
        <w:keepNext/>
        <w:tabs>
          <w:tab w:val="right" w:pos="9350"/>
        </w:tabs>
        <w:ind w:left="4320"/>
        <w:rPr>
          <w:u w:val="single"/>
        </w:rPr>
      </w:pPr>
      <w:r w:rsidRPr="00D54929">
        <w:rPr>
          <w:u w:val="single"/>
        </w:rPr>
        <w:tab/>
      </w:r>
    </w:p>
    <w:p w:rsidR="00D54929" w:rsidRPr="00D54929" w:rsidRDefault="00D54929" w:rsidP="00D54929">
      <w:pPr>
        <w:tabs>
          <w:tab w:val="right" w:pos="9350"/>
        </w:tabs>
        <w:ind w:left="4320"/>
      </w:pPr>
      <w:r w:rsidRPr="00D54929">
        <w:t>Secretary</w:t>
      </w:r>
    </w:p>
    <w:p w:rsidR="00D54929" w:rsidRPr="00D54929" w:rsidRDefault="00D54929" w:rsidP="00D54929">
      <w:pPr>
        <w:jc w:val="both"/>
        <w:rPr>
          <w:rFonts w:eastAsia="Calibri"/>
          <w:iCs/>
        </w:rPr>
      </w:pPr>
      <w:r w:rsidRPr="00D54929">
        <w:rPr>
          <w:rFonts w:eastAsia="Calibri"/>
          <w:iCs/>
        </w:rPr>
        <w:t>APPROVED:</w:t>
      </w:r>
    </w:p>
    <w:p w:rsidR="00D54929" w:rsidRDefault="00D54929" w:rsidP="00D54929">
      <w:pPr>
        <w:jc w:val="both"/>
        <w:rPr>
          <w:rFonts w:eastAsia="Calibri"/>
          <w:iCs/>
        </w:rPr>
      </w:pPr>
    </w:p>
    <w:p w:rsidR="00432529" w:rsidRDefault="00432529" w:rsidP="00D54929">
      <w:pPr>
        <w:jc w:val="both"/>
        <w:rPr>
          <w:rFonts w:eastAsia="Calibri"/>
          <w:iCs/>
        </w:rPr>
      </w:pPr>
    </w:p>
    <w:p w:rsidR="00432529" w:rsidRPr="00D54929" w:rsidRDefault="00432529" w:rsidP="00D54929">
      <w:pPr>
        <w:jc w:val="both"/>
        <w:rPr>
          <w:rFonts w:eastAsia="Calibri"/>
          <w:iCs/>
        </w:rPr>
      </w:pPr>
    </w:p>
    <w:p w:rsidR="00D54929" w:rsidRPr="00D54929" w:rsidRDefault="00D54929" w:rsidP="00D54929">
      <w:pPr>
        <w:tabs>
          <w:tab w:val="right" w:pos="4050"/>
        </w:tabs>
        <w:jc w:val="both"/>
        <w:rPr>
          <w:rFonts w:eastAsia="Calibri"/>
          <w:iCs/>
          <w:u w:val="single"/>
        </w:rPr>
      </w:pPr>
      <w:r w:rsidRPr="00D54929">
        <w:rPr>
          <w:rFonts w:eastAsia="Calibri"/>
          <w:iCs/>
          <w:u w:val="single"/>
        </w:rPr>
        <w:tab/>
      </w:r>
    </w:p>
    <w:p w:rsidR="00D54929" w:rsidRPr="00D54929" w:rsidRDefault="00D54929" w:rsidP="00D54929">
      <w:pPr>
        <w:jc w:val="both"/>
        <w:rPr>
          <w:rFonts w:eastAsia="Calibri"/>
          <w:iCs/>
        </w:rPr>
      </w:pPr>
      <w:r w:rsidRPr="00D54929">
        <w:rPr>
          <w:rFonts w:eastAsia="Calibri"/>
          <w:iCs/>
        </w:rPr>
        <w:t>President</w:t>
      </w:r>
    </w:p>
    <w:p w:rsidR="00D54929" w:rsidRDefault="00D54929" w:rsidP="00D54929">
      <w:pPr>
        <w:keepNext/>
        <w:spacing w:after="240"/>
        <w:jc w:val="center"/>
        <w:outlineLvl w:val="0"/>
        <w:rPr>
          <w:rFonts w:ascii="Times New Roman Bold" w:hAnsi="Times New Roman Bold"/>
          <w:b/>
          <w:caps/>
        </w:rPr>
        <w:sectPr w:rsidR="00D54929" w:rsidSect="00D95F0E">
          <w:headerReference w:type="default" r:id="rId10"/>
          <w:footerReference w:type="default" r:id="rId11"/>
          <w:pgSz w:w="12240" w:h="15840" w:code="1"/>
          <w:pgMar w:top="1440" w:right="1440" w:bottom="1440" w:left="1440" w:header="720" w:footer="720" w:gutter="0"/>
          <w:cols w:space="720"/>
          <w:noEndnote/>
        </w:sectPr>
      </w:pPr>
    </w:p>
    <w:p w:rsidR="00D54929" w:rsidRPr="00D54929" w:rsidRDefault="00D54929" w:rsidP="00D54929">
      <w:pPr>
        <w:keepNext/>
        <w:spacing w:after="240"/>
        <w:jc w:val="center"/>
        <w:outlineLvl w:val="0"/>
        <w:rPr>
          <w:rFonts w:ascii="Times New Roman Bold" w:hAnsi="Times New Roman Bold"/>
          <w:b/>
          <w:caps/>
        </w:rPr>
      </w:pPr>
      <w:r w:rsidRPr="00D54929">
        <w:rPr>
          <w:rFonts w:ascii="Times New Roman Bold" w:hAnsi="Times New Roman Bold"/>
          <w:b/>
          <w:caps/>
        </w:rPr>
        <w:lastRenderedPageBreak/>
        <w:t>EXHIBIT A</w:t>
      </w:r>
    </w:p>
    <w:p w:rsidR="00D54929" w:rsidRPr="00D54929" w:rsidRDefault="00D54929" w:rsidP="00D54929">
      <w:pPr>
        <w:keepNext/>
        <w:spacing w:after="240"/>
        <w:jc w:val="center"/>
        <w:outlineLvl w:val="0"/>
        <w:rPr>
          <w:rFonts w:ascii="Times New Roman Bold" w:hAnsi="Times New Roman Bold"/>
          <w:b/>
          <w:caps/>
        </w:rPr>
      </w:pPr>
      <w:r w:rsidRPr="00D54929">
        <w:rPr>
          <w:rFonts w:ascii="Times New Roman Bold" w:hAnsi="Times New Roman Bold"/>
          <w:b/>
          <w:caps/>
        </w:rPr>
        <w:t xml:space="preserve">RESOLUTION APPROVING FORM OF </w:t>
      </w:r>
      <w:r>
        <w:rPr>
          <w:rFonts w:ascii="Times New Roman Bold" w:hAnsi="Times New Roman Bold"/>
          <w:b/>
          <w:caps/>
        </w:rPr>
        <w:t xml:space="preserve">FOURTH </w:t>
      </w:r>
      <w:r w:rsidRPr="00D54929">
        <w:rPr>
          <w:rFonts w:ascii="Times New Roman Bold" w:hAnsi="Times New Roman Bold"/>
          <w:b/>
          <w:caps/>
        </w:rPr>
        <w:t>AMENDMENT TO LEASE</w:t>
      </w:r>
    </w:p>
    <w:p w:rsidR="00D54929" w:rsidRDefault="00D54929" w:rsidP="00D54929">
      <w:pPr>
        <w:pStyle w:val="1stLineIndentSS"/>
      </w:pPr>
      <w:r>
        <w:t xml:space="preserve">WHEREAS, the Board of Directors (the "Board" or "Directors") of the </w:t>
      </w:r>
      <w:r w:rsidRPr="00D54929">
        <w:t>Caston Educational Bldg. Corp.</w:t>
      </w:r>
      <w:r>
        <w:t xml:space="preserve"> (the "Building Corporation") have previously approved a Lease Agreement between the Corporation and </w:t>
      </w:r>
      <w:r w:rsidRPr="00D54929">
        <w:t>Caston School Corporation</w:t>
      </w:r>
      <w:r>
        <w:t xml:space="preserve"> (the "School Corporation") </w:t>
      </w:r>
      <w:r w:rsidRPr="00D54929">
        <w:t xml:space="preserve">dated as of December 1, 1992, as supplemented by a First Supplemental Trust Indenture dated as of July 31, 2002, a Second Supplemental Trust Indenture dated as of June 1, 2012, </w:t>
      </w:r>
      <w:r>
        <w:t xml:space="preserve">and </w:t>
      </w:r>
      <w:r w:rsidRPr="00D54929">
        <w:t>a Third Supplemental Trust Indenture dated as of July 1, 2016</w:t>
      </w:r>
      <w:r>
        <w:t xml:space="preserve"> (the "Original Lease"); and</w:t>
      </w:r>
    </w:p>
    <w:p w:rsidR="00D54929" w:rsidRDefault="00D54929" w:rsidP="00D54929">
      <w:pPr>
        <w:pStyle w:val="1stLineIndentSS"/>
      </w:pPr>
      <w:r>
        <w:t>WHEREAS, a Fourth Amendment to Lease (the "Fourth Amendment"</w:t>
      </w:r>
      <w:r w:rsidR="00432529">
        <w:t xml:space="preserve"> and together with the Original Lease, the "Lease") </w:t>
      </w:r>
      <w:r>
        <w:t>between the Building Corporation, as lessor, and the School Corporation, as lessee, and plans for a portion of the Caston Educational Center building to be leased thereunder were presented to this meeting; and</w:t>
      </w:r>
    </w:p>
    <w:p w:rsidR="002E3366" w:rsidRDefault="002E3366" w:rsidP="00D54929">
      <w:pPr>
        <w:pStyle w:val="1stLineIndentSS"/>
      </w:pPr>
      <w:r>
        <w:t xml:space="preserve">WHEREAS, the Board </w:t>
      </w:r>
      <w:r w:rsidR="00D54929">
        <w:t>has</w:t>
      </w:r>
      <w:r>
        <w:t xml:space="preserve"> reviewed the </w:t>
      </w:r>
      <w:r w:rsidR="006B373D">
        <w:t xml:space="preserve">Fourth Amendment </w:t>
      </w:r>
      <w:r>
        <w:t>and the plans an</w:t>
      </w:r>
      <w:r w:rsidR="0073704F">
        <w:t>d specifications</w:t>
      </w:r>
      <w:r w:rsidR="0077151F">
        <w:t>;</w:t>
      </w:r>
      <w:r w:rsidR="0073704F">
        <w:t xml:space="preserve"> now</w:t>
      </w:r>
      <w:r w:rsidR="0077151F">
        <w:t>, therefore,</w:t>
      </w:r>
    </w:p>
    <w:p w:rsidR="002E3366" w:rsidRDefault="002E3366" w:rsidP="00D54929">
      <w:pPr>
        <w:pStyle w:val="1stLineIndentSS"/>
      </w:pPr>
      <w:r>
        <w:t xml:space="preserve">BE IT RESOLVED that the plans and specifications have been marked to indicate the work which is covered by the </w:t>
      </w:r>
      <w:r w:rsidR="00D54929">
        <w:t>Fourth Amendment</w:t>
      </w:r>
      <w:r>
        <w:t>; and that the plans and specifications as so marked are hereby approved.</w:t>
      </w:r>
    </w:p>
    <w:p w:rsidR="002E3366" w:rsidRDefault="002E3366" w:rsidP="00D54929">
      <w:pPr>
        <w:pStyle w:val="1stLineIndentSS"/>
      </w:pPr>
      <w:r>
        <w:t xml:space="preserve">BE IT FURTHER RESOLVED that the proposed </w:t>
      </w:r>
      <w:r w:rsidR="00D54929">
        <w:t>Fourth Amendment</w:t>
      </w:r>
      <w:r>
        <w:t xml:space="preserve"> between the </w:t>
      </w:r>
      <w:r w:rsidR="0073704F">
        <w:t xml:space="preserve">Building </w:t>
      </w:r>
      <w:r>
        <w:t>Corporation and the School Corporation, submitted to this meeting, be and the same hereby is approved.</w:t>
      </w:r>
    </w:p>
    <w:p w:rsidR="002E3366" w:rsidRDefault="002E3366" w:rsidP="00D54929">
      <w:pPr>
        <w:pStyle w:val="1stLineIndentSS"/>
      </w:pPr>
      <w:r>
        <w:t>BE IT FURTHER RESOLVED that the S</w:t>
      </w:r>
      <w:r w:rsidR="0073704F">
        <w:t xml:space="preserve">ecretary, Assistant Secretary or Vice President of the Building Corporation </w:t>
      </w:r>
      <w:r>
        <w:t xml:space="preserve">is authorized and directed to initial and date a copy of the proposed </w:t>
      </w:r>
      <w:r w:rsidR="00D54929">
        <w:t>Fourth Amendment</w:t>
      </w:r>
      <w:r>
        <w:t xml:space="preserve"> submitted this day to the Board and to place the same in the minute book immediately following the minutes of this meeting, and the </w:t>
      </w:r>
      <w:r w:rsidR="00D54929">
        <w:t>Fourth Amendment</w:t>
      </w:r>
      <w:r>
        <w:t xml:space="preserve"> is made a part of this resolution as fully as if the same were set forth herein.</w:t>
      </w:r>
    </w:p>
    <w:p w:rsidR="002E3366" w:rsidRDefault="002E3366" w:rsidP="00D54929">
      <w:pPr>
        <w:pStyle w:val="1stLineIndentSS"/>
      </w:pPr>
      <w:r>
        <w:t>BE IT FURTHER RESOLVED that upon the approval of the</w:t>
      </w:r>
      <w:r w:rsidR="00263D04">
        <w:t xml:space="preserve"> Fourth Amendment</w:t>
      </w:r>
      <w:r>
        <w:t xml:space="preserve"> by the School Corporation, the </w:t>
      </w:r>
      <w:r w:rsidR="00263D04">
        <w:t xml:space="preserve">Fourth Amendment </w:t>
      </w:r>
      <w:r>
        <w:t xml:space="preserve">shall be executed by the President </w:t>
      </w:r>
      <w:r w:rsidR="0073704F">
        <w:t xml:space="preserve">or Vice President </w:t>
      </w:r>
      <w:r>
        <w:t>and attested by the Secretary</w:t>
      </w:r>
      <w:r w:rsidR="0073704F">
        <w:t xml:space="preserve"> or Treasurer of the Building Corporation</w:t>
      </w:r>
      <w:r>
        <w:t>.</w:t>
      </w:r>
    </w:p>
    <w:p w:rsidR="002E3366" w:rsidRDefault="002E3366" w:rsidP="00D54929">
      <w:pPr>
        <w:pStyle w:val="1stLineIndentSS"/>
      </w:pPr>
      <w:r>
        <w:t xml:space="preserve">BE IT FURTHER RESOLVED that the Treasurer is authorized to pay out of the funds of the </w:t>
      </w:r>
      <w:r w:rsidR="0073704F">
        <w:t xml:space="preserve">Building </w:t>
      </w:r>
      <w:r>
        <w:t xml:space="preserve">Corporation the cost of publication of the notices of hearing on and execution of the aforesaid </w:t>
      </w:r>
      <w:r w:rsidR="00263D04">
        <w:t xml:space="preserve">Fourth Amendment </w:t>
      </w:r>
      <w:r>
        <w:t>for the School Corporation.</w:t>
      </w:r>
    </w:p>
    <w:p w:rsidR="00263D04" w:rsidRPr="00263D04" w:rsidRDefault="00E661B9" w:rsidP="00263D04">
      <w:pPr>
        <w:pStyle w:val="1stLineIndentSS"/>
        <w:spacing w:after="600"/>
        <w:rPr>
          <w:i/>
        </w:rPr>
      </w:pPr>
      <w:r>
        <w:br w:type="page"/>
      </w:r>
      <w:r w:rsidR="00263D04" w:rsidRPr="00263D04">
        <w:rPr>
          <w:i/>
        </w:rPr>
        <w:lastRenderedPageBreak/>
        <w:t xml:space="preserve">Passed and Adopted this </w:t>
      </w:r>
      <w:r w:rsidR="00263D04">
        <w:rPr>
          <w:i/>
        </w:rPr>
        <w:t>18</w:t>
      </w:r>
      <w:r w:rsidR="00263D04" w:rsidRPr="00263D04">
        <w:rPr>
          <w:i/>
          <w:vertAlign w:val="superscript"/>
        </w:rPr>
        <w:t>th</w:t>
      </w:r>
      <w:r w:rsidR="00263D04" w:rsidRPr="00263D04">
        <w:rPr>
          <w:i/>
        </w:rPr>
        <w:t xml:space="preserve"> day of </w:t>
      </w:r>
      <w:r w:rsidR="00263D04">
        <w:rPr>
          <w:i/>
        </w:rPr>
        <w:t>March</w:t>
      </w:r>
      <w:r w:rsidR="00263D04" w:rsidRPr="00263D04">
        <w:rPr>
          <w:i/>
        </w:rPr>
        <w:t>, 20</w:t>
      </w:r>
      <w:r w:rsidR="00263D04">
        <w:rPr>
          <w:i/>
        </w:rPr>
        <w:t>20</w:t>
      </w:r>
      <w:r w:rsidR="00263D04" w:rsidRPr="00263D04">
        <w:rPr>
          <w:i/>
        </w:rPr>
        <w:t>.</w:t>
      </w:r>
    </w:p>
    <w:p w:rsidR="00263D04" w:rsidRPr="00263D04" w:rsidRDefault="00263D04" w:rsidP="00263D04">
      <w:pPr>
        <w:tabs>
          <w:tab w:val="right" w:pos="9350"/>
        </w:tabs>
        <w:ind w:left="4320"/>
        <w:rPr>
          <w:u w:val="single"/>
        </w:rPr>
      </w:pPr>
      <w:r w:rsidRPr="00263D04">
        <w:rPr>
          <w:u w:val="single"/>
        </w:rPr>
        <w:tab/>
      </w:r>
    </w:p>
    <w:p w:rsidR="00263D04" w:rsidRPr="00263D04" w:rsidRDefault="00263D04" w:rsidP="00263D04">
      <w:pPr>
        <w:tabs>
          <w:tab w:val="right" w:pos="9350"/>
        </w:tabs>
        <w:ind w:left="4320"/>
      </w:pPr>
      <w:r w:rsidRPr="00263D04">
        <w:t>President</w:t>
      </w:r>
    </w:p>
    <w:p w:rsidR="00263D04" w:rsidRPr="00263D04" w:rsidRDefault="00263D04" w:rsidP="00263D04">
      <w:pPr>
        <w:tabs>
          <w:tab w:val="right" w:pos="9350"/>
        </w:tabs>
        <w:ind w:left="4320"/>
      </w:pPr>
    </w:p>
    <w:p w:rsidR="00263D04" w:rsidRDefault="00263D04" w:rsidP="00263D04">
      <w:pPr>
        <w:jc w:val="both"/>
        <w:rPr>
          <w:rFonts w:eastAsia="Calibri"/>
          <w:iCs/>
        </w:rPr>
      </w:pPr>
    </w:p>
    <w:p w:rsidR="00805400" w:rsidRPr="00263D04" w:rsidRDefault="00805400" w:rsidP="00263D04">
      <w:pPr>
        <w:jc w:val="both"/>
        <w:rPr>
          <w:rFonts w:eastAsia="Calibri"/>
          <w:iCs/>
        </w:rPr>
      </w:pPr>
    </w:p>
    <w:p w:rsidR="00263D04" w:rsidRPr="00263D04" w:rsidRDefault="00263D04" w:rsidP="00263D04">
      <w:pPr>
        <w:tabs>
          <w:tab w:val="right" w:pos="4050"/>
        </w:tabs>
        <w:jc w:val="both"/>
        <w:rPr>
          <w:rFonts w:eastAsia="Calibri"/>
          <w:iCs/>
          <w:u w:val="single"/>
        </w:rPr>
      </w:pPr>
      <w:r w:rsidRPr="00263D04">
        <w:rPr>
          <w:rFonts w:eastAsia="Calibri"/>
          <w:iCs/>
          <w:u w:val="single"/>
        </w:rPr>
        <w:tab/>
      </w:r>
    </w:p>
    <w:p w:rsidR="00263D04" w:rsidRPr="00263D04" w:rsidRDefault="00263D04" w:rsidP="00263D04">
      <w:pPr>
        <w:spacing w:after="240"/>
        <w:jc w:val="both"/>
        <w:rPr>
          <w:rFonts w:eastAsia="Calibri"/>
          <w:iCs/>
        </w:rPr>
      </w:pPr>
      <w:r w:rsidRPr="00263D04">
        <w:rPr>
          <w:rFonts w:eastAsia="Calibri"/>
          <w:iCs/>
        </w:rPr>
        <w:t>Secretary</w:t>
      </w:r>
    </w:p>
    <w:p w:rsidR="00263D04" w:rsidRPr="00263D04" w:rsidRDefault="00263D04" w:rsidP="00263D04">
      <w:pPr>
        <w:spacing w:line="480" w:lineRule="auto"/>
        <w:ind w:firstLine="720"/>
        <w:jc w:val="both"/>
        <w:rPr>
          <w:rFonts w:eastAsia="Calibri"/>
          <w:iCs/>
        </w:rPr>
        <w:sectPr w:rsidR="00263D04" w:rsidRPr="00263D04" w:rsidSect="005C3585">
          <w:headerReference w:type="default" r:id="rId12"/>
          <w:footerReference w:type="default" r:id="rId13"/>
          <w:pgSz w:w="12240" w:h="15840" w:code="1"/>
          <w:pgMar w:top="1440" w:right="1440" w:bottom="1440" w:left="1440" w:header="720" w:footer="720" w:gutter="0"/>
          <w:cols w:space="720"/>
          <w:noEndnote/>
        </w:sectPr>
      </w:pPr>
    </w:p>
    <w:p w:rsidR="00263D04" w:rsidRPr="00263D04" w:rsidRDefault="00263D04" w:rsidP="00263D04">
      <w:pPr>
        <w:keepNext/>
        <w:spacing w:after="240"/>
        <w:jc w:val="center"/>
        <w:outlineLvl w:val="0"/>
        <w:rPr>
          <w:rFonts w:ascii="Times New Roman Bold" w:hAnsi="Times New Roman Bold"/>
          <w:b/>
          <w:caps/>
        </w:rPr>
      </w:pPr>
      <w:r w:rsidRPr="00263D04">
        <w:rPr>
          <w:rFonts w:ascii="Times New Roman Bold" w:hAnsi="Times New Roman Bold"/>
          <w:b/>
          <w:caps/>
        </w:rPr>
        <w:lastRenderedPageBreak/>
        <w:t>EXHIBIT B</w:t>
      </w:r>
    </w:p>
    <w:p w:rsidR="00263D04" w:rsidRPr="00263D04" w:rsidRDefault="00263D04" w:rsidP="00263D04">
      <w:pPr>
        <w:keepNext/>
        <w:spacing w:after="240"/>
        <w:jc w:val="center"/>
        <w:outlineLvl w:val="0"/>
        <w:rPr>
          <w:rFonts w:ascii="Times New Roman Bold" w:hAnsi="Times New Roman Bold"/>
          <w:b/>
          <w:caps/>
        </w:rPr>
      </w:pPr>
      <w:r w:rsidRPr="00263D04">
        <w:rPr>
          <w:rFonts w:ascii="Times New Roman Bold" w:hAnsi="Times New Roman Bold"/>
          <w:b/>
          <w:caps/>
        </w:rPr>
        <w:t xml:space="preserve">RESOLUTION APPROVING </w:t>
      </w:r>
      <w:r>
        <w:rPr>
          <w:rFonts w:ascii="Times New Roman Bold" w:hAnsi="Times New Roman Bold"/>
          <w:b/>
          <w:caps/>
        </w:rPr>
        <w:t xml:space="preserve">FOURTH </w:t>
      </w:r>
      <w:r w:rsidRPr="00263D04">
        <w:rPr>
          <w:rFonts w:ascii="Times New Roman Bold" w:hAnsi="Times New Roman Bold"/>
          <w:b/>
          <w:caps/>
        </w:rPr>
        <w:t xml:space="preserve">SUPPLEMENTAL </w:t>
      </w:r>
      <w:r w:rsidRPr="00263D04">
        <w:rPr>
          <w:rFonts w:ascii="Times New Roman Bold" w:hAnsi="Times New Roman Bold"/>
          <w:b/>
          <w:caps/>
        </w:rPr>
        <w:br/>
        <w:t>TRUST INDENTURE AND ISSUANCE OF BONDS</w:t>
      </w:r>
    </w:p>
    <w:p w:rsidR="00263D04" w:rsidRDefault="00263D04" w:rsidP="00263D04">
      <w:pPr>
        <w:pStyle w:val="1stLineIndentSS"/>
      </w:pPr>
      <w:r>
        <w:t xml:space="preserve">WHEREAS, the </w:t>
      </w:r>
      <w:r w:rsidRPr="00263D04">
        <w:t>Caston Educational Bldg. Corp.</w:t>
      </w:r>
      <w:r>
        <w:t xml:space="preserve"> (the "Building Corporation") and Wells Fargo Bank, N.A., as successor trustee (the "Trustee"), previously entered into a Trust Indenture </w:t>
      </w:r>
      <w:r w:rsidRPr="00263D04">
        <w:t>dated as of December 1, 1992, as supplemented by a First Supplemental Trust Indenture dated as of July 31, 2002, a Second Supplemental Trust Indenture dated as of June 1, 2012,</w:t>
      </w:r>
      <w:r>
        <w:t xml:space="preserve"> and</w:t>
      </w:r>
      <w:r w:rsidRPr="00263D04">
        <w:t xml:space="preserve"> a Third Supplemental Trust Indenture dated as of July 1, 2016</w:t>
      </w:r>
      <w:r>
        <w:t xml:space="preserve"> (</w:t>
      </w:r>
      <w:r w:rsidR="00805400">
        <w:t xml:space="preserve">as supplemented, </w:t>
      </w:r>
      <w:r>
        <w:t>the "Original Indenture"); and</w:t>
      </w:r>
    </w:p>
    <w:p w:rsidR="00263D04" w:rsidRDefault="00263D04" w:rsidP="00263D04">
      <w:pPr>
        <w:pStyle w:val="1stLineIndentSS"/>
      </w:pPr>
      <w:r>
        <w:t>WHEREAS, a Fourth Supplemental Trust Indenture (the "Fourth Supplemental Indenture", which with the Original Indenture shall collectively be referred to herein as the "Trust Indenture") between the Building</w:t>
      </w:r>
      <w:r w:rsidR="00805400">
        <w:t xml:space="preserve"> Corporation</w:t>
      </w:r>
      <w:r>
        <w:t xml:space="preserve"> and the Trustee, dated as of March 1, 2020 was presented to this meeting; and</w:t>
      </w:r>
    </w:p>
    <w:p w:rsidR="002E3366" w:rsidRDefault="002E3366" w:rsidP="00263D04">
      <w:pPr>
        <w:pStyle w:val="1stLineIndentSS"/>
      </w:pPr>
      <w:r>
        <w:t xml:space="preserve">WHEREAS, the Board of Directors </w:t>
      </w:r>
      <w:r w:rsidR="0002169C">
        <w:t xml:space="preserve">(the "Board") </w:t>
      </w:r>
      <w:r>
        <w:t xml:space="preserve">of the </w:t>
      </w:r>
      <w:r w:rsidR="0002169C">
        <w:t xml:space="preserve">Building </w:t>
      </w:r>
      <w:r>
        <w:t xml:space="preserve">Corporation have previously approved a </w:t>
      </w:r>
      <w:r w:rsidR="00263D04">
        <w:t xml:space="preserve">Contract of </w:t>
      </w:r>
      <w:r>
        <w:t xml:space="preserve">Lease between the Corporation and </w:t>
      </w:r>
      <w:r w:rsidR="005F4DA0">
        <w:t>Caston School Corporation</w:t>
      </w:r>
      <w:r>
        <w:t xml:space="preserve"> </w:t>
      </w:r>
      <w:r w:rsidR="0002169C">
        <w:t xml:space="preserve">(the "School Corporation") </w:t>
      </w:r>
      <w:r>
        <w:t xml:space="preserve">executed </w:t>
      </w:r>
      <w:r w:rsidR="00263D04" w:rsidRPr="00263D04">
        <w:t>May 13, 1992, as amended by an Amendment to Lease dated May 13, 2002, a Second Amendment to Lease dated as of May 1, 2012, a Third Amendment to Lease dated July 20, 2016, and a Fourth Amendment to Lease dated March 18, 2020</w:t>
      </w:r>
      <w:r>
        <w:t xml:space="preserve"> </w:t>
      </w:r>
      <w:r w:rsidR="006B373D">
        <w:t xml:space="preserve">(as amended, the "Lease") </w:t>
      </w:r>
      <w:r>
        <w:t xml:space="preserve">and also approved the </w:t>
      </w:r>
      <w:r w:rsidR="0002169C">
        <w:t>renovation of and improvements to</w:t>
      </w:r>
      <w:r>
        <w:t xml:space="preserve"> and lease thereunder of a school building</w:t>
      </w:r>
      <w:r w:rsidR="0077151F">
        <w:t>;</w:t>
      </w:r>
      <w:r>
        <w:t xml:space="preserve"> now</w:t>
      </w:r>
      <w:r w:rsidR="0077151F">
        <w:t>,</w:t>
      </w:r>
      <w:r>
        <w:t xml:space="preserve"> therefore,</w:t>
      </w:r>
    </w:p>
    <w:p w:rsidR="002E3366" w:rsidRDefault="002E3366" w:rsidP="00263D04">
      <w:pPr>
        <w:pStyle w:val="1stLineIndentSS"/>
      </w:pPr>
      <w:r>
        <w:t xml:space="preserve">BE IT RESOLVED, that this </w:t>
      </w:r>
      <w:r w:rsidR="0002169C">
        <w:t xml:space="preserve">Building </w:t>
      </w:r>
      <w:r>
        <w:t xml:space="preserve">Corporation borrow the sum of </w:t>
      </w:r>
      <w:r w:rsidR="0002169C">
        <w:t xml:space="preserve">an amount not to exceed </w:t>
      </w:r>
      <w:r>
        <w:t>$</w:t>
      </w:r>
      <w:r w:rsidR="00263D04">
        <w:t>3,860,000</w:t>
      </w:r>
      <w:r>
        <w:t xml:space="preserve"> by the sale of its </w:t>
      </w:r>
      <w:r w:rsidR="00F616E0">
        <w:t xml:space="preserve">Ad Valorem Property Tax First Mortgage Bonds, Series </w:t>
      </w:r>
      <w:r w:rsidR="00C530EA">
        <w:t>2020</w:t>
      </w:r>
      <w:r>
        <w:t xml:space="preserve"> </w:t>
      </w:r>
      <w:r w:rsidR="0002169C">
        <w:t xml:space="preserve">(or such other name or series designation as determined by the School Corporation's </w:t>
      </w:r>
      <w:r w:rsidR="007B710E">
        <w:t>municipal advisor</w:t>
      </w:r>
      <w:r w:rsidR="0002169C">
        <w:t xml:space="preserve">) </w:t>
      </w:r>
      <w:r>
        <w:t xml:space="preserve">(the "Bonds"), dated as of </w:t>
      </w:r>
      <w:r w:rsidR="00001F5A">
        <w:t>the date of delivery</w:t>
      </w:r>
      <w:r>
        <w:t xml:space="preserve">, issued in fully registered form and maturing on the dates and in the amounts as </w:t>
      </w:r>
      <w:r w:rsidR="0077151F">
        <w:t xml:space="preserve">provided in the </w:t>
      </w:r>
      <w:r w:rsidR="00805400">
        <w:t xml:space="preserve">Fourth Supplemental </w:t>
      </w:r>
      <w:r w:rsidR="0077151F">
        <w:t>Indenture</w:t>
      </w:r>
      <w:r w:rsidR="006C54F4">
        <w:t>.</w:t>
      </w:r>
    </w:p>
    <w:p w:rsidR="002E3366" w:rsidRDefault="002E3366" w:rsidP="00263D04">
      <w:pPr>
        <w:pStyle w:val="1stLineIndentSS"/>
      </w:pPr>
      <w:r>
        <w:t>BE IT FURTHER RESOLVE</w:t>
      </w:r>
      <w:r w:rsidR="00C016F7">
        <w:t xml:space="preserve">D, that the Bonds shall bear a maximum </w:t>
      </w:r>
      <w:r>
        <w:t xml:space="preserve">interest rate not </w:t>
      </w:r>
      <w:r w:rsidR="00E9374B">
        <w:t xml:space="preserve">to exceed </w:t>
      </w:r>
      <w:r w:rsidR="006B373D">
        <w:t>5.00</w:t>
      </w:r>
      <w:r>
        <w:t xml:space="preserve">% per annum, to be determined by bidding, which interest shall be payable on </w:t>
      </w:r>
      <w:r w:rsidR="006B373D">
        <w:t>July </w:t>
      </w:r>
      <w:r>
        <w:t xml:space="preserve">15, </w:t>
      </w:r>
      <w:r w:rsidR="007E0373">
        <w:t>20</w:t>
      </w:r>
      <w:r w:rsidR="006B373D">
        <w:t xml:space="preserve">21, </w:t>
      </w:r>
      <w:r>
        <w:t xml:space="preserve">and semiannually </w:t>
      </w:r>
      <w:r w:rsidR="00E9374B">
        <w:t xml:space="preserve">on each January 15 and July 15 </w:t>
      </w:r>
      <w:r>
        <w:t>thereafter</w:t>
      </w:r>
      <w:r w:rsidR="00F5267E">
        <w:t xml:space="preserve">.  </w:t>
      </w:r>
      <w:r>
        <w:t>All Bonds maturing on the same date shall bear the same rate of interest</w:t>
      </w:r>
      <w:r w:rsidR="00F5267E">
        <w:t xml:space="preserve">.  </w:t>
      </w:r>
      <w:r>
        <w:t xml:space="preserve">The Bonds </w:t>
      </w:r>
      <w:r w:rsidR="003F5252">
        <w:t>shall</w:t>
      </w:r>
      <w:r w:rsidR="007719BA">
        <w:t xml:space="preserve"> </w:t>
      </w:r>
      <w:r>
        <w:t xml:space="preserve">be originally dated as of </w:t>
      </w:r>
      <w:r w:rsidR="00C016F7">
        <w:t>the date of delivery</w:t>
      </w:r>
      <w:r>
        <w:t>, and shall be issued in denominations of $5,000, or any integral multiple thereof</w:t>
      </w:r>
      <w:r w:rsidR="005726C0">
        <w:t xml:space="preserve"> (or</w:t>
      </w:r>
      <w:r w:rsidR="00C41E44">
        <w:t xml:space="preserve"> such other denominations as requested by </w:t>
      </w:r>
      <w:r w:rsidR="00E9374B">
        <w:t>the</w:t>
      </w:r>
      <w:r w:rsidR="00C41E44">
        <w:t xml:space="preserve"> purchaser</w:t>
      </w:r>
      <w:r w:rsidR="00E9374B">
        <w:t xml:space="preserve"> thereof</w:t>
      </w:r>
      <w:r w:rsidR="00C41E44">
        <w:t>)</w:t>
      </w:r>
      <w:r w:rsidR="00F5267E">
        <w:t xml:space="preserve">.  </w:t>
      </w:r>
      <w:r>
        <w:t xml:space="preserve">The Bonds </w:t>
      </w:r>
      <w:r w:rsidR="003F5252">
        <w:t xml:space="preserve">may </w:t>
      </w:r>
      <w:r>
        <w:t xml:space="preserve">be redeemable prior to maturity at the option of the </w:t>
      </w:r>
      <w:r w:rsidR="00E9374B">
        <w:t xml:space="preserve">Building </w:t>
      </w:r>
      <w:r>
        <w:t xml:space="preserve">Corporation, in whole or in part in such order of maturity as directed by the </w:t>
      </w:r>
      <w:r w:rsidR="00E9374B">
        <w:t xml:space="preserve">Building </w:t>
      </w:r>
      <w:r>
        <w:t xml:space="preserve">Corporation and by lot within a maturity on any date </w:t>
      </w:r>
      <w:r w:rsidR="007719BA">
        <w:t xml:space="preserve">as prescribed by the </w:t>
      </w:r>
      <w:r w:rsidR="00345B9A">
        <w:t xml:space="preserve">municipal </w:t>
      </w:r>
      <w:r w:rsidR="007B710E">
        <w:t>advisor</w:t>
      </w:r>
      <w:r w:rsidR="007719BA">
        <w:t xml:space="preserve"> with respect to the issuance of the Bonds</w:t>
      </w:r>
      <w:r>
        <w:t xml:space="preserve">, at face value </w:t>
      </w:r>
      <w:r w:rsidR="00E9374B">
        <w:t xml:space="preserve">plus </w:t>
      </w:r>
      <w:r>
        <w:t>accrued interest to the date fixed for redemption.</w:t>
      </w:r>
    </w:p>
    <w:p w:rsidR="002E3366" w:rsidRDefault="002E3366" w:rsidP="00263D04">
      <w:pPr>
        <w:pStyle w:val="1stLineIndentSS"/>
      </w:pPr>
      <w:r>
        <w:t xml:space="preserve">BE IT FURTHER RESOLVED, that the Bonds shall be issued in accordance with and shall be secured by the </w:t>
      </w:r>
      <w:r w:rsidR="00805400">
        <w:t xml:space="preserve">Fourth Supplemental </w:t>
      </w:r>
      <w:r>
        <w:t xml:space="preserve">Indenture </w:t>
      </w:r>
      <w:r w:rsidR="00E9374B">
        <w:t xml:space="preserve">and </w:t>
      </w:r>
      <w:r>
        <w:t xml:space="preserve">the property of the </w:t>
      </w:r>
      <w:r w:rsidR="00E9374B">
        <w:t xml:space="preserve">Building </w:t>
      </w:r>
      <w:r>
        <w:t xml:space="preserve">Corporation </w:t>
      </w:r>
      <w:r w:rsidR="00E9374B">
        <w:t>described therein</w:t>
      </w:r>
      <w:r>
        <w:t xml:space="preserve">, in the form of </w:t>
      </w:r>
      <w:r w:rsidR="00805400">
        <w:t xml:space="preserve">Fourth Supplemental </w:t>
      </w:r>
      <w:r w:rsidR="00E9374B">
        <w:t>I</w:t>
      </w:r>
      <w:r>
        <w:t>ndenture submitted to this meeting.</w:t>
      </w:r>
    </w:p>
    <w:p w:rsidR="002E3366" w:rsidRDefault="002E3366" w:rsidP="00263D04">
      <w:pPr>
        <w:pStyle w:val="1stLineIndentSS"/>
      </w:pPr>
      <w:r>
        <w:lastRenderedPageBreak/>
        <w:t>BE IT FURTHER RESOLVED, that the Secretary</w:t>
      </w:r>
      <w:r w:rsidR="00E9374B">
        <w:t>, Assistant Secretary or Treasurer</w:t>
      </w:r>
      <w:r>
        <w:t xml:space="preserve"> is authorized and directed to initial and date a copy of the </w:t>
      </w:r>
      <w:r w:rsidR="00805400">
        <w:t xml:space="preserve">Fourth Supplemental </w:t>
      </w:r>
      <w:r>
        <w:t xml:space="preserve">Indenture submitted to this meeting and place the same in the minute book immediately following the minutes of this meeting and the </w:t>
      </w:r>
      <w:r w:rsidR="00805400">
        <w:t>Fourth Supplemental</w:t>
      </w:r>
      <w:r>
        <w:t xml:space="preserve"> Indenture is made a part of this resolution as fully as if the same were set forth herein.</w:t>
      </w:r>
    </w:p>
    <w:p w:rsidR="002E3366" w:rsidRDefault="002E3366" w:rsidP="00263D04">
      <w:pPr>
        <w:pStyle w:val="1stLineIndentSS"/>
      </w:pPr>
      <w:r>
        <w:t xml:space="preserve">BE IT FURTHER RESOLVED, that the President or Secretary are authorized to deem the </w:t>
      </w:r>
      <w:r w:rsidR="007719BA">
        <w:t>P</w:t>
      </w:r>
      <w:r w:rsidR="004342CC">
        <w:t xml:space="preserve">reliminary </w:t>
      </w:r>
      <w:r w:rsidR="007719BA">
        <w:t>O</w:t>
      </w:r>
      <w:r>
        <w:t xml:space="preserve">fficial </w:t>
      </w:r>
      <w:r w:rsidR="007719BA">
        <w:t>S</w:t>
      </w:r>
      <w:r>
        <w:t>tatement</w:t>
      </w:r>
      <w:r w:rsidR="000E7B98">
        <w:t xml:space="preserve">, once released and reviewed, </w:t>
      </w:r>
      <w:r>
        <w:t xml:space="preserve">as nearly final, and the distribution of the </w:t>
      </w:r>
      <w:r w:rsidR="007719BA">
        <w:t>P</w:t>
      </w:r>
      <w:r w:rsidR="004342CC">
        <w:t xml:space="preserve">reliminary </w:t>
      </w:r>
      <w:r w:rsidR="007719BA">
        <w:t>O</w:t>
      </w:r>
      <w:r>
        <w:t xml:space="preserve">fficial </w:t>
      </w:r>
      <w:r w:rsidR="007719BA">
        <w:t>S</w:t>
      </w:r>
      <w:r>
        <w:t xml:space="preserve">tatement </w:t>
      </w:r>
      <w:r w:rsidR="004342CC">
        <w:t xml:space="preserve">or any other offering material </w:t>
      </w:r>
      <w:r>
        <w:t>is hereby approved.</w:t>
      </w:r>
    </w:p>
    <w:p w:rsidR="002E3366" w:rsidRDefault="002E3366" w:rsidP="00263D04">
      <w:pPr>
        <w:pStyle w:val="1stLineIndentSS"/>
      </w:pPr>
      <w:r>
        <w:t>BE IT FURTHER RESOLVED, that the schedule of fees of the Trustee, for services as trustee, registrar and paying agent under the Trust Indenture, is approved</w:t>
      </w:r>
      <w:r w:rsidR="007719BA">
        <w:t>,</w:t>
      </w:r>
      <w:r>
        <w:t xml:space="preserve"> and the officers of the </w:t>
      </w:r>
      <w:r w:rsidR="004342CC">
        <w:t xml:space="preserve">Building </w:t>
      </w:r>
      <w:r>
        <w:t>Corporation are authorized to make payment for such services as the same are rendered and the fees come due.</w:t>
      </w:r>
    </w:p>
    <w:p w:rsidR="002E3366" w:rsidRDefault="002E3366" w:rsidP="00263D04">
      <w:pPr>
        <w:pStyle w:val="1stLineIndentSS"/>
      </w:pPr>
      <w:r>
        <w:t xml:space="preserve">BE IT FURTHER RESOLVED, that </w:t>
      </w:r>
      <w:r w:rsidR="004342CC">
        <w:t xml:space="preserve">any officers </w:t>
      </w:r>
      <w:r>
        <w:t xml:space="preserve">of the </w:t>
      </w:r>
      <w:r w:rsidR="004342CC">
        <w:t xml:space="preserve">Building </w:t>
      </w:r>
      <w:r>
        <w:t xml:space="preserve">Corporation shall be authorized to execute an Addendum </w:t>
      </w:r>
      <w:r w:rsidR="004342CC">
        <w:t xml:space="preserve">naming the </w:t>
      </w:r>
      <w:r>
        <w:t xml:space="preserve">Trustee and reducing the annual rental amount after the </w:t>
      </w:r>
      <w:r w:rsidR="004342CC">
        <w:t>B</w:t>
      </w:r>
      <w:r>
        <w:t>ond sale pursuant to paragraph 2 of the Lease.</w:t>
      </w:r>
    </w:p>
    <w:p w:rsidR="002E3366" w:rsidRPr="00263D04" w:rsidRDefault="002E3366" w:rsidP="00263D04">
      <w:pPr>
        <w:pStyle w:val="1stLineIndentSS"/>
      </w:pPr>
      <w:r w:rsidRPr="00263D04">
        <w:t xml:space="preserve">BE IT FURTHER RESOLVED, that the Bonds shall be sold at public sale to the </w:t>
      </w:r>
      <w:r w:rsidR="004342CC" w:rsidRPr="00263D04">
        <w:t xml:space="preserve">lowest responsive and responsible </w:t>
      </w:r>
      <w:r w:rsidRPr="00263D04">
        <w:t xml:space="preserve">bidder at a price not less than </w:t>
      </w:r>
      <w:r w:rsidR="00DD07F2">
        <w:t>99.5</w:t>
      </w:r>
      <w:r w:rsidR="00805400">
        <w:t>0</w:t>
      </w:r>
      <w:r w:rsidRPr="00263D04">
        <w:t xml:space="preserve">% of par </w:t>
      </w:r>
      <w:r w:rsidR="007719BA" w:rsidRPr="00263D04">
        <w:t>plus</w:t>
      </w:r>
      <w:r w:rsidRPr="00263D04">
        <w:t xml:space="preserve"> accrued interest to the date of delivery</w:t>
      </w:r>
      <w:r w:rsidR="00F5267E" w:rsidRPr="00263D04">
        <w:t xml:space="preserve">.  </w:t>
      </w:r>
      <w:r w:rsidRPr="00263D04">
        <w:t xml:space="preserve">The </w:t>
      </w:r>
      <w:r w:rsidR="004342CC" w:rsidRPr="00263D04">
        <w:t xml:space="preserve">winning </w:t>
      </w:r>
      <w:r w:rsidRPr="00263D04">
        <w:t>bidder shall be determined by computing the total interest from the date of the Bonds to the date of maturity thereof and deducting therefrom the premium bid, if any, and adding thereto the discount bid, if any</w:t>
      </w:r>
      <w:r w:rsidR="00F5267E" w:rsidRPr="00263D04">
        <w:t xml:space="preserve">.  </w:t>
      </w:r>
      <w:r w:rsidRPr="00263D04">
        <w:t>No bid for less tha</w:t>
      </w:r>
      <w:r w:rsidR="00C702EC" w:rsidRPr="00263D04">
        <w:t>n</w:t>
      </w:r>
      <w:r w:rsidRPr="00263D04">
        <w:t xml:space="preserve"> </w:t>
      </w:r>
      <w:r w:rsidR="00DD07F2">
        <w:t>99.5</w:t>
      </w:r>
      <w:r w:rsidR="00805400">
        <w:t>0</w:t>
      </w:r>
      <w:r w:rsidRPr="00263D04">
        <w:t>% of par value shall be considered</w:t>
      </w:r>
      <w:r w:rsidR="00F5267E" w:rsidRPr="00263D04">
        <w:t xml:space="preserve">.  </w:t>
      </w:r>
      <w:r w:rsidRPr="00263D04">
        <w:t>If the Bonds are not sold on the date fixed for the sale thereof, then such sale may be continued from day to day until a satisfactory bid has been received.</w:t>
      </w:r>
    </w:p>
    <w:p w:rsidR="002E3366" w:rsidRPr="00263D04" w:rsidRDefault="002E3366" w:rsidP="00263D04">
      <w:pPr>
        <w:pStyle w:val="1stLineIndentSS"/>
      </w:pPr>
      <w:r w:rsidRPr="00263D04">
        <w:t xml:space="preserve">BE IT FURTHER RESOLVED, that the </w:t>
      </w:r>
      <w:r w:rsidR="007B710E" w:rsidRPr="00263D04">
        <w:t>municipal advisor</w:t>
      </w:r>
      <w:r w:rsidRPr="00263D04">
        <w:t xml:space="preserve">, </w:t>
      </w:r>
      <w:r w:rsidR="004342CC" w:rsidRPr="00263D04">
        <w:t xml:space="preserve">the </w:t>
      </w:r>
      <w:r w:rsidRPr="00263D04">
        <w:t xml:space="preserve">attorney </w:t>
      </w:r>
      <w:r w:rsidR="004342CC" w:rsidRPr="00263D04">
        <w:t xml:space="preserve">for the School Corporation </w:t>
      </w:r>
      <w:r w:rsidRPr="00263D04">
        <w:t xml:space="preserve">and </w:t>
      </w:r>
      <w:r w:rsidR="004342CC" w:rsidRPr="00263D04">
        <w:t>the s</w:t>
      </w:r>
      <w:r w:rsidRPr="00263D04">
        <w:t xml:space="preserve">uperintendent </w:t>
      </w:r>
      <w:r w:rsidR="004342CC" w:rsidRPr="00263D04">
        <w:t xml:space="preserve">of the School Corporation </w:t>
      </w:r>
      <w:r w:rsidRPr="00263D04">
        <w:t xml:space="preserve">are hereby </w:t>
      </w:r>
      <w:r w:rsidR="00D22247" w:rsidRPr="00263D04">
        <w:t xml:space="preserve">designated as the Bid Committee and </w:t>
      </w:r>
      <w:r w:rsidRPr="00263D04">
        <w:t xml:space="preserve">authorized to receive and award the bids on the </w:t>
      </w:r>
      <w:r w:rsidR="004342CC" w:rsidRPr="00263D04">
        <w:t>B</w:t>
      </w:r>
      <w:r w:rsidRPr="00263D04">
        <w:t xml:space="preserve">onds to the </w:t>
      </w:r>
      <w:r w:rsidR="004342CC" w:rsidRPr="00263D04">
        <w:t xml:space="preserve">winning </w:t>
      </w:r>
      <w:r w:rsidRPr="00263D04">
        <w:t>bidder.</w:t>
      </w:r>
    </w:p>
    <w:p w:rsidR="002E3366" w:rsidRPr="00263D04" w:rsidRDefault="002E3366" w:rsidP="00263D04">
      <w:pPr>
        <w:pStyle w:val="1stLineIndentSS"/>
      </w:pPr>
      <w:r w:rsidRPr="00263D04">
        <w:t xml:space="preserve">BE IT FURTHER RESOLVED, that the sale of the Bonds shall be held on </w:t>
      </w:r>
      <w:r w:rsidR="00DD07F2">
        <w:t xml:space="preserve">March 31, </w:t>
      </w:r>
      <w:r w:rsidR="00C530EA" w:rsidRPr="00263D04">
        <w:t>2020</w:t>
      </w:r>
      <w:r w:rsidR="000268CE" w:rsidRPr="00263D04">
        <w:t xml:space="preserve">, or such other date as recommended by the </w:t>
      </w:r>
      <w:r w:rsidR="007B710E" w:rsidRPr="00263D04">
        <w:t>municipal advisor</w:t>
      </w:r>
      <w:r w:rsidRPr="00263D04">
        <w:t>.</w:t>
      </w:r>
    </w:p>
    <w:p w:rsidR="002E3366" w:rsidRPr="00263D04" w:rsidRDefault="002E3366" w:rsidP="00263D04">
      <w:pPr>
        <w:pStyle w:val="1stLineIndentSS"/>
      </w:pPr>
      <w:r w:rsidRPr="00263D04">
        <w:t xml:space="preserve">BE IT FURTHER RESOLVED, that </w:t>
      </w:r>
      <w:r w:rsidR="000938C3" w:rsidRPr="00263D04">
        <w:t xml:space="preserve">any officer of the Building Corporation </w:t>
      </w:r>
      <w:r w:rsidRPr="00263D04">
        <w:t xml:space="preserve">is authorized and directed to cause notice of sale of the Bonds to be published once each week for two weeks in the </w:t>
      </w:r>
      <w:r w:rsidR="00DD07F2" w:rsidRPr="002A75A6">
        <w:rPr>
          <w:i/>
          <w:u w:val="single"/>
        </w:rPr>
        <w:t>Pharos-Tribune</w:t>
      </w:r>
      <w:r w:rsidR="00DD07F2">
        <w:t xml:space="preserve">, </w:t>
      </w:r>
      <w:r w:rsidR="00DD07F2" w:rsidRPr="002A75A6">
        <w:t xml:space="preserve">the </w:t>
      </w:r>
      <w:r w:rsidR="00DD07F2" w:rsidRPr="002A75A6">
        <w:rPr>
          <w:i/>
          <w:u w:val="single"/>
        </w:rPr>
        <w:t>Rochester Sentinel</w:t>
      </w:r>
      <w:r w:rsidR="00DD07F2" w:rsidRPr="00263D04">
        <w:t xml:space="preserve"> </w:t>
      </w:r>
      <w:r w:rsidRPr="00263D04">
        <w:t xml:space="preserve">and </w:t>
      </w:r>
      <w:r w:rsidR="00DD07F2">
        <w:t xml:space="preserve">the </w:t>
      </w:r>
      <w:r w:rsidR="00DD07F2">
        <w:rPr>
          <w:i/>
          <w:u w:val="single"/>
        </w:rPr>
        <w:t>Indianapolis Business Journal</w:t>
      </w:r>
      <w:r w:rsidRPr="00263D04">
        <w:t>, the first of said publications to be not less than fifteen days prior to the date of sale.</w:t>
      </w:r>
    </w:p>
    <w:p w:rsidR="002E3366" w:rsidRDefault="002E3366" w:rsidP="00263D04">
      <w:pPr>
        <w:pStyle w:val="1stLineIndentSS"/>
      </w:pPr>
      <w:r>
        <w:t xml:space="preserve">BE IT FURTHER RESOLVED, that after the sale of the Bonds </w:t>
      </w:r>
      <w:r w:rsidR="000938C3">
        <w:t xml:space="preserve">any officers of the Building Corporation </w:t>
      </w:r>
      <w:r>
        <w:t xml:space="preserve">are authorized to complete the </w:t>
      </w:r>
      <w:r w:rsidR="00805400">
        <w:t xml:space="preserve">Fourth Supplemental </w:t>
      </w:r>
      <w:r>
        <w:t xml:space="preserve">Indenture and execute the same on behalf of the </w:t>
      </w:r>
      <w:r w:rsidR="000938C3">
        <w:t xml:space="preserve">Building </w:t>
      </w:r>
      <w:r>
        <w:t>Corporation.</w:t>
      </w:r>
    </w:p>
    <w:p w:rsidR="002E3366" w:rsidRDefault="002E3366" w:rsidP="00263D04">
      <w:pPr>
        <w:pStyle w:val="1stLineIndentSS"/>
      </w:pPr>
      <w:r>
        <w:t xml:space="preserve">BE IT FURTHER RESOLVED, that </w:t>
      </w:r>
      <w:r w:rsidR="00B8716D">
        <w:t>the</w:t>
      </w:r>
      <w:r w:rsidR="00DD07F2">
        <w:t xml:space="preserve"> Superintendent</w:t>
      </w:r>
      <w:r w:rsidR="007C0A63">
        <w:t xml:space="preserve"> </w:t>
      </w:r>
      <w:r w:rsidR="00B8716D">
        <w:t xml:space="preserve">of the School Corporation </w:t>
      </w:r>
      <w:r>
        <w:t>is hereby appointed as Lessor Representati</w:t>
      </w:r>
      <w:r w:rsidR="006E0694">
        <w:t xml:space="preserve">ve as defined in the </w:t>
      </w:r>
      <w:r w:rsidR="00805400">
        <w:t xml:space="preserve">Fourth Supplemental </w:t>
      </w:r>
      <w:r w:rsidR="006E0694">
        <w:t>Indenture.</w:t>
      </w:r>
    </w:p>
    <w:p w:rsidR="002E3366" w:rsidRDefault="002E3366" w:rsidP="00263D04">
      <w:pPr>
        <w:pStyle w:val="1stLineIndentSS"/>
      </w:pPr>
      <w:r>
        <w:lastRenderedPageBreak/>
        <w:t xml:space="preserve">BE IT FURTHER RESOLVED, that </w:t>
      </w:r>
      <w:r w:rsidR="000938C3">
        <w:t xml:space="preserve">based upon information received from the School Corporation, </w:t>
      </w:r>
      <w:r>
        <w:t xml:space="preserve">the </w:t>
      </w:r>
      <w:r w:rsidR="000938C3">
        <w:t xml:space="preserve">Building </w:t>
      </w:r>
      <w:r>
        <w:t>Corporation reasonably expects that tax</w:t>
      </w:r>
      <w:r w:rsidR="00FC4082">
        <w:t>-</w:t>
      </w:r>
      <w:r>
        <w:t xml:space="preserve">exempt obligations issued by or on behalf of the School Corporation, including the Bonds as well as </w:t>
      </w:r>
      <w:r w:rsidR="000938C3">
        <w:t xml:space="preserve">other </w:t>
      </w:r>
      <w:r>
        <w:t>bonds and temporary loan warrants of the School Corporation will not exceed $</w:t>
      </w:r>
      <w:r w:rsidR="00227CF2">
        <w:t>1</w:t>
      </w:r>
      <w:r>
        <w:t xml:space="preserve">0,000,000 in calendar year </w:t>
      </w:r>
      <w:r w:rsidR="00C530EA">
        <w:t>2020</w:t>
      </w:r>
      <w:r w:rsidR="00F5267E">
        <w:t xml:space="preserve">.  </w:t>
      </w:r>
      <w:r>
        <w:t xml:space="preserve">The Bonds in </w:t>
      </w:r>
      <w:r w:rsidR="000938C3">
        <w:t xml:space="preserve">an issued </w:t>
      </w:r>
      <w:r>
        <w:t xml:space="preserve">amount </w:t>
      </w:r>
      <w:r w:rsidR="000938C3">
        <w:t xml:space="preserve">not to exceed </w:t>
      </w:r>
      <w:r>
        <w:t>$</w:t>
      </w:r>
      <w:r w:rsidR="00263D04">
        <w:t>3,860,000</w:t>
      </w:r>
      <w:r>
        <w:t xml:space="preserve"> are </w:t>
      </w:r>
      <w:r w:rsidR="000938C3">
        <w:t xml:space="preserve">hereby </w:t>
      </w:r>
      <w:r>
        <w:t>designated as qualified tax</w:t>
      </w:r>
      <w:r>
        <w:noBreakHyphen/>
        <w:t>exempt obligations for purposes of Section 265(b)(3) of the Internal Revenue Code of 1986, as amended.</w:t>
      </w:r>
    </w:p>
    <w:p w:rsidR="00DA3556" w:rsidRDefault="00DA3556" w:rsidP="00263D04">
      <w:pPr>
        <w:pStyle w:val="1stLineIndentSS"/>
      </w:pPr>
      <w:r>
        <w:t xml:space="preserve">BE IT FURTHER RESOLVED, that the officers </w:t>
      </w:r>
      <w:r w:rsidR="000938C3">
        <w:t xml:space="preserve">of the Building Corporation </w:t>
      </w:r>
      <w:r>
        <w:t xml:space="preserve">are authorized and directed to execute any and all documents </w:t>
      </w:r>
      <w:r w:rsidR="00B8716D">
        <w:t xml:space="preserve">and certificates </w:t>
      </w:r>
      <w:r>
        <w:t xml:space="preserve">needed to issue </w:t>
      </w:r>
      <w:r w:rsidR="00B8716D">
        <w:t xml:space="preserve">and deliver </w:t>
      </w:r>
      <w:r>
        <w:t>the Bonds including, but not limited to, a Bond Purchase Agreement or Placement Agreement</w:t>
      </w:r>
      <w:r w:rsidR="00B8716D">
        <w:t>, the</w:t>
      </w:r>
      <w:r w:rsidR="00263D04">
        <w:t xml:space="preserve"> Fourth Amendment to </w:t>
      </w:r>
      <w:r w:rsidR="00B8716D">
        <w:t xml:space="preserve">Lease and the </w:t>
      </w:r>
      <w:r w:rsidR="00263D04">
        <w:t xml:space="preserve">Fourth Supplemental </w:t>
      </w:r>
      <w:r w:rsidR="00B8716D">
        <w:t>Indenture</w:t>
      </w:r>
      <w:r>
        <w:t>.</w:t>
      </w:r>
    </w:p>
    <w:p w:rsidR="00263D04" w:rsidRPr="00263D04" w:rsidRDefault="00263D04" w:rsidP="00263D04">
      <w:pPr>
        <w:pStyle w:val="1stLineIndentSS"/>
        <w:spacing w:after="600"/>
        <w:rPr>
          <w:i/>
        </w:rPr>
      </w:pPr>
      <w:r w:rsidRPr="00263D04">
        <w:rPr>
          <w:i/>
        </w:rPr>
        <w:t xml:space="preserve">Passed and Adopted this </w:t>
      </w:r>
      <w:r>
        <w:rPr>
          <w:i/>
        </w:rPr>
        <w:t>18</w:t>
      </w:r>
      <w:r w:rsidRPr="00263D04">
        <w:rPr>
          <w:i/>
          <w:vertAlign w:val="superscript"/>
        </w:rPr>
        <w:t>th</w:t>
      </w:r>
      <w:r w:rsidRPr="00263D04">
        <w:rPr>
          <w:i/>
        </w:rPr>
        <w:t xml:space="preserve"> day of </w:t>
      </w:r>
      <w:r>
        <w:rPr>
          <w:i/>
        </w:rPr>
        <w:t>March</w:t>
      </w:r>
      <w:r w:rsidRPr="00263D04">
        <w:rPr>
          <w:i/>
        </w:rPr>
        <w:t>, 20</w:t>
      </w:r>
      <w:r>
        <w:rPr>
          <w:i/>
        </w:rPr>
        <w:t>20</w:t>
      </w:r>
      <w:r w:rsidRPr="00263D04">
        <w:rPr>
          <w:i/>
        </w:rPr>
        <w:t>.</w:t>
      </w:r>
    </w:p>
    <w:p w:rsidR="00263D04" w:rsidRPr="00263D04" w:rsidRDefault="00263D04" w:rsidP="00263D04">
      <w:pPr>
        <w:tabs>
          <w:tab w:val="right" w:pos="9350"/>
        </w:tabs>
        <w:ind w:left="4320"/>
        <w:rPr>
          <w:u w:val="single"/>
        </w:rPr>
      </w:pPr>
      <w:r w:rsidRPr="00263D04">
        <w:rPr>
          <w:u w:val="single"/>
        </w:rPr>
        <w:tab/>
      </w:r>
    </w:p>
    <w:p w:rsidR="00263D04" w:rsidRPr="00263D04" w:rsidRDefault="00263D04" w:rsidP="00263D04">
      <w:pPr>
        <w:tabs>
          <w:tab w:val="right" w:pos="9350"/>
        </w:tabs>
        <w:ind w:left="4320"/>
      </w:pPr>
      <w:r w:rsidRPr="00263D04">
        <w:t>President</w:t>
      </w:r>
    </w:p>
    <w:p w:rsidR="00263D04" w:rsidRPr="00263D04" w:rsidRDefault="00263D04" w:rsidP="00263D04">
      <w:pPr>
        <w:tabs>
          <w:tab w:val="right" w:pos="9350"/>
        </w:tabs>
        <w:ind w:left="4320"/>
      </w:pPr>
    </w:p>
    <w:p w:rsidR="00263D04" w:rsidRPr="00263D04" w:rsidRDefault="00263D04" w:rsidP="00263D04">
      <w:pPr>
        <w:jc w:val="both"/>
        <w:rPr>
          <w:rFonts w:eastAsia="Calibri"/>
          <w:iCs/>
        </w:rPr>
      </w:pPr>
    </w:p>
    <w:p w:rsidR="00263D04" w:rsidRPr="00263D04" w:rsidRDefault="00263D04" w:rsidP="00263D04">
      <w:pPr>
        <w:tabs>
          <w:tab w:val="right" w:pos="4050"/>
        </w:tabs>
        <w:jc w:val="both"/>
        <w:rPr>
          <w:rFonts w:eastAsia="Calibri"/>
          <w:iCs/>
          <w:u w:val="single"/>
        </w:rPr>
      </w:pPr>
      <w:r w:rsidRPr="00263D04">
        <w:rPr>
          <w:rFonts w:eastAsia="Calibri"/>
          <w:iCs/>
          <w:u w:val="single"/>
        </w:rPr>
        <w:tab/>
      </w:r>
    </w:p>
    <w:p w:rsidR="00263D04" w:rsidRPr="00263D04" w:rsidRDefault="00263D04" w:rsidP="00263D04">
      <w:pPr>
        <w:spacing w:after="240"/>
        <w:jc w:val="both"/>
        <w:rPr>
          <w:rFonts w:eastAsia="Calibri"/>
          <w:iCs/>
        </w:rPr>
      </w:pPr>
      <w:r w:rsidRPr="00263D04">
        <w:rPr>
          <w:rFonts w:eastAsia="Calibri"/>
          <w:iCs/>
        </w:rPr>
        <w:t>Secretary</w:t>
      </w:r>
    </w:p>
    <w:p w:rsidR="002E3366" w:rsidRDefault="002E3366" w:rsidP="00263D04">
      <w:pPr>
        <w:pStyle w:val="1stLineIndentDS"/>
      </w:pPr>
    </w:p>
    <w:sectPr w:rsidR="002E3366" w:rsidSect="00B8716D">
      <w:headerReference w:type="default" r:id="rId14"/>
      <w:footerReference w:type="default" r:id="rId15"/>
      <w:pgSz w:w="12240" w:h="15840" w:code="1"/>
      <w:pgMar w:top="1440" w:right="1440" w:bottom="1440" w:left="1440"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7B86" w:rsidRDefault="00927B86">
      <w:r>
        <w:separator/>
      </w:r>
    </w:p>
  </w:endnote>
  <w:endnote w:type="continuationSeparator" w:id="0">
    <w:p w:rsidR="00927B86" w:rsidRDefault="00927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rmal text)">
    <w:altName w:val="Times New Roman"/>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4DA0" w:rsidRDefault="005F4DA0" w:rsidP="00631E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4DA0" w:rsidRDefault="005F4DA0" w:rsidP="00631E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3D04" w:rsidRDefault="00263D04" w:rsidP="005C358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4DA0" w:rsidRDefault="005F4DA0">
    <w:pPr>
      <w:spacing w:line="24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7B86" w:rsidRDefault="00927B86">
      <w:r>
        <w:separator/>
      </w:r>
    </w:p>
  </w:footnote>
  <w:footnote w:type="continuationSeparator" w:id="0">
    <w:p w:rsidR="00927B86" w:rsidRDefault="00927B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4DA0" w:rsidRDefault="005F4D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4DA0" w:rsidRDefault="005F4D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3D04" w:rsidRDefault="00263D0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4DA0" w:rsidRDefault="005F4D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CDEA0A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DAC781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49888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ECC297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73A0A9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BCE623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CC4CB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6B86CE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854E2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2AB6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B6E04EFC"/>
    <w:lvl w:ilvl="0">
      <w:start w:val="1"/>
      <w:numFmt w:val="decimal"/>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1" w15:restartNumberingAfterBreak="0">
    <w:nsid w:val="00000002"/>
    <w:multiLevelType w:val="multilevel"/>
    <w:tmpl w:val="7F42A872"/>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2" w15:restartNumberingAfterBreak="0">
    <w:nsid w:val="00000003"/>
    <w:multiLevelType w:val="multilevel"/>
    <w:tmpl w:val="40EE7CD4"/>
    <w:lvl w:ilvl="0">
      <w:start w:val="1"/>
      <w:numFmt w:val="upperRoman"/>
      <w:suff w:val="nothing"/>
      <w:lvlText w:val="ARTICLE %1"/>
      <w:lvlJc w:val="left"/>
      <w:rPr>
        <w:b/>
        <w:u w:val="single"/>
      </w:rPr>
    </w:lvl>
    <w:lvl w:ilvl="1">
      <w:start w:val="1"/>
      <w:numFmt w:val="lowerLetter"/>
      <w:lvlText w:val="Section (%2)."/>
      <w:lvlJc w:val="left"/>
      <w:pPr>
        <w:tabs>
          <w:tab w:val="num" w:pos="2160"/>
        </w:tabs>
        <w:ind w:firstLine="720"/>
      </w:pPr>
      <w:rPr>
        <w:u w:val="single"/>
      </w:rPr>
    </w:lvl>
    <w:lvl w:ilvl="2">
      <w:start w:val="1"/>
      <w:numFmt w:val="lowerLetter"/>
      <w:lvlText w:val="(%3)"/>
      <w:lvlJc w:val="left"/>
      <w:pPr>
        <w:tabs>
          <w:tab w:val="num" w:pos="1440"/>
        </w:tabs>
        <w:ind w:firstLine="720"/>
      </w:pPr>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13" w15:restartNumberingAfterBreak="0">
    <w:nsid w:val="00000004"/>
    <w:multiLevelType w:val="multilevel"/>
    <w:tmpl w:val="363E6A1A"/>
    <w:lvl w:ilvl="0">
      <w:start w:val="1"/>
      <w:numFmt w:val="upperRoman"/>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14" w15:restartNumberingAfterBreak="0">
    <w:nsid w:val="00000005"/>
    <w:multiLevelType w:val="multilevel"/>
    <w:tmpl w:val="C2EC6874"/>
    <w:lvl w:ilvl="0">
      <w:start w:val="1"/>
      <w:numFmt w:val="upperRoman"/>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15" w15:restartNumberingAfterBreak="0">
    <w:nsid w:val="00000006"/>
    <w:multiLevelType w:val="multilevel"/>
    <w:tmpl w:val="BF8CD02E"/>
    <w:lvl w:ilvl="0">
      <w:start w:val="1"/>
      <w:numFmt w:val="decimal"/>
      <w:lvlText w:val="%1."/>
      <w:lvlJc w:val="left"/>
      <w:pPr>
        <w:tabs>
          <w:tab w:val="num" w:pos="1440"/>
        </w:tabs>
        <w:ind w:left="2160" w:hanging="1440"/>
      </w:pPr>
    </w:lvl>
    <w:lvl w:ilvl="1">
      <w:start w:val="1"/>
      <w:numFmt w:val="decimal"/>
      <w:lvlText w:val="%2"/>
      <w:lvlJc w:val="left"/>
    </w:lvl>
    <w:lvl w:ilvl="2">
      <w:start w:val="1"/>
      <w:numFmt w:val="lowerLetter"/>
      <w:lvlText w:val="(%3)"/>
      <w:lvlJc w:val="left"/>
      <w:pPr>
        <w:tabs>
          <w:tab w:val="num" w:pos="2160"/>
        </w:tabs>
        <w:ind w:left="2160" w:hanging="720"/>
      </w:p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6" w15:restartNumberingAfterBreak="0">
    <w:nsid w:val="00000007"/>
    <w:multiLevelType w:val="multilevel"/>
    <w:tmpl w:val="F724BE96"/>
    <w:lvl w:ilvl="0">
      <w:start w:val="1"/>
      <w:numFmt w:val="decimal"/>
      <w:lvlText w:val="%1."/>
      <w:lvlJc w:val="left"/>
      <w:pPr>
        <w:tabs>
          <w:tab w:val="num" w:pos="1440"/>
        </w:tabs>
        <w:ind w:left="144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7" w15:restartNumberingAfterBreak="0">
    <w:nsid w:val="0AF33C9E"/>
    <w:multiLevelType w:val="multilevel"/>
    <w:tmpl w:val="55C25418"/>
    <w:lvl w:ilvl="0">
      <w:start w:val="1"/>
      <w:numFmt w:val="upperRoman"/>
      <w:lvlRestart w:val="0"/>
      <w:suff w:val="nothing"/>
      <w:lvlText w:val="ARTICLE %1."/>
      <w:lvlJc w:val="left"/>
      <w:pPr>
        <w:ind w:left="0" w:firstLine="0"/>
      </w:pPr>
      <w:rPr>
        <w:rFonts w:ascii="(normal text)" w:hAnsi="(normal text)" w:cs="Times New Roman" w:hint="default"/>
        <w:b/>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isLgl/>
      <w:suff w:val="nothing"/>
      <w:lvlText w:val="Section %1.%2.  "/>
      <w:lvlJc w:val="left"/>
      <w:pPr>
        <w:ind w:left="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ind w:left="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ind w:left="72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
      <w:lvlJc w:val="left"/>
      <w:pPr>
        <w:ind w:left="1440" w:firstLine="72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
      <w:lvlJc w:val="left"/>
      <w:pPr>
        <w:ind w:left="2160" w:firstLine="72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11801131"/>
    <w:multiLevelType w:val="multilevel"/>
    <w:tmpl w:val="59127544"/>
    <w:lvl w:ilvl="0">
      <w:start w:val="1"/>
      <w:numFmt w:val="upperRoman"/>
      <w:lvlRestart w:val="0"/>
      <w:suff w:val="nothing"/>
      <w:lvlText w:val="ARTICLE %1"/>
      <w:lvlJc w:val="left"/>
      <w:pPr>
        <w:ind w:left="0" w:firstLine="0"/>
      </w:pPr>
      <w:rPr>
        <w:b/>
        <w:u w:val="single"/>
      </w:rPr>
    </w:lvl>
    <w:lvl w:ilvl="1">
      <w:start w:val="1"/>
      <w:numFmt w:val="lowerLetter"/>
      <w:lvlText w:val="Section (%2)."/>
      <w:lvlJc w:val="left"/>
      <w:pPr>
        <w:tabs>
          <w:tab w:val="num" w:pos="2160"/>
        </w:tabs>
        <w:ind w:left="0" w:firstLine="720"/>
      </w:pPr>
      <w:rPr>
        <w:u w:val="single"/>
      </w:rPr>
    </w:lvl>
    <w:lvl w:ilvl="2">
      <w:start w:val="1"/>
      <w:numFmt w:val="lowerLetter"/>
      <w:lvlText w:val="(%3)"/>
      <w:lvlJc w:val="left"/>
      <w:pPr>
        <w:tabs>
          <w:tab w:val="num" w:pos="1440"/>
        </w:tabs>
        <w:ind w:left="0" w:firstLine="72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decimal"/>
      <w:lvlText w:val=""/>
      <w:lvlJc w:val="left"/>
      <w:pPr>
        <w:ind w:left="3240" w:hanging="360"/>
      </w:pPr>
    </w:lvl>
  </w:abstractNum>
  <w:abstractNum w:abstractNumId="19" w15:restartNumberingAfterBreak="0">
    <w:nsid w:val="12044F16"/>
    <w:multiLevelType w:val="multilevel"/>
    <w:tmpl w:val="06264B20"/>
    <w:lvl w:ilvl="0">
      <w:start w:val="1"/>
      <w:numFmt w:val="upperRoman"/>
      <w:lvlRestart w:val="0"/>
      <w:pStyle w:val="Heading1"/>
      <w:suff w:val="nothing"/>
      <w:lvlText w:val="ARTICLE %1."/>
      <w:lvlJc w:val="left"/>
      <w:pPr>
        <w:ind w:left="0" w:firstLine="0"/>
      </w:pPr>
      <w:rPr>
        <w:rFonts w:ascii="(normal text)" w:hAnsi="(normal text)" w:cs="Times New Roman" w:hint="default"/>
        <w:b/>
        <w:i w:val="0"/>
        <w:caps w:val="0"/>
        <w:smallCaps w:val="0"/>
        <w:strike w:val="0"/>
        <w:dstrike w:val="0"/>
        <w:vanish w:val="0"/>
        <w:color w:val="auto"/>
        <w:spacing w:val="0"/>
        <w:w w:val="100"/>
        <w:kern w:val="0"/>
        <w:position w:val="0"/>
        <w:sz w:val="24"/>
        <w:szCs w:val="24"/>
        <w:u w:val="sing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isLgl/>
      <w:lvlText w:val="Section %1.%2."/>
      <w:lvlJc w:val="left"/>
      <w:pPr>
        <w:ind w:left="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sing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Heading3"/>
      <w:lvlText w:val="(%3)"/>
      <w:lvlJc w:val="left"/>
      <w:pPr>
        <w:ind w:left="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Heading4"/>
      <w:lvlText w:val="(%4)"/>
      <w:lvlJc w:val="left"/>
      <w:pPr>
        <w:ind w:left="72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ing5"/>
      <w:lvlText w:val="%5."/>
      <w:lvlJc w:val="left"/>
      <w:pPr>
        <w:ind w:left="1440"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Heading6"/>
      <w:lvlText w:val="(%6)"/>
      <w:lvlJc w:val="left"/>
      <w:pPr>
        <w:ind w:left="2160"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Heading7"/>
      <w:lvlText w:val="%7."/>
      <w:lvlJc w:val="left"/>
      <w:pPr>
        <w:ind w:left="720"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pStyle w:val="Heading8"/>
      <w:lvlText w:val="  "/>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pStyle w:val="Heading9"/>
      <w:lvlText w:val="  "/>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34736F32"/>
    <w:multiLevelType w:val="multilevel"/>
    <w:tmpl w:val="BBAC3C74"/>
    <w:lvl w:ilvl="0">
      <w:start w:val="1"/>
      <w:numFmt w:val="upperRoman"/>
      <w:lvlRestart w:val="0"/>
      <w:suff w:val="nothing"/>
      <w:lvlText w:val="ARTICLE %1."/>
      <w:lvlJc w:val="left"/>
      <w:pPr>
        <w:ind w:left="0" w:firstLine="0"/>
      </w:pPr>
      <w:rPr>
        <w:rFonts w:ascii="(normal text)" w:hAnsi="(normal text)" w:cs="Times New Roman" w:hint="default"/>
        <w:b/>
        <w:i w:val="0"/>
        <w:caps w:val="0"/>
        <w:smallCaps w:val="0"/>
        <w:strike w:val="0"/>
        <w:dstrike w:val="0"/>
        <w:vanish w:val="0"/>
        <w:color w:val="auto"/>
        <w:spacing w:val="0"/>
        <w:w w:val="100"/>
        <w:kern w:val="0"/>
        <w:position w:val="0"/>
        <w:sz w:val="24"/>
        <w:szCs w:val="24"/>
        <w:u w:val="sing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Section %1.%2."/>
      <w:lvlJc w:val="left"/>
      <w:pPr>
        <w:ind w:left="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sing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ind w:left="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ind w:left="72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ind w:left="1440"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ind w:left="2160"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38124580"/>
    <w:multiLevelType w:val="multilevel"/>
    <w:tmpl w:val="ACE4283C"/>
    <w:lvl w:ilvl="0">
      <w:start w:val="1"/>
      <w:numFmt w:val="upperRoman"/>
      <w:lvlRestart w:val="0"/>
      <w:suff w:val="nothing"/>
      <w:lvlText w:val="ARTICLE %1."/>
      <w:lvlJc w:val="left"/>
      <w:pPr>
        <w:ind w:left="0" w:firstLine="0"/>
      </w:pPr>
      <w:rPr>
        <w:rFonts w:ascii="(normal text)" w:hAnsi="(normal text)" w:cs="Times New Roman" w:hint="default"/>
        <w:b/>
        <w:i w:val="0"/>
        <w:caps w:val="0"/>
        <w:smallCaps w:val="0"/>
        <w:strike w:val="0"/>
        <w:dstrike w:val="0"/>
        <w:vanish w:val="0"/>
        <w:color w:val="auto"/>
        <w:spacing w:val="0"/>
        <w:w w:val="100"/>
        <w:kern w:val="0"/>
        <w:position w:val="0"/>
        <w:sz w:val="24"/>
        <w:szCs w:val="24"/>
        <w:u w:val="sing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Section %1.%2."/>
      <w:lvlJc w:val="left"/>
      <w:pPr>
        <w:ind w:left="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sing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ind w:left="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ind w:left="72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ind w:left="720"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ind w:left="2160"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390A00B3"/>
    <w:multiLevelType w:val="multilevel"/>
    <w:tmpl w:val="E3A6D3F2"/>
    <w:lvl w:ilvl="0">
      <w:start w:val="1"/>
      <w:numFmt w:val="decimal"/>
      <w:lvlRestart w:val="0"/>
      <w:lvlText w:val="%1."/>
      <w:lvlJc w:val="left"/>
      <w:pPr>
        <w:tabs>
          <w:tab w:val="num" w:pos="1440"/>
        </w:tabs>
        <w:ind w:left="2160" w:hanging="1440"/>
      </w:pPr>
    </w:lvl>
    <w:lvl w:ilvl="1">
      <w:start w:val="1"/>
      <w:numFmt w:val="decimal"/>
      <w:lvlText w:val="%2"/>
      <w:lvlJc w:val="left"/>
      <w:pPr>
        <w:ind w:left="720" w:hanging="360"/>
      </w:pPr>
    </w:lvl>
    <w:lvl w:ilvl="2">
      <w:start w:val="3"/>
      <w:numFmt w:val="lowerLetter"/>
      <w:lvlText w:val="(%3)"/>
      <w:lvlJc w:val="left"/>
      <w:pPr>
        <w:tabs>
          <w:tab w:val="num" w:pos="2160"/>
        </w:tabs>
        <w:ind w:left="2160" w:hanging="72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
      <w:lvlJc w:val="left"/>
      <w:pPr>
        <w:ind w:left="3240" w:hanging="360"/>
      </w:pPr>
    </w:lvl>
  </w:abstractNum>
  <w:abstractNum w:abstractNumId="23" w15:restartNumberingAfterBreak="0">
    <w:nsid w:val="3F8E5FB4"/>
    <w:multiLevelType w:val="hybridMultilevel"/>
    <w:tmpl w:val="70F4C7E6"/>
    <w:lvl w:ilvl="0" w:tplc="A51E0538">
      <w:start w:val="1"/>
      <w:numFmt w:val="lowerRoman"/>
      <w:lvlText w:val="(%1)"/>
      <w:lvlJc w:val="left"/>
      <w:pPr>
        <w:ind w:left="2160" w:hanging="1375"/>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4" w15:restartNumberingAfterBreak="0">
    <w:nsid w:val="474B3FBA"/>
    <w:multiLevelType w:val="multilevel"/>
    <w:tmpl w:val="ACE4283C"/>
    <w:lvl w:ilvl="0">
      <w:start w:val="1"/>
      <w:numFmt w:val="upperRoman"/>
      <w:lvlRestart w:val="0"/>
      <w:suff w:val="nothing"/>
      <w:lvlText w:val="ARTICLE %1."/>
      <w:lvlJc w:val="left"/>
      <w:pPr>
        <w:ind w:left="0" w:firstLine="0"/>
      </w:pPr>
      <w:rPr>
        <w:rFonts w:ascii="(normal text)" w:hAnsi="(normal text)" w:cs="Times New Roman" w:hint="default"/>
        <w:b/>
        <w:i w:val="0"/>
        <w:caps w:val="0"/>
        <w:smallCaps w:val="0"/>
        <w:strike w:val="0"/>
        <w:dstrike w:val="0"/>
        <w:vanish w:val="0"/>
        <w:color w:val="auto"/>
        <w:spacing w:val="0"/>
        <w:w w:val="100"/>
        <w:kern w:val="0"/>
        <w:position w:val="0"/>
        <w:sz w:val="24"/>
        <w:szCs w:val="24"/>
        <w:u w:val="sing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Section %1.%2."/>
      <w:lvlJc w:val="left"/>
      <w:pPr>
        <w:ind w:left="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sing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ind w:left="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ind w:left="72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ind w:left="720"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ind w:left="2160"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561530E6"/>
    <w:multiLevelType w:val="hybridMultilevel"/>
    <w:tmpl w:val="4DD2F0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27B5AFA"/>
    <w:multiLevelType w:val="multilevel"/>
    <w:tmpl w:val="D53E524A"/>
    <w:lvl w:ilvl="0">
      <w:start w:val="1"/>
      <w:numFmt w:val="upperRoman"/>
      <w:lvlRestart w:val="0"/>
      <w:suff w:val="nothing"/>
      <w:lvlText w:val="ARTICLE %1."/>
      <w:lvlJc w:val="left"/>
      <w:pPr>
        <w:ind w:left="0" w:firstLine="0"/>
      </w:pPr>
      <w:rPr>
        <w:rFonts w:ascii="(normal text)" w:hAnsi="(normal text)" w:cs="Times New Roman" w:hint="default"/>
        <w:b/>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isLgl/>
      <w:suff w:val="nothing"/>
      <w:lvlText w:val="Section %1.%2.  "/>
      <w:lvlJc w:val="left"/>
      <w:pPr>
        <w:ind w:left="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ind w:left="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ind w:left="72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
      <w:lvlJc w:val="left"/>
      <w:pPr>
        <w:ind w:left="1440" w:firstLine="72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
      <w:lvlJc w:val="left"/>
      <w:pPr>
        <w:ind w:left="2160" w:firstLine="72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6A6A23DA"/>
    <w:multiLevelType w:val="multilevel"/>
    <w:tmpl w:val="ACE4283C"/>
    <w:lvl w:ilvl="0">
      <w:start w:val="1"/>
      <w:numFmt w:val="upperRoman"/>
      <w:lvlRestart w:val="0"/>
      <w:suff w:val="nothing"/>
      <w:lvlText w:val="ARTICLE %1."/>
      <w:lvlJc w:val="left"/>
      <w:pPr>
        <w:ind w:left="0" w:firstLine="0"/>
      </w:pPr>
      <w:rPr>
        <w:rFonts w:ascii="(normal text)" w:hAnsi="(normal text)" w:cs="Times New Roman" w:hint="default"/>
        <w:b/>
        <w:i w:val="0"/>
        <w:caps w:val="0"/>
        <w:smallCaps w:val="0"/>
        <w:strike w:val="0"/>
        <w:dstrike w:val="0"/>
        <w:vanish w:val="0"/>
        <w:color w:val="auto"/>
        <w:spacing w:val="0"/>
        <w:w w:val="100"/>
        <w:kern w:val="0"/>
        <w:position w:val="0"/>
        <w:sz w:val="24"/>
        <w:szCs w:val="24"/>
        <w:u w:val="sing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Section %1.%2."/>
      <w:lvlJc w:val="left"/>
      <w:pPr>
        <w:ind w:left="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sing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ind w:left="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ind w:left="72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ind w:left="720"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ind w:left="2160"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1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2"/>
    <w:lvlOverride w:ilvl="0">
      <w:startOverride w:val="1"/>
      <w:lvl w:ilvl="0">
        <w:start w:val="1"/>
        <w:numFmt w:val="decimal"/>
        <w:lvlText w:val="ARTICLE %1"/>
        <w:lvlJc w:val="left"/>
      </w:lvl>
    </w:lvlOverride>
    <w:lvlOverride w:ilvl="1">
      <w:startOverride w:val="1"/>
      <w:lvl w:ilvl="1">
        <w:start w:val="1"/>
        <w:numFmt w:val="decimal"/>
        <w:lvlText w:val="Section (%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abstractNumId w:val="15"/>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16"/>
    <w:lvlOverride w:ilvl="0">
      <w:startOverride w:val="2"/>
      <w:lvl w:ilvl="0">
        <w:start w:val="2"/>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5">
    <w:abstractNumId w:val="15"/>
  </w:num>
  <w:num w:numId="6">
    <w:abstractNumId w:val="12"/>
  </w:num>
  <w:num w:numId="7">
    <w:abstractNumId w:val="10"/>
  </w:num>
  <w:num w:numId="8">
    <w:abstractNumId w:val="19"/>
  </w:num>
  <w:num w:numId="9">
    <w:abstractNumId w:val="22"/>
  </w:num>
  <w:num w:numId="10">
    <w:abstractNumId w:val="18"/>
  </w:num>
  <w:num w:numId="11">
    <w:abstractNumId w:val="26"/>
  </w:num>
  <w:num w:numId="12">
    <w:abstractNumId w:val="17"/>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7"/>
  <w:embedSystemFonts/>
  <w:bordersDoNotSurroundHeader/>
  <w:bordersDoNotSurroundFooter/>
  <w:proofState w:spelling="clean" w:grammar="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stylePaneSortMethod w:val="0000"/>
  <w:defaultTabStop w:val="720"/>
  <w:doNotHyphenateCaps/>
  <w:drawingGridHorizontalSpacing w:val="187"/>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ctiveDesign" w:val="Heading"/>
    <w:docVar w:name="SWAllDesigns" w:val="Heading|"/>
    <w:docVar w:name="SWAllLineBreaks" w:val="Heading~~2|0|0|0|0|0|0|0|0|@@"/>
    <w:docVar w:name="SWDocIDDate" w:val="0"/>
    <w:docVar w:name="SWDocIDLayout" w:val="10007"/>
    <w:docVar w:name="SWDocIDLocation" w:val="1"/>
  </w:docVars>
  <w:rsids>
    <w:rsidRoot w:val="00C719F1"/>
    <w:rsid w:val="00001F5A"/>
    <w:rsid w:val="00006621"/>
    <w:rsid w:val="0001733A"/>
    <w:rsid w:val="0002169C"/>
    <w:rsid w:val="000268CE"/>
    <w:rsid w:val="00033662"/>
    <w:rsid w:val="000453C1"/>
    <w:rsid w:val="000604A3"/>
    <w:rsid w:val="00064503"/>
    <w:rsid w:val="000912C0"/>
    <w:rsid w:val="000938C3"/>
    <w:rsid w:val="00097DB0"/>
    <w:rsid w:val="000B1933"/>
    <w:rsid w:val="000D420A"/>
    <w:rsid w:val="000E7B98"/>
    <w:rsid w:val="00117C5B"/>
    <w:rsid w:val="00134496"/>
    <w:rsid w:val="00170DFF"/>
    <w:rsid w:val="00175AF0"/>
    <w:rsid w:val="00177624"/>
    <w:rsid w:val="00192E36"/>
    <w:rsid w:val="001B2775"/>
    <w:rsid w:val="001C615C"/>
    <w:rsid w:val="001D203E"/>
    <w:rsid w:val="001F0C67"/>
    <w:rsid w:val="001F5CB7"/>
    <w:rsid w:val="00202806"/>
    <w:rsid w:val="00206A9D"/>
    <w:rsid w:val="0022378F"/>
    <w:rsid w:val="00224ECE"/>
    <w:rsid w:val="00227CF2"/>
    <w:rsid w:val="0023314B"/>
    <w:rsid w:val="00263D04"/>
    <w:rsid w:val="0027698A"/>
    <w:rsid w:val="0028561F"/>
    <w:rsid w:val="00296330"/>
    <w:rsid w:val="002971D2"/>
    <w:rsid w:val="002A0D72"/>
    <w:rsid w:val="002E29AB"/>
    <w:rsid w:val="002E3366"/>
    <w:rsid w:val="002E5D63"/>
    <w:rsid w:val="002F586E"/>
    <w:rsid w:val="003035C0"/>
    <w:rsid w:val="00313FDE"/>
    <w:rsid w:val="00314552"/>
    <w:rsid w:val="00334FE5"/>
    <w:rsid w:val="00345B9A"/>
    <w:rsid w:val="003607DE"/>
    <w:rsid w:val="003615A2"/>
    <w:rsid w:val="00374DB4"/>
    <w:rsid w:val="003C1DB1"/>
    <w:rsid w:val="003D2D2A"/>
    <w:rsid w:val="003D4CE9"/>
    <w:rsid w:val="003D7231"/>
    <w:rsid w:val="003D7E3A"/>
    <w:rsid w:val="003E180C"/>
    <w:rsid w:val="003E633B"/>
    <w:rsid w:val="003F5252"/>
    <w:rsid w:val="00417375"/>
    <w:rsid w:val="0042119D"/>
    <w:rsid w:val="00424904"/>
    <w:rsid w:val="00432529"/>
    <w:rsid w:val="0043296B"/>
    <w:rsid w:val="004342CC"/>
    <w:rsid w:val="00441C8A"/>
    <w:rsid w:val="00442038"/>
    <w:rsid w:val="00444470"/>
    <w:rsid w:val="004501AB"/>
    <w:rsid w:val="00463124"/>
    <w:rsid w:val="0046318D"/>
    <w:rsid w:val="00466C99"/>
    <w:rsid w:val="004742BA"/>
    <w:rsid w:val="00476992"/>
    <w:rsid w:val="00476C24"/>
    <w:rsid w:val="004903AF"/>
    <w:rsid w:val="00491BF2"/>
    <w:rsid w:val="00494A59"/>
    <w:rsid w:val="004A0796"/>
    <w:rsid w:val="004B7808"/>
    <w:rsid w:val="004E12A3"/>
    <w:rsid w:val="004E7B53"/>
    <w:rsid w:val="00506C0D"/>
    <w:rsid w:val="00513260"/>
    <w:rsid w:val="00524A6A"/>
    <w:rsid w:val="0053603C"/>
    <w:rsid w:val="00543064"/>
    <w:rsid w:val="00547777"/>
    <w:rsid w:val="00552950"/>
    <w:rsid w:val="00555015"/>
    <w:rsid w:val="005726C0"/>
    <w:rsid w:val="0058068C"/>
    <w:rsid w:val="00583F59"/>
    <w:rsid w:val="005930E1"/>
    <w:rsid w:val="005A7716"/>
    <w:rsid w:val="005B581B"/>
    <w:rsid w:val="005C394D"/>
    <w:rsid w:val="005E5B2D"/>
    <w:rsid w:val="005E7A5F"/>
    <w:rsid w:val="005F0322"/>
    <w:rsid w:val="005F4DA0"/>
    <w:rsid w:val="00631EA6"/>
    <w:rsid w:val="00642DE1"/>
    <w:rsid w:val="0064435A"/>
    <w:rsid w:val="006A1869"/>
    <w:rsid w:val="006A53E8"/>
    <w:rsid w:val="006A5978"/>
    <w:rsid w:val="006B246D"/>
    <w:rsid w:val="006B373D"/>
    <w:rsid w:val="006C54F4"/>
    <w:rsid w:val="006D79AE"/>
    <w:rsid w:val="006E0694"/>
    <w:rsid w:val="006F26CE"/>
    <w:rsid w:val="006F444A"/>
    <w:rsid w:val="00711B32"/>
    <w:rsid w:val="00721B86"/>
    <w:rsid w:val="00732691"/>
    <w:rsid w:val="0073704F"/>
    <w:rsid w:val="0075348A"/>
    <w:rsid w:val="00755659"/>
    <w:rsid w:val="0077151F"/>
    <w:rsid w:val="007719BA"/>
    <w:rsid w:val="00772E37"/>
    <w:rsid w:val="007A05B3"/>
    <w:rsid w:val="007A28F3"/>
    <w:rsid w:val="007A5388"/>
    <w:rsid w:val="007B2805"/>
    <w:rsid w:val="007B710E"/>
    <w:rsid w:val="007C0A63"/>
    <w:rsid w:val="007C5BC8"/>
    <w:rsid w:val="007D4204"/>
    <w:rsid w:val="007E0373"/>
    <w:rsid w:val="007E5A5E"/>
    <w:rsid w:val="007F0CB9"/>
    <w:rsid w:val="00801DF7"/>
    <w:rsid w:val="00805400"/>
    <w:rsid w:val="0081013C"/>
    <w:rsid w:val="00821900"/>
    <w:rsid w:val="008237E2"/>
    <w:rsid w:val="00827732"/>
    <w:rsid w:val="00841FF9"/>
    <w:rsid w:val="008533DC"/>
    <w:rsid w:val="008616BF"/>
    <w:rsid w:val="00884C8D"/>
    <w:rsid w:val="008B4699"/>
    <w:rsid w:val="008B51A9"/>
    <w:rsid w:val="008C65F1"/>
    <w:rsid w:val="008D28A6"/>
    <w:rsid w:val="008E1BF1"/>
    <w:rsid w:val="008F0F75"/>
    <w:rsid w:val="00903DBA"/>
    <w:rsid w:val="00910B18"/>
    <w:rsid w:val="0091435E"/>
    <w:rsid w:val="00927B86"/>
    <w:rsid w:val="00932B39"/>
    <w:rsid w:val="0093626D"/>
    <w:rsid w:val="009555A7"/>
    <w:rsid w:val="00956CD4"/>
    <w:rsid w:val="00961E97"/>
    <w:rsid w:val="009670AF"/>
    <w:rsid w:val="0096740E"/>
    <w:rsid w:val="00971DED"/>
    <w:rsid w:val="009C1E36"/>
    <w:rsid w:val="009D4854"/>
    <w:rsid w:val="009E48DA"/>
    <w:rsid w:val="009E75C6"/>
    <w:rsid w:val="00A10882"/>
    <w:rsid w:val="00A24DC7"/>
    <w:rsid w:val="00A319DE"/>
    <w:rsid w:val="00A37B9D"/>
    <w:rsid w:val="00A4530E"/>
    <w:rsid w:val="00A56ACF"/>
    <w:rsid w:val="00A61BC7"/>
    <w:rsid w:val="00A62858"/>
    <w:rsid w:val="00A81DF5"/>
    <w:rsid w:val="00A87B8D"/>
    <w:rsid w:val="00A904DA"/>
    <w:rsid w:val="00A941E8"/>
    <w:rsid w:val="00A95485"/>
    <w:rsid w:val="00AB6332"/>
    <w:rsid w:val="00AC770C"/>
    <w:rsid w:val="00AF3DEA"/>
    <w:rsid w:val="00AF6083"/>
    <w:rsid w:val="00B02660"/>
    <w:rsid w:val="00B1024B"/>
    <w:rsid w:val="00B23D4C"/>
    <w:rsid w:val="00B46D6D"/>
    <w:rsid w:val="00B52346"/>
    <w:rsid w:val="00B5649E"/>
    <w:rsid w:val="00B703D0"/>
    <w:rsid w:val="00B72186"/>
    <w:rsid w:val="00B737E4"/>
    <w:rsid w:val="00B765CF"/>
    <w:rsid w:val="00B84104"/>
    <w:rsid w:val="00B8716D"/>
    <w:rsid w:val="00B957DB"/>
    <w:rsid w:val="00BB194C"/>
    <w:rsid w:val="00BB2854"/>
    <w:rsid w:val="00BC1FF4"/>
    <w:rsid w:val="00BD0296"/>
    <w:rsid w:val="00BE1DD5"/>
    <w:rsid w:val="00BE275F"/>
    <w:rsid w:val="00BE3015"/>
    <w:rsid w:val="00BE54CE"/>
    <w:rsid w:val="00BF2E6A"/>
    <w:rsid w:val="00C016F7"/>
    <w:rsid w:val="00C218FA"/>
    <w:rsid w:val="00C26519"/>
    <w:rsid w:val="00C41E44"/>
    <w:rsid w:val="00C530EA"/>
    <w:rsid w:val="00C67CD9"/>
    <w:rsid w:val="00C702EC"/>
    <w:rsid w:val="00C70B91"/>
    <w:rsid w:val="00C719F1"/>
    <w:rsid w:val="00C813C8"/>
    <w:rsid w:val="00C85530"/>
    <w:rsid w:val="00CB0D84"/>
    <w:rsid w:val="00CC2267"/>
    <w:rsid w:val="00CC4BED"/>
    <w:rsid w:val="00CC7057"/>
    <w:rsid w:val="00CD2219"/>
    <w:rsid w:val="00CE141A"/>
    <w:rsid w:val="00CE7097"/>
    <w:rsid w:val="00CF0784"/>
    <w:rsid w:val="00CF3995"/>
    <w:rsid w:val="00CF7D14"/>
    <w:rsid w:val="00D13A0F"/>
    <w:rsid w:val="00D22247"/>
    <w:rsid w:val="00D23896"/>
    <w:rsid w:val="00D40C61"/>
    <w:rsid w:val="00D4351D"/>
    <w:rsid w:val="00D45893"/>
    <w:rsid w:val="00D54929"/>
    <w:rsid w:val="00D6164F"/>
    <w:rsid w:val="00D657FB"/>
    <w:rsid w:val="00D743B8"/>
    <w:rsid w:val="00D81074"/>
    <w:rsid w:val="00D828BB"/>
    <w:rsid w:val="00D84657"/>
    <w:rsid w:val="00D86361"/>
    <w:rsid w:val="00D90522"/>
    <w:rsid w:val="00D95F0E"/>
    <w:rsid w:val="00DA3556"/>
    <w:rsid w:val="00DC5B4B"/>
    <w:rsid w:val="00DC5D57"/>
    <w:rsid w:val="00DD0665"/>
    <w:rsid w:val="00DD07F2"/>
    <w:rsid w:val="00DF72DB"/>
    <w:rsid w:val="00E057D4"/>
    <w:rsid w:val="00E17836"/>
    <w:rsid w:val="00E42F83"/>
    <w:rsid w:val="00E50CC7"/>
    <w:rsid w:val="00E52BA6"/>
    <w:rsid w:val="00E661B9"/>
    <w:rsid w:val="00E7084B"/>
    <w:rsid w:val="00E84FF2"/>
    <w:rsid w:val="00E91B96"/>
    <w:rsid w:val="00E9374B"/>
    <w:rsid w:val="00EA2B78"/>
    <w:rsid w:val="00EB73D3"/>
    <w:rsid w:val="00ED4137"/>
    <w:rsid w:val="00EE281D"/>
    <w:rsid w:val="00EE2B45"/>
    <w:rsid w:val="00EE7F4C"/>
    <w:rsid w:val="00EF2CCF"/>
    <w:rsid w:val="00F031E8"/>
    <w:rsid w:val="00F41974"/>
    <w:rsid w:val="00F41CAD"/>
    <w:rsid w:val="00F5222A"/>
    <w:rsid w:val="00F5267E"/>
    <w:rsid w:val="00F616E0"/>
    <w:rsid w:val="00F62DE4"/>
    <w:rsid w:val="00F6472C"/>
    <w:rsid w:val="00F6549C"/>
    <w:rsid w:val="00F65C57"/>
    <w:rsid w:val="00F744B8"/>
    <w:rsid w:val="00F74560"/>
    <w:rsid w:val="00F77394"/>
    <w:rsid w:val="00F832DE"/>
    <w:rsid w:val="00F953B0"/>
    <w:rsid w:val="00FB33A4"/>
    <w:rsid w:val="00FC09F9"/>
    <w:rsid w:val="00FC0D2E"/>
    <w:rsid w:val="00FC305B"/>
    <w:rsid w:val="00FC4082"/>
    <w:rsid w:val="00FC7F1C"/>
    <w:rsid w:val="00FF269C"/>
    <w:rsid w:val="00FF3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5032CA9A"/>
  <w15:docId w15:val="{EF11E910-054D-CD4D-84BA-B97F7B37E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435E"/>
    <w:rPr>
      <w:sz w:val="24"/>
      <w:szCs w:val="24"/>
    </w:rPr>
  </w:style>
  <w:style w:type="paragraph" w:styleId="Heading1">
    <w:name w:val="heading 1"/>
    <w:basedOn w:val="Normal"/>
    <w:next w:val="Normal"/>
    <w:qFormat/>
    <w:rsid w:val="00EE2B45"/>
    <w:pPr>
      <w:keepNext/>
      <w:numPr>
        <w:numId w:val="8"/>
      </w:numPr>
      <w:spacing w:after="240"/>
      <w:jc w:val="center"/>
      <w:outlineLvl w:val="0"/>
    </w:pPr>
    <w:rPr>
      <w:b/>
      <w:kern w:val="28"/>
      <w:u w:val="single"/>
    </w:rPr>
  </w:style>
  <w:style w:type="paragraph" w:styleId="Heading2">
    <w:name w:val="heading 2"/>
    <w:basedOn w:val="Normal"/>
    <w:next w:val="Normal"/>
    <w:qFormat/>
    <w:rsid w:val="00EE2B45"/>
    <w:pPr>
      <w:numPr>
        <w:ilvl w:val="1"/>
        <w:numId w:val="8"/>
      </w:numPr>
      <w:spacing w:after="240"/>
      <w:jc w:val="both"/>
      <w:outlineLvl w:val="1"/>
    </w:pPr>
    <w:rPr>
      <w:bCs/>
      <w:iCs/>
      <w:szCs w:val="28"/>
    </w:rPr>
  </w:style>
  <w:style w:type="paragraph" w:styleId="Heading3">
    <w:name w:val="heading 3"/>
    <w:basedOn w:val="Normal"/>
    <w:next w:val="Normal"/>
    <w:qFormat/>
    <w:rsid w:val="00EE2B45"/>
    <w:pPr>
      <w:numPr>
        <w:ilvl w:val="2"/>
        <w:numId w:val="8"/>
      </w:numPr>
      <w:spacing w:after="240"/>
      <w:jc w:val="both"/>
      <w:outlineLvl w:val="2"/>
    </w:pPr>
    <w:rPr>
      <w:bCs/>
      <w:szCs w:val="26"/>
    </w:rPr>
  </w:style>
  <w:style w:type="paragraph" w:styleId="Heading4">
    <w:name w:val="heading 4"/>
    <w:basedOn w:val="Normal"/>
    <w:next w:val="Normal"/>
    <w:qFormat/>
    <w:rsid w:val="00EE2B45"/>
    <w:pPr>
      <w:numPr>
        <w:ilvl w:val="3"/>
        <w:numId w:val="8"/>
      </w:numPr>
      <w:spacing w:after="240"/>
      <w:jc w:val="both"/>
      <w:outlineLvl w:val="3"/>
    </w:pPr>
    <w:rPr>
      <w:bCs/>
      <w:szCs w:val="28"/>
    </w:rPr>
  </w:style>
  <w:style w:type="paragraph" w:styleId="Heading5">
    <w:name w:val="heading 5"/>
    <w:basedOn w:val="Normal"/>
    <w:next w:val="Normal"/>
    <w:qFormat/>
    <w:rsid w:val="00EE2B45"/>
    <w:pPr>
      <w:numPr>
        <w:ilvl w:val="4"/>
        <w:numId w:val="8"/>
      </w:numPr>
      <w:spacing w:after="240"/>
      <w:jc w:val="both"/>
      <w:outlineLvl w:val="4"/>
    </w:pPr>
    <w:rPr>
      <w:bCs/>
      <w:iCs/>
      <w:szCs w:val="26"/>
    </w:rPr>
  </w:style>
  <w:style w:type="paragraph" w:styleId="Heading6">
    <w:name w:val="heading 6"/>
    <w:basedOn w:val="Normal"/>
    <w:next w:val="Normal"/>
    <w:qFormat/>
    <w:rsid w:val="00EE2B45"/>
    <w:pPr>
      <w:numPr>
        <w:ilvl w:val="5"/>
        <w:numId w:val="8"/>
      </w:numPr>
      <w:spacing w:after="240"/>
      <w:jc w:val="both"/>
      <w:outlineLvl w:val="5"/>
    </w:pPr>
    <w:rPr>
      <w:bCs/>
      <w:szCs w:val="22"/>
    </w:rPr>
  </w:style>
  <w:style w:type="paragraph" w:styleId="Heading7">
    <w:name w:val="heading 7"/>
    <w:basedOn w:val="Normal"/>
    <w:next w:val="1stLineIndentSS"/>
    <w:qFormat/>
    <w:rsid w:val="00EE2B45"/>
    <w:pPr>
      <w:numPr>
        <w:ilvl w:val="6"/>
        <w:numId w:val="8"/>
      </w:numPr>
      <w:jc w:val="both"/>
      <w:outlineLvl w:val="6"/>
    </w:pPr>
  </w:style>
  <w:style w:type="paragraph" w:styleId="Heading8">
    <w:name w:val="heading 8"/>
    <w:basedOn w:val="Normal"/>
    <w:next w:val="Normal"/>
    <w:qFormat/>
    <w:rsid w:val="00EE2B45"/>
    <w:pPr>
      <w:numPr>
        <w:ilvl w:val="7"/>
        <w:numId w:val="8"/>
      </w:numPr>
      <w:spacing w:before="240" w:after="60"/>
      <w:outlineLvl w:val="7"/>
    </w:pPr>
    <w:rPr>
      <w:i/>
      <w:iCs/>
    </w:rPr>
  </w:style>
  <w:style w:type="paragraph" w:styleId="Heading9">
    <w:name w:val="heading 9"/>
    <w:basedOn w:val="Normal"/>
    <w:next w:val="Normal"/>
    <w:qFormat/>
    <w:rsid w:val="00EE2B45"/>
    <w:pPr>
      <w:numPr>
        <w:ilvl w:val="8"/>
        <w:numId w:val="8"/>
      </w:numPr>
      <w:spacing w:before="240" w:after="60"/>
      <w:outlineLvl w:val="8"/>
    </w:pPr>
    <w:rPr>
      <w:b/>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stLineIndentSS">
    <w:name w:val="1st Line Indent SS"/>
    <w:basedOn w:val="Normal"/>
    <w:qFormat/>
    <w:rsid w:val="0091435E"/>
    <w:pPr>
      <w:spacing w:after="240"/>
      <w:ind w:firstLine="720"/>
      <w:jc w:val="both"/>
    </w:pPr>
    <w:rPr>
      <w:rFonts w:eastAsia="Calibri"/>
      <w:iCs/>
    </w:rPr>
  </w:style>
  <w:style w:type="paragraph" w:styleId="Header">
    <w:name w:val="header"/>
    <w:basedOn w:val="Normal"/>
    <w:link w:val="HeaderChar"/>
    <w:rsid w:val="00D4351D"/>
    <w:pPr>
      <w:tabs>
        <w:tab w:val="center" w:pos="4680"/>
        <w:tab w:val="right" w:pos="9360"/>
      </w:tabs>
    </w:pPr>
  </w:style>
  <w:style w:type="paragraph" w:styleId="Footer">
    <w:name w:val="footer"/>
    <w:basedOn w:val="Normal"/>
    <w:link w:val="FooterChar"/>
    <w:rsid w:val="00D4351D"/>
    <w:pPr>
      <w:tabs>
        <w:tab w:val="center" w:pos="4680"/>
        <w:tab w:val="right" w:pos="9360"/>
      </w:tabs>
    </w:pPr>
  </w:style>
  <w:style w:type="paragraph" w:styleId="MacroText">
    <w:name w:val="macro"/>
    <w:semiHidden/>
    <w:rsid w:val="00D4351D"/>
    <w:pPr>
      <w:widowControl w:val="0"/>
      <w:tabs>
        <w:tab w:val="left" w:pos="480"/>
        <w:tab w:val="left" w:pos="960"/>
        <w:tab w:val="left" w:pos="1440"/>
        <w:tab w:val="left" w:pos="1920"/>
        <w:tab w:val="left" w:pos="2400"/>
        <w:tab w:val="left" w:pos="2880"/>
        <w:tab w:val="left" w:pos="3360"/>
        <w:tab w:val="left" w:pos="3840"/>
        <w:tab w:val="left" w:pos="4320"/>
      </w:tabs>
      <w:adjustRightInd w:val="0"/>
    </w:pPr>
    <w:rPr>
      <w:rFonts w:ascii="Courier New" w:hAnsi="Courier New" w:cs="Courier New"/>
    </w:rPr>
  </w:style>
  <w:style w:type="paragraph" w:customStyle="1" w:styleId="BlockSS">
    <w:name w:val="Block SS"/>
    <w:basedOn w:val="Normal"/>
    <w:link w:val="BlockSSChar"/>
    <w:rsid w:val="0091435E"/>
    <w:pPr>
      <w:spacing w:after="240"/>
      <w:jc w:val="both"/>
    </w:pPr>
  </w:style>
  <w:style w:type="character" w:customStyle="1" w:styleId="BlockSSChar">
    <w:name w:val="Block SS Char"/>
    <w:link w:val="BlockSS"/>
    <w:rsid w:val="0091435E"/>
    <w:rPr>
      <w:sz w:val="24"/>
      <w:szCs w:val="24"/>
    </w:rPr>
  </w:style>
  <w:style w:type="paragraph" w:customStyle="1" w:styleId="LftHdgUndln">
    <w:name w:val="LftHdgUndln"/>
    <w:basedOn w:val="Normal"/>
    <w:rsid w:val="00D95F0E"/>
    <w:pPr>
      <w:spacing w:after="240"/>
      <w:jc w:val="both"/>
    </w:pPr>
    <w:rPr>
      <w:u w:val="single"/>
    </w:rPr>
  </w:style>
  <w:style w:type="paragraph" w:customStyle="1" w:styleId="BlockSSNoPt">
    <w:name w:val="Block SS No Pt"/>
    <w:basedOn w:val="BlockSS"/>
    <w:qFormat/>
    <w:rsid w:val="0091435E"/>
    <w:pPr>
      <w:spacing w:after="0"/>
    </w:pPr>
    <w:rPr>
      <w:rFonts w:eastAsia="Calibri"/>
      <w:iCs/>
    </w:rPr>
  </w:style>
  <w:style w:type="paragraph" w:styleId="Signature">
    <w:name w:val="Signature"/>
    <w:basedOn w:val="Normal"/>
    <w:rsid w:val="00EE2B45"/>
    <w:pPr>
      <w:tabs>
        <w:tab w:val="right" w:leader="underscore" w:pos="9360"/>
      </w:tabs>
      <w:ind w:left="4320"/>
    </w:pPr>
  </w:style>
  <w:style w:type="paragraph" w:customStyle="1" w:styleId="1stLineIndentDS">
    <w:name w:val="1st Line Indent DS"/>
    <w:basedOn w:val="1stLineIndentSS"/>
    <w:rsid w:val="00F41CAD"/>
    <w:pPr>
      <w:spacing w:after="0" w:line="480" w:lineRule="auto"/>
    </w:pPr>
  </w:style>
  <w:style w:type="paragraph" w:customStyle="1" w:styleId="QuoteSingleIndent">
    <w:name w:val="Quote Single Indent"/>
    <w:basedOn w:val="Normal"/>
    <w:rsid w:val="00F41CAD"/>
    <w:pPr>
      <w:spacing w:after="240"/>
      <w:ind w:left="720" w:right="720"/>
      <w:jc w:val="both"/>
    </w:pPr>
  </w:style>
  <w:style w:type="character" w:styleId="PageNumber">
    <w:name w:val="page number"/>
    <w:basedOn w:val="DefaultParagraphFont"/>
    <w:rsid w:val="001F5CB7"/>
  </w:style>
  <w:style w:type="paragraph" w:customStyle="1" w:styleId="BlockDS">
    <w:name w:val="Block DS"/>
    <w:basedOn w:val="Normal"/>
    <w:rsid w:val="00F41CAD"/>
    <w:pPr>
      <w:spacing w:line="480" w:lineRule="auto"/>
      <w:jc w:val="both"/>
    </w:pPr>
  </w:style>
  <w:style w:type="paragraph" w:customStyle="1" w:styleId="QuoteDoubleIndent">
    <w:name w:val="Quote Double Indent"/>
    <w:basedOn w:val="QuoteSingleIndent"/>
    <w:next w:val="1stLineIndentSS"/>
    <w:rsid w:val="00F41CAD"/>
    <w:pPr>
      <w:ind w:left="1440" w:right="1440"/>
    </w:pPr>
  </w:style>
  <w:style w:type="paragraph" w:customStyle="1" w:styleId="TitleBold">
    <w:name w:val="Title Bold"/>
    <w:basedOn w:val="Normal"/>
    <w:next w:val="1stLineIndentSS"/>
    <w:rsid w:val="00F41CAD"/>
    <w:pPr>
      <w:keepNext/>
      <w:spacing w:after="240"/>
      <w:jc w:val="center"/>
    </w:pPr>
    <w:rPr>
      <w:rFonts w:ascii="Times New Roman Bold" w:hAnsi="Times New Roman Bold"/>
      <w:b/>
      <w:caps/>
    </w:rPr>
  </w:style>
  <w:style w:type="paragraph" w:customStyle="1" w:styleId="TitleBoldUnderline">
    <w:name w:val="Title Bold Underline"/>
    <w:basedOn w:val="Normal"/>
    <w:next w:val="1stLineIndentSS"/>
    <w:rsid w:val="00F41CAD"/>
    <w:pPr>
      <w:keepNext/>
      <w:spacing w:after="240"/>
      <w:jc w:val="center"/>
    </w:pPr>
    <w:rPr>
      <w:rFonts w:ascii="Times New Roman Bold" w:hAnsi="Times New Roman Bold"/>
      <w:b/>
      <w:caps/>
      <w:u w:val="single"/>
    </w:rPr>
  </w:style>
  <w:style w:type="paragraph" w:customStyle="1" w:styleId="TitleBoldwoUnderline">
    <w:name w:val="Title Bold w/o Underline"/>
    <w:basedOn w:val="Normal"/>
    <w:next w:val="1stLineIndentSS"/>
    <w:rsid w:val="00F41CAD"/>
    <w:pPr>
      <w:keepNext/>
      <w:spacing w:after="240"/>
      <w:jc w:val="center"/>
    </w:pPr>
    <w:rPr>
      <w:rFonts w:ascii="Times New Roman Bold" w:hAnsi="Times New Roman Bold"/>
      <w:b/>
      <w:caps/>
      <w:u w:val="single"/>
    </w:rPr>
  </w:style>
  <w:style w:type="paragraph" w:customStyle="1" w:styleId="TitleUnderline">
    <w:name w:val="Title Underline"/>
    <w:basedOn w:val="TitleBoldUnderline"/>
    <w:rsid w:val="00F41CAD"/>
    <w:rPr>
      <w:rFonts w:ascii="Times New Roman" w:hAnsi="Times New Roman"/>
      <w:b w:val="0"/>
      <w:caps w:val="0"/>
      <w:noProof/>
      <w:kern w:val="28"/>
    </w:rPr>
  </w:style>
  <w:style w:type="paragraph" w:styleId="Title">
    <w:name w:val="Title"/>
    <w:basedOn w:val="Normal"/>
    <w:qFormat/>
    <w:rsid w:val="00F41CAD"/>
    <w:pPr>
      <w:spacing w:after="240"/>
      <w:jc w:val="center"/>
      <w:outlineLvl w:val="0"/>
    </w:pPr>
    <w:rPr>
      <w:rFonts w:cs="Arial"/>
      <w:bCs/>
      <w:noProof/>
      <w:kern w:val="28"/>
    </w:rPr>
  </w:style>
  <w:style w:type="paragraph" w:customStyle="1" w:styleId="TitleItalics">
    <w:name w:val="Title Italics"/>
    <w:basedOn w:val="Title"/>
    <w:qFormat/>
    <w:rsid w:val="002A0D72"/>
    <w:rPr>
      <w:i/>
    </w:rPr>
  </w:style>
  <w:style w:type="paragraph" w:styleId="BalloonText">
    <w:name w:val="Balloon Text"/>
    <w:basedOn w:val="Normal"/>
    <w:link w:val="BalloonTextChar"/>
    <w:rsid w:val="007A05B3"/>
    <w:rPr>
      <w:rFonts w:ascii="Tahoma" w:hAnsi="Tahoma" w:cs="Tahoma"/>
      <w:sz w:val="16"/>
      <w:szCs w:val="16"/>
    </w:rPr>
  </w:style>
  <w:style w:type="character" w:customStyle="1" w:styleId="BalloonTextChar">
    <w:name w:val="Balloon Text Char"/>
    <w:basedOn w:val="DefaultParagraphFont"/>
    <w:link w:val="BalloonText"/>
    <w:rsid w:val="007A05B3"/>
    <w:rPr>
      <w:rFonts w:ascii="Tahoma" w:hAnsi="Tahoma" w:cs="Tahoma"/>
      <w:sz w:val="16"/>
      <w:szCs w:val="16"/>
    </w:rPr>
  </w:style>
  <w:style w:type="character" w:customStyle="1" w:styleId="HeaderChar">
    <w:name w:val="Header Char"/>
    <w:basedOn w:val="DefaultParagraphFont"/>
    <w:link w:val="Header"/>
    <w:rsid w:val="00263D04"/>
    <w:rPr>
      <w:sz w:val="24"/>
      <w:szCs w:val="24"/>
    </w:rPr>
  </w:style>
  <w:style w:type="character" w:customStyle="1" w:styleId="FooterChar">
    <w:name w:val="Footer Char"/>
    <w:basedOn w:val="DefaultParagraphFont"/>
    <w:link w:val="Footer"/>
    <w:rsid w:val="00263D0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EDDB38-9850-6C49-9A78-D8F95B5D0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2231</Words>
  <Characters>12719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FORM TRANSCRIPT</vt:lpstr>
    </vt:vector>
  </TitlesOfParts>
  <Company>Ice Miller</Company>
  <LinksUpToDate>false</LinksUpToDate>
  <CharactersWithSpaces>14921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TRANSCRIPT</dc:title>
  <dc:creator>WIGER</dc:creator>
  <cp:lastModifiedBy>Lucinda Douglass</cp:lastModifiedBy>
  <cp:revision>2</cp:revision>
  <cp:lastPrinted>2020-03-09T14:38:00Z</cp:lastPrinted>
  <dcterms:created xsi:type="dcterms:W3CDTF">2020-03-16T17:10:00Z</dcterms:created>
  <dcterms:modified xsi:type="dcterms:W3CDTF">2020-03-16T17:10:00Z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File">
    <vt:lpwstr>\\IMFILEVS\DOCSDATA\DOCSOPEN\BND\COMPARC\WIGER\jcgx03!.WPD</vt:lpwstr>
  </property>
  <property fmtid="{D5CDD505-2E9C-101B-9397-08002B2CF9AE}" pid="3" name="Converted State">
    <vt:lpwstr>True</vt:lpwstr>
  </property>
  <property fmtid="{D5CDD505-2E9C-101B-9397-08002B2CF9AE}" pid="4" name="Converted Date">
    <vt:lpwstr>16-Apr-2002</vt:lpwstr>
  </property>
  <property fmtid="{D5CDD505-2E9C-101B-9397-08002B2CF9AE}" pid="5" name="WPClean Version">
    <vt:lpwstr>2.5.1.25</vt:lpwstr>
  </property>
  <property fmtid="{D5CDD505-2E9C-101B-9397-08002B2CF9AE}" pid="6" name="CW Macro Package Integration">
    <vt:lpwstr>MACROSUITE</vt:lpwstr>
  </property>
  <property fmtid="{D5CDD505-2E9C-101B-9397-08002B2CF9AE}" pid="7" name="DisableDocIdTrigers">
    <vt:lpwstr>True</vt:lpwstr>
  </property>
  <property fmtid="{D5CDD505-2E9C-101B-9397-08002B2CF9AE}" pid="8" name="SWDocID">
    <vt:lpwstr>I\15255359.1</vt:lpwstr>
  </property>
</Properties>
</file>