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header1.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1"/>
        <w:rPr>
          <w:rFonts w:ascii="Times New Roman"/>
          <w:sz w:val="27"/>
        </w:rPr>
      </w:pPr>
    </w:p>
    <w:p>
      <w:pPr>
        <w:pStyle w:val="Heading1"/>
      </w:pPr>
      <w:r>
        <w:rPr/>
        <w:pict>
          <v:line style="position:absolute;mso-position-horizontal-relative:page;mso-position-vertical-relative:paragraph;z-index:0;mso-wrap-distance-left:0;mso-wrap-distance-right:0" from="70.559998pt,20.821814pt" to="541.439998pt,20.821814pt" stroked="true" strokeweight=".48pt" strokecolor="#f78d26">
            <w10:wrap type="topAndBottom"/>
          </v:line>
        </w:pict>
      </w:r>
      <w:r>
        <w:rPr/>
        <w:pict>
          <v:group style="position:absolute;margin-left:0pt;margin-top:-61.378464pt;width:612pt;height:48.85pt;mso-position-horizontal-relative:page;mso-position-vertical-relative:paragraph;z-index:1096" coordorigin="0,-1228" coordsize="12240,977">
            <v:shape style="position:absolute;left:5;top:-1177;width:12235;height:720" type="#_x0000_t75" stroked="false">
              <v:imagedata r:id="rId6" o:title=""/>
            </v:shape>
            <v:shape style="position:absolute;left:2;top:-1228;width:6658;height:977" type="#_x0000_t75" stroked="false">
              <v:imagedata r:id="rId7" o:title=""/>
            </v:shape>
            <v:rect style="position:absolute;left:0;top:-1223;width:6630;height:890" filled="true" fillcolor="#362580" stroked="false">
              <v:fill type="solid"/>
            </v:rect>
            <v:shape style="position:absolute;left:9101;top:-780;width:1728;height:432" type="#_x0000_t75" stroked="false">
              <v:imagedata r:id="rId8" o:title=""/>
            </v:shape>
            <v:shape style="position:absolute;left:0;top:-1228;width:12240;height:977" type="#_x0000_t202" filled="false" stroked="false">
              <v:textbox inset="0,0,0,0">
                <w:txbxContent>
                  <w:p>
                    <w:pPr>
                      <w:spacing w:before="87"/>
                      <w:ind w:left="268" w:right="1947" w:firstLine="0"/>
                      <w:jc w:val="left"/>
                      <w:rPr>
                        <w:b/>
                        <w:sz w:val="28"/>
                      </w:rPr>
                    </w:pPr>
                    <w:r>
                      <w:rPr>
                        <w:b/>
                        <w:color w:val="FFFFFF"/>
                        <w:sz w:val="28"/>
                      </w:rPr>
                      <w:t>Virtual Lab: Conservation of Linear Momentum</w:t>
                    </w:r>
                  </w:p>
                  <w:p>
                    <w:pPr>
                      <w:spacing w:before="38"/>
                      <w:ind w:left="4080" w:right="5216" w:firstLine="0"/>
                      <w:jc w:val="center"/>
                      <w:rPr>
                        <w:b/>
                        <w:i/>
                        <w:sz w:val="28"/>
                      </w:rPr>
                    </w:pPr>
                    <w:r>
                      <w:rPr>
                        <w:b/>
                        <w:i/>
                        <w:color w:val="FFFFFF"/>
                        <w:sz w:val="28"/>
                      </w:rPr>
                      <w:t>Student Guide</w:t>
                    </w:r>
                  </w:p>
                </w:txbxContent>
              </v:textbox>
              <w10:wrap type="none"/>
            </v:shape>
            <w10:wrap type="none"/>
          </v:group>
        </w:pict>
      </w:r>
      <w:bookmarkStart w:name="Pre-Lab Information" w:id="1"/>
      <w:bookmarkEnd w:id="1"/>
      <w:r>
        <w:rPr>
          <w:b w:val="0"/>
        </w:rPr>
      </w:r>
      <w:r>
        <w:rPr/>
        <w:t>Pre-Lab Information</w:t>
      </w:r>
    </w:p>
    <w:p>
      <w:pPr>
        <w:pStyle w:val="BodyText"/>
        <w:tabs>
          <w:tab w:pos="2879" w:val="left" w:leader="none"/>
        </w:tabs>
        <w:spacing w:before="85"/>
        <w:ind w:left="1440" w:right="1947"/>
      </w:pPr>
      <w:r>
        <w:rPr>
          <w:b/>
        </w:rPr>
        <w:t>Purpose</w:t>
        <w:tab/>
      </w:r>
      <w:r>
        <w:rPr/>
        <w:t>Explore the conservation of linear momentum using a virtual</w:t>
      </w:r>
      <w:r>
        <w:rPr>
          <w:spacing w:val="-27"/>
        </w:rPr>
        <w:t> </w:t>
      </w:r>
      <w:r>
        <w:rPr/>
        <w:t>simulation.</w:t>
      </w:r>
    </w:p>
    <w:p>
      <w:pPr>
        <w:pStyle w:val="BodyText"/>
        <w:tabs>
          <w:tab w:pos="2879" w:val="left" w:leader="none"/>
        </w:tabs>
        <w:spacing w:before="118"/>
        <w:ind w:left="1440" w:right="1947"/>
      </w:pPr>
      <w:r>
        <w:rPr>
          <w:b/>
        </w:rPr>
        <w:t>Time</w:t>
        <w:tab/>
      </w:r>
      <w:r>
        <w:rPr/>
        <w:t>Approximately 45</w:t>
      </w:r>
      <w:r>
        <w:rPr>
          <w:spacing w:val="-16"/>
        </w:rPr>
        <w:t> </w:t>
      </w:r>
      <w:r>
        <w:rPr/>
        <w:t>minutes</w:t>
      </w:r>
    </w:p>
    <w:p>
      <w:pPr>
        <w:pStyle w:val="BodyText"/>
        <w:tabs>
          <w:tab w:pos="2879" w:val="left" w:leader="none"/>
        </w:tabs>
        <w:spacing w:before="120"/>
        <w:ind w:left="1440" w:right="1947"/>
      </w:pPr>
      <w:r>
        <w:rPr>
          <w:b/>
        </w:rPr>
        <w:t>Question</w:t>
        <w:tab/>
      </w:r>
      <w:r>
        <w:rPr/>
        <w:t>How does changing mass affect colliding</w:t>
      </w:r>
      <w:r>
        <w:rPr>
          <w:spacing w:val="-19"/>
        </w:rPr>
        <w:t> </w:t>
      </w:r>
      <w:r>
        <w:rPr/>
        <w:t>objects?</w:t>
      </w:r>
    </w:p>
    <w:p>
      <w:pPr>
        <w:pStyle w:val="BodyText"/>
        <w:tabs>
          <w:tab w:pos="2879" w:val="left" w:leader="none"/>
        </w:tabs>
        <w:spacing w:before="120"/>
        <w:ind w:left="2880" w:right="1947" w:hanging="1440"/>
        <w:rPr>
          <w:b/>
        </w:rPr>
      </w:pPr>
      <w:r>
        <w:rPr>
          <w:b/>
        </w:rPr>
        <w:t>Hypothesis</w:t>
        <w:tab/>
      </w:r>
      <w:r>
        <w:rPr/>
        <w:t>If the total mass of two colliding carts is increased, then the final velocity of</w:t>
      </w:r>
      <w:r>
        <w:rPr>
          <w:spacing w:val="-37"/>
        </w:rPr>
        <w:t> </w:t>
      </w:r>
      <w:r>
        <w:rPr/>
        <w:t>the</w:t>
      </w:r>
      <w:r>
        <w:rPr>
          <w:spacing w:val="-4"/>
        </w:rPr>
        <w:t> </w:t>
      </w:r>
      <w:r>
        <w:rPr/>
        <w:t>carts</w:t>
      </w:r>
      <w:r>
        <w:rPr>
          <w:w w:val="99"/>
        </w:rPr>
        <w:t> </w:t>
      </w:r>
      <w:r>
        <w:rPr/>
        <w:t>decreases, because mass and velocity determine momentum and momentum is conserved during an inelastic</w:t>
      </w:r>
      <w:r>
        <w:rPr>
          <w:spacing w:val="-16"/>
        </w:rPr>
        <w:t> </w:t>
      </w:r>
      <w:r>
        <w:rPr/>
        <w:t>collision</w:t>
      </w:r>
      <w:r>
        <w:rPr>
          <w:b/>
        </w:rPr>
        <w:t>.</w:t>
      </w:r>
    </w:p>
    <w:p>
      <w:pPr>
        <w:tabs>
          <w:tab w:pos="2880" w:val="left" w:leader="none"/>
        </w:tabs>
        <w:spacing w:before="120"/>
        <w:ind w:left="1440" w:right="1947" w:firstLine="0"/>
        <w:jc w:val="left"/>
        <w:rPr>
          <w:sz w:val="20"/>
        </w:rPr>
      </w:pPr>
      <w:r>
        <w:rPr>
          <w:b/>
          <w:sz w:val="20"/>
        </w:rPr>
        <w:t>Variables</w:t>
        <w:tab/>
      </w:r>
      <w:r>
        <w:rPr>
          <w:i/>
          <w:sz w:val="20"/>
        </w:rPr>
        <w:t>Independent Variable: </w:t>
      </w:r>
      <w:r>
        <w:rPr>
          <w:sz w:val="20"/>
        </w:rPr>
        <w:t>total</w:t>
      </w:r>
      <w:r>
        <w:rPr>
          <w:spacing w:val="-12"/>
          <w:sz w:val="20"/>
        </w:rPr>
        <w:t> </w:t>
      </w:r>
      <w:r>
        <w:rPr>
          <w:sz w:val="20"/>
        </w:rPr>
        <w:t>mass</w:t>
      </w:r>
    </w:p>
    <w:p>
      <w:pPr>
        <w:spacing w:before="118"/>
        <w:ind w:left="2880" w:right="1947" w:firstLine="0"/>
        <w:jc w:val="left"/>
        <w:rPr>
          <w:sz w:val="20"/>
        </w:rPr>
      </w:pPr>
      <w:r>
        <w:rPr>
          <w:i/>
          <w:sz w:val="20"/>
        </w:rPr>
        <w:t>Dependent Variable: </w:t>
      </w:r>
      <w:r>
        <w:rPr>
          <w:sz w:val="20"/>
        </w:rPr>
        <w:t>final velocity</w:t>
      </w:r>
    </w:p>
    <w:p>
      <w:pPr>
        <w:pStyle w:val="BodyText"/>
        <w:tabs>
          <w:tab w:pos="2879" w:val="left" w:leader="none"/>
        </w:tabs>
        <w:spacing w:line="242" w:lineRule="auto" w:before="120"/>
        <w:ind w:left="2879" w:right="1458" w:hanging="1440"/>
      </w:pPr>
      <w:r>
        <w:rPr>
          <w:b/>
        </w:rPr>
        <w:t>Summary</w:t>
        <w:tab/>
      </w:r>
      <w:r>
        <w:rPr/>
        <w:t>In this lab, you will explore how momentum is conserved by generating</w:t>
      </w:r>
      <w:r>
        <w:rPr>
          <w:spacing w:val="-33"/>
        </w:rPr>
        <w:t> </w:t>
      </w:r>
      <w:r>
        <w:rPr/>
        <w:t>inelastic</w:t>
      </w:r>
      <w:r>
        <w:rPr>
          <w:spacing w:val="-4"/>
        </w:rPr>
        <w:t> </w:t>
      </w:r>
      <w:r>
        <w:rPr/>
        <w:t>collisions</w:t>
      </w:r>
      <w:r>
        <w:rPr>
          <w:spacing w:val="-1"/>
          <w:w w:val="99"/>
        </w:rPr>
        <w:t> </w:t>
      </w:r>
      <w:r>
        <w:rPr/>
        <w:t>between carts. The law of conservation of momentum requires that the total momentum in the system must remain the same, or be conserved, even though mass or velocities of moving objects in a system </w:t>
      </w:r>
      <w:r>
        <w:rPr>
          <w:spacing w:val="2"/>
        </w:rPr>
        <w:t>may</w:t>
      </w:r>
      <w:r>
        <w:rPr>
          <w:spacing w:val="-26"/>
        </w:rPr>
        <w:t> </w:t>
      </w:r>
      <w:r>
        <w:rPr/>
        <w:t>change.</w:t>
      </w:r>
    </w:p>
    <w:p>
      <w:pPr>
        <w:pStyle w:val="BodyText"/>
        <w:spacing w:before="118"/>
        <w:ind w:left="2879" w:right="1559"/>
      </w:pPr>
      <w:r>
        <w:rPr/>
        <w:t>In order to explore momentum, you will use a virtual air track and gliders with variable masses and velocities to observe collisions. The collisions will take place under different conditions, and allow you to verify that momentum is conserved in inelastic collisions.</w:t>
      </w:r>
    </w:p>
    <w:p>
      <w:pPr>
        <w:pStyle w:val="BodyText"/>
        <w:spacing w:before="1"/>
      </w:pPr>
    </w:p>
    <w:p>
      <w:pPr>
        <w:pStyle w:val="BodyText"/>
        <w:ind w:left="2879" w:right="1947"/>
      </w:pPr>
      <w:r>
        <w:rPr/>
        <w:t>Since momentum is given by the relationship</w:t>
      </w:r>
    </w:p>
    <w:p>
      <w:pPr>
        <w:pStyle w:val="BodyText"/>
        <w:spacing w:before="1"/>
      </w:pPr>
    </w:p>
    <w:p>
      <w:pPr>
        <w:spacing w:before="0"/>
        <w:ind w:left="4575" w:right="3427" w:firstLine="0"/>
        <w:jc w:val="center"/>
        <w:rPr>
          <w:rFonts w:ascii="Georgia"/>
          <w:i/>
          <w:sz w:val="20"/>
        </w:rPr>
      </w:pPr>
      <w:r>
        <w:rPr>
          <w:rFonts w:ascii="Georgia"/>
          <w:i/>
          <w:sz w:val="20"/>
        </w:rPr>
        <w:t>p </w:t>
      </w:r>
      <w:r>
        <w:rPr>
          <w:sz w:val="20"/>
        </w:rPr>
        <w:t>= </w:t>
      </w:r>
      <w:r>
        <w:rPr>
          <w:rFonts w:ascii="Georgia"/>
          <w:i/>
          <w:sz w:val="20"/>
        </w:rPr>
        <w:t>mv</w:t>
      </w:r>
    </w:p>
    <w:p>
      <w:pPr>
        <w:pStyle w:val="BodyText"/>
        <w:spacing w:before="10"/>
        <w:rPr>
          <w:rFonts w:ascii="Georgia"/>
          <w:i/>
          <w:sz w:val="19"/>
        </w:rPr>
      </w:pPr>
    </w:p>
    <w:p>
      <w:pPr>
        <w:pStyle w:val="BodyText"/>
        <w:ind w:left="2879" w:right="1550"/>
      </w:pPr>
      <w:r>
        <w:rPr/>
        <w:t>where </w:t>
      </w:r>
      <w:r>
        <w:rPr>
          <w:rFonts w:ascii="Georgia"/>
          <w:i/>
        </w:rPr>
        <w:t>p </w:t>
      </w:r>
      <w:r>
        <w:rPr/>
        <w:t>is the momentum, </w:t>
      </w:r>
      <w:r>
        <w:rPr>
          <w:rFonts w:ascii="Georgia"/>
          <w:i/>
        </w:rPr>
        <w:t>m </w:t>
      </w:r>
      <w:r>
        <w:rPr/>
        <w:t>is mass in kg, and </w:t>
      </w:r>
      <w:r>
        <w:rPr>
          <w:rFonts w:ascii="Georgia"/>
          <w:i/>
        </w:rPr>
        <w:t>v </w:t>
      </w:r>
      <w:r>
        <w:rPr/>
        <w:t>is velocity in m/s, increasing mass will require a decrease in velocity for momentum to remain constant. Likewise, maintaining total momentum while increasing velocity would require a decrease in mass. The law of conservation of momentum requires that mass and velocity have an inverse relationship in order for momentum before and after a collision to be constant.</w:t>
      </w:r>
    </w:p>
    <w:p>
      <w:pPr>
        <w:pStyle w:val="BodyText"/>
        <w:spacing w:before="10"/>
        <w:rPr>
          <w:sz w:val="19"/>
        </w:rPr>
      </w:pPr>
    </w:p>
    <w:p>
      <w:pPr>
        <w:pStyle w:val="BodyText"/>
        <w:ind w:left="2879" w:right="1947"/>
      </w:pPr>
      <w:r>
        <w:rPr/>
        <w:t>Here are the two inelastic collisions you will set up using the simulation:</w:t>
      </w:r>
    </w:p>
    <w:p>
      <w:pPr>
        <w:pStyle w:val="BodyText"/>
        <w:spacing w:before="1"/>
      </w:pPr>
    </w:p>
    <w:p>
      <w:pPr>
        <w:pStyle w:val="ListParagraph"/>
        <w:numPr>
          <w:ilvl w:val="0"/>
          <w:numId w:val="1"/>
        </w:numPr>
        <w:tabs>
          <w:tab w:pos="3101" w:val="left" w:leader="none"/>
        </w:tabs>
        <w:spacing w:line="240" w:lineRule="auto" w:before="0" w:after="0"/>
        <w:ind w:left="3100" w:right="0" w:hanging="221"/>
        <w:jc w:val="left"/>
        <w:rPr>
          <w:sz w:val="20"/>
        </w:rPr>
      </w:pPr>
      <w:r>
        <w:rPr>
          <w:sz w:val="20"/>
        </w:rPr>
        <w:t>Inelastic collision: one cart moving, one cart</w:t>
      </w:r>
      <w:r>
        <w:rPr>
          <w:spacing w:val="-15"/>
          <w:sz w:val="20"/>
        </w:rPr>
        <w:t> </w:t>
      </w:r>
      <w:r>
        <w:rPr>
          <w:sz w:val="20"/>
        </w:rPr>
        <w:t>stationary</w:t>
      </w:r>
    </w:p>
    <w:p>
      <w:pPr>
        <w:pStyle w:val="ListParagraph"/>
        <w:numPr>
          <w:ilvl w:val="0"/>
          <w:numId w:val="1"/>
        </w:numPr>
        <w:tabs>
          <w:tab w:pos="3101" w:val="left" w:leader="none"/>
        </w:tabs>
        <w:spacing w:line="240" w:lineRule="auto" w:before="0" w:after="0"/>
        <w:ind w:left="3100" w:right="0" w:hanging="221"/>
        <w:jc w:val="left"/>
        <w:rPr>
          <w:sz w:val="20"/>
        </w:rPr>
      </w:pPr>
      <w:r>
        <w:rPr>
          <w:sz w:val="20"/>
        </w:rPr>
        <w:t>Inelastic collision: both carts</w:t>
      </w:r>
      <w:r>
        <w:rPr>
          <w:spacing w:val="-15"/>
          <w:sz w:val="20"/>
        </w:rPr>
        <w:t> </w:t>
      </w:r>
      <w:r>
        <w:rPr>
          <w:sz w:val="20"/>
        </w:rPr>
        <w:t>moving</w:t>
      </w:r>
    </w:p>
    <w:p>
      <w:pPr>
        <w:pStyle w:val="BodyText"/>
        <w:spacing w:before="10"/>
        <w:rPr>
          <w:sz w:val="19"/>
        </w:rPr>
      </w:pPr>
    </w:p>
    <w:p>
      <w:pPr>
        <w:pStyle w:val="BodyText"/>
        <w:ind w:left="2879" w:right="1726"/>
      </w:pPr>
      <w:r>
        <w:rPr/>
        <w:t>For each type of collision, you will perform three trials in which the mass of the second cart is varied (increased).</w:t>
      </w:r>
    </w:p>
    <w:p>
      <w:pPr>
        <w:pStyle w:val="BodyText"/>
      </w:pPr>
    </w:p>
    <w:p>
      <w:pPr>
        <w:pStyle w:val="BodyText"/>
        <w:spacing w:before="4"/>
        <w:rPr>
          <w:sz w:val="16"/>
        </w:rPr>
      </w:pPr>
    </w:p>
    <w:p>
      <w:pPr>
        <w:pStyle w:val="Heading1"/>
        <w:spacing w:before="0"/>
      </w:pPr>
      <w:r>
        <w:rPr/>
        <w:pict>
          <v:line style="position:absolute;mso-position-horizontal-relative:page;mso-position-vertical-relative:paragraph;z-index:1048;mso-wrap-distance-left:0;mso-wrap-distance-right:0" from="70.559998pt,17.571842pt" to="541.439998pt,17.571842pt" stroked="true" strokeweight=".48pt" strokecolor="#f78d26">
            <w10:wrap type="topAndBottom"/>
          </v:line>
        </w:pict>
      </w:r>
      <w:bookmarkStart w:name="Lab Procedure" w:id="2"/>
      <w:bookmarkEnd w:id="2"/>
      <w:r>
        <w:rPr>
          <w:b w:val="0"/>
        </w:rPr>
      </w:r>
      <w:r>
        <w:rPr/>
        <w:t>Lab Procedure</w:t>
      </w:r>
    </w:p>
    <w:p>
      <w:pPr>
        <w:pStyle w:val="BodyText"/>
        <w:spacing w:before="2"/>
        <w:rPr>
          <w:b/>
          <w:sz w:val="6"/>
        </w:rPr>
      </w:pPr>
    </w:p>
    <w:p>
      <w:pPr>
        <w:pStyle w:val="Heading2"/>
        <w:tabs>
          <w:tab w:pos="2303" w:val="left" w:leader="none"/>
        </w:tabs>
        <w:spacing w:before="74"/>
        <w:ind w:left="1440" w:right="1947"/>
      </w:pPr>
      <w:r>
        <w:rPr/>
        <w:t>Step</w:t>
      </w:r>
      <w:r>
        <w:rPr>
          <w:spacing w:val="-2"/>
        </w:rPr>
        <w:t> </w:t>
      </w:r>
      <w:r>
        <w:rPr/>
        <w:t>1:</w:t>
        <w:tab/>
        <w:t>Open the</w:t>
      </w:r>
      <w:r>
        <w:rPr>
          <w:spacing w:val="-14"/>
        </w:rPr>
        <w:t> </w:t>
      </w:r>
      <w:r>
        <w:rPr/>
        <w:t>simulation.</w:t>
      </w:r>
    </w:p>
    <w:p>
      <w:pPr>
        <w:pStyle w:val="BodyText"/>
        <w:spacing w:before="7"/>
        <w:rPr>
          <w:b/>
          <w:sz w:val="15"/>
        </w:rPr>
      </w:pPr>
    </w:p>
    <w:p>
      <w:pPr>
        <w:pStyle w:val="ListParagraph"/>
        <w:numPr>
          <w:ilvl w:val="0"/>
          <w:numId w:val="2"/>
        </w:numPr>
        <w:tabs>
          <w:tab w:pos="2592" w:val="left" w:leader="none"/>
        </w:tabs>
        <w:spacing w:line="240" w:lineRule="auto" w:before="1" w:after="0"/>
        <w:ind w:left="2591" w:right="1623" w:hanging="288"/>
        <w:jc w:val="left"/>
        <w:rPr>
          <w:sz w:val="20"/>
        </w:rPr>
      </w:pPr>
      <w:r>
        <w:rPr>
          <w:sz w:val="20"/>
        </w:rPr>
        <w:t>Be sure to follow all the directions provided in the lab guide as well as on screen during</w:t>
      </w:r>
      <w:r>
        <w:rPr>
          <w:spacing w:val="-34"/>
          <w:sz w:val="20"/>
        </w:rPr>
        <w:t> </w:t>
      </w:r>
      <w:r>
        <w:rPr>
          <w:sz w:val="20"/>
        </w:rPr>
        <w:t>the virtual</w:t>
      </w:r>
      <w:r>
        <w:rPr>
          <w:spacing w:val="-6"/>
          <w:sz w:val="20"/>
        </w:rPr>
        <w:t> </w:t>
      </w:r>
      <w:r>
        <w:rPr>
          <w:sz w:val="20"/>
        </w:rPr>
        <w:t>lab.</w:t>
      </w:r>
    </w:p>
    <w:p>
      <w:pPr>
        <w:pStyle w:val="BodyText"/>
        <w:spacing w:before="7"/>
        <w:rPr>
          <w:sz w:val="15"/>
        </w:rPr>
      </w:pPr>
    </w:p>
    <w:p>
      <w:pPr>
        <w:pStyle w:val="ListParagraph"/>
        <w:numPr>
          <w:ilvl w:val="0"/>
          <w:numId w:val="2"/>
        </w:numPr>
        <w:tabs>
          <w:tab w:pos="2592" w:val="left" w:leader="none"/>
        </w:tabs>
        <w:spacing w:line="240" w:lineRule="auto" w:before="1" w:after="0"/>
        <w:ind w:left="2591" w:right="1580" w:hanging="288"/>
        <w:jc w:val="left"/>
        <w:rPr>
          <w:sz w:val="20"/>
        </w:rPr>
      </w:pPr>
      <w:r>
        <w:rPr>
          <w:sz w:val="20"/>
        </w:rPr>
        <w:t>Open the Gizmo “Air Track,” and familiarize yourself with the controls. Locate the sliders</w:t>
      </w:r>
      <w:r>
        <w:rPr>
          <w:spacing w:val="-36"/>
          <w:sz w:val="20"/>
        </w:rPr>
        <w:t> </w:t>
      </w:r>
      <w:r>
        <w:rPr>
          <w:sz w:val="20"/>
        </w:rPr>
        <w:t>for setting mass, velocity, and elasticity in</w:t>
      </w:r>
      <w:r>
        <w:rPr>
          <w:spacing w:val="-19"/>
          <w:sz w:val="20"/>
        </w:rPr>
        <w:t> </w:t>
      </w:r>
      <w:r>
        <w:rPr>
          <w:sz w:val="20"/>
        </w:rPr>
        <w:t>particular.</w:t>
      </w:r>
    </w:p>
    <w:p>
      <w:pPr>
        <w:pStyle w:val="BodyText"/>
        <w:spacing w:before="7"/>
        <w:rPr>
          <w:sz w:val="15"/>
        </w:rPr>
      </w:pPr>
    </w:p>
    <w:p>
      <w:pPr>
        <w:pStyle w:val="ListParagraph"/>
        <w:numPr>
          <w:ilvl w:val="0"/>
          <w:numId w:val="2"/>
        </w:numPr>
        <w:tabs>
          <w:tab w:pos="2593" w:val="left" w:leader="none"/>
        </w:tabs>
        <w:spacing w:line="240" w:lineRule="auto" w:before="1" w:after="0"/>
        <w:ind w:left="2592" w:right="0" w:hanging="288"/>
        <w:jc w:val="left"/>
        <w:rPr>
          <w:sz w:val="20"/>
        </w:rPr>
      </w:pPr>
      <w:r>
        <w:rPr>
          <w:sz w:val="20"/>
        </w:rPr>
        <w:t>Once you have identified the key controls, continue to Step 2 for the experimental</w:t>
      </w:r>
      <w:r>
        <w:rPr>
          <w:spacing w:val="-36"/>
          <w:sz w:val="20"/>
        </w:rPr>
        <w:t> </w:t>
      </w:r>
      <w:r>
        <w:rPr>
          <w:sz w:val="20"/>
        </w:rPr>
        <w:t>setup.</w:t>
      </w:r>
    </w:p>
    <w:p>
      <w:pPr>
        <w:spacing w:after="0" w:line="240" w:lineRule="auto"/>
        <w:jc w:val="left"/>
        <w:rPr>
          <w:sz w:val="20"/>
        </w:rPr>
        <w:sectPr>
          <w:footerReference w:type="default" r:id="rId5"/>
          <w:type w:val="continuous"/>
          <w:pgSz w:w="12240" w:h="15840"/>
          <w:pgMar w:footer="689" w:top="560" w:bottom="880" w:left="0" w:right="0"/>
        </w:sectPr>
      </w:pPr>
    </w:p>
    <w:p>
      <w:pPr>
        <w:pStyle w:val="BodyText"/>
      </w:pPr>
    </w:p>
    <w:p>
      <w:pPr>
        <w:pStyle w:val="BodyText"/>
        <w:spacing w:before="6"/>
        <w:rPr>
          <w:sz w:val="13"/>
        </w:rPr>
      </w:pPr>
    </w:p>
    <w:p>
      <w:pPr>
        <w:pStyle w:val="BodyText"/>
        <w:ind w:left="990"/>
      </w:pPr>
      <w:r>
        <w:rPr/>
        <w:drawing>
          <wp:inline distT="0" distB="0" distL="0" distR="0">
            <wp:extent cx="5219636" cy="3360420"/>
            <wp:effectExtent l="0" t="0" r="0" b="0"/>
            <wp:docPr id="1" name="image4.png" descr=""/>
            <wp:cNvGraphicFramePr>
              <a:graphicFrameLocks noChangeAspect="1"/>
            </wp:cNvGraphicFramePr>
            <a:graphic>
              <a:graphicData uri="http://schemas.openxmlformats.org/drawingml/2006/picture">
                <pic:pic>
                  <pic:nvPicPr>
                    <pic:cNvPr id="2" name="image4.png"/>
                    <pic:cNvPicPr/>
                  </pic:nvPicPr>
                  <pic:blipFill>
                    <a:blip r:embed="rId11" cstate="print"/>
                    <a:stretch>
                      <a:fillRect/>
                    </a:stretch>
                  </pic:blipFill>
                  <pic:spPr>
                    <a:xfrm>
                      <a:off x="0" y="0"/>
                      <a:ext cx="5219636" cy="3360420"/>
                    </a:xfrm>
                    <a:prstGeom prst="rect">
                      <a:avLst/>
                    </a:prstGeom>
                  </pic:spPr>
                </pic:pic>
              </a:graphicData>
            </a:graphic>
          </wp:inline>
        </w:drawing>
      </w:r>
      <w:r>
        <w:rPr/>
      </w:r>
    </w:p>
    <w:p>
      <w:pPr>
        <w:pStyle w:val="BodyText"/>
        <w:spacing w:before="4"/>
        <w:rPr>
          <w:sz w:val="7"/>
        </w:rPr>
      </w:pPr>
    </w:p>
    <w:p>
      <w:pPr>
        <w:pStyle w:val="BodyText"/>
        <w:spacing w:before="74"/>
        <w:ind w:left="984"/>
      </w:pPr>
      <w:r>
        <w:rPr>
          <w:w w:val="99"/>
        </w:rPr>
        <w:t>.</w:t>
      </w:r>
    </w:p>
    <w:p>
      <w:pPr>
        <w:pStyle w:val="Heading2"/>
        <w:tabs>
          <w:tab w:pos="984" w:val="left" w:leader="none"/>
        </w:tabs>
        <w:spacing w:before="120"/>
      </w:pPr>
      <w:r>
        <w:rPr/>
        <w:t>Step</w:t>
      </w:r>
      <w:r>
        <w:rPr>
          <w:spacing w:val="-2"/>
        </w:rPr>
        <w:t> </w:t>
      </w:r>
      <w:r>
        <w:rPr/>
        <w:t>2:</w:t>
        <w:tab/>
        <w:t>Produce</w:t>
      </w:r>
      <w:r>
        <w:rPr>
          <w:spacing w:val="-4"/>
        </w:rPr>
        <w:t> </w:t>
      </w:r>
      <w:r>
        <w:rPr/>
        <w:t>inelastic</w:t>
      </w:r>
      <w:r>
        <w:rPr>
          <w:spacing w:val="-4"/>
        </w:rPr>
        <w:t> </w:t>
      </w:r>
      <w:r>
        <w:rPr/>
        <w:t>collisions</w:t>
      </w:r>
      <w:r>
        <w:rPr>
          <w:spacing w:val="-6"/>
        </w:rPr>
        <w:t> </w:t>
      </w:r>
      <w:r>
        <w:rPr/>
        <w:t>with</w:t>
      </w:r>
      <w:r>
        <w:rPr>
          <w:spacing w:val="-5"/>
        </w:rPr>
        <w:t> </w:t>
      </w:r>
      <w:r>
        <w:rPr/>
        <w:t>one</w:t>
      </w:r>
      <w:r>
        <w:rPr>
          <w:spacing w:val="-6"/>
        </w:rPr>
        <w:t> </w:t>
      </w:r>
      <w:r>
        <w:rPr/>
        <w:t>glider</w:t>
      </w:r>
      <w:r>
        <w:rPr>
          <w:spacing w:val="-7"/>
        </w:rPr>
        <w:t> </w:t>
      </w:r>
      <w:r>
        <w:rPr/>
        <w:t>moving,</w:t>
      </w:r>
      <w:r>
        <w:rPr>
          <w:spacing w:val="-6"/>
        </w:rPr>
        <w:t> </w:t>
      </w:r>
      <w:r>
        <w:rPr/>
        <w:t>one</w:t>
      </w:r>
      <w:r>
        <w:rPr>
          <w:spacing w:val="-6"/>
        </w:rPr>
        <w:t> </w:t>
      </w:r>
      <w:r>
        <w:rPr/>
        <w:t>glider</w:t>
      </w:r>
      <w:r>
        <w:rPr>
          <w:spacing w:val="-1"/>
        </w:rPr>
        <w:t> </w:t>
      </w:r>
      <w:r>
        <w:rPr/>
        <w:t>stationary</w:t>
      </w:r>
      <w:r>
        <w:rPr>
          <w:spacing w:val="-8"/>
        </w:rPr>
        <w:t> </w:t>
      </w:r>
      <w:r>
        <w:rPr/>
        <w:t>(Scenario A).</w:t>
      </w:r>
    </w:p>
    <w:p>
      <w:pPr>
        <w:pStyle w:val="ListParagraph"/>
        <w:numPr>
          <w:ilvl w:val="0"/>
          <w:numId w:val="3"/>
        </w:numPr>
        <w:tabs>
          <w:tab w:pos="1273" w:val="left" w:leader="none"/>
        </w:tabs>
        <w:spacing w:line="290" w:lineRule="auto" w:before="125" w:after="0"/>
        <w:ind w:left="1272" w:right="162" w:hanging="288"/>
        <w:jc w:val="left"/>
        <w:rPr>
          <w:sz w:val="20"/>
        </w:rPr>
      </w:pPr>
      <w:r>
        <w:rPr>
          <w:sz w:val="20"/>
        </w:rPr>
        <w:t>Since</w:t>
      </w:r>
      <w:r>
        <w:rPr>
          <w:spacing w:val="-2"/>
          <w:sz w:val="20"/>
        </w:rPr>
        <w:t> </w:t>
      </w:r>
      <w:r>
        <w:rPr>
          <w:sz w:val="20"/>
        </w:rPr>
        <w:t>the</w:t>
      </w:r>
      <w:r>
        <w:rPr>
          <w:spacing w:val="-2"/>
          <w:sz w:val="20"/>
        </w:rPr>
        <w:t> </w:t>
      </w:r>
      <w:r>
        <w:rPr>
          <w:sz w:val="20"/>
        </w:rPr>
        <w:t>Gizmo</w:t>
      </w:r>
      <w:r>
        <w:rPr>
          <w:spacing w:val="-4"/>
          <w:sz w:val="20"/>
        </w:rPr>
        <w:t> </w:t>
      </w:r>
      <w:r>
        <w:rPr>
          <w:sz w:val="20"/>
        </w:rPr>
        <w:t>is</w:t>
      </w:r>
      <w:r>
        <w:rPr>
          <w:spacing w:val="-3"/>
          <w:sz w:val="20"/>
        </w:rPr>
        <w:t> </w:t>
      </w:r>
      <w:r>
        <w:rPr>
          <w:sz w:val="20"/>
        </w:rPr>
        <w:t>a</w:t>
      </w:r>
      <w:r>
        <w:rPr>
          <w:spacing w:val="-2"/>
          <w:sz w:val="20"/>
        </w:rPr>
        <w:t> </w:t>
      </w:r>
      <w:r>
        <w:rPr>
          <w:sz w:val="20"/>
        </w:rPr>
        <w:t>virtual</w:t>
      </w:r>
      <w:r>
        <w:rPr>
          <w:spacing w:val="-2"/>
          <w:sz w:val="20"/>
        </w:rPr>
        <w:t> </w:t>
      </w:r>
      <w:r>
        <w:rPr>
          <w:sz w:val="20"/>
        </w:rPr>
        <w:t>air</w:t>
      </w:r>
      <w:r>
        <w:rPr>
          <w:spacing w:val="-3"/>
          <w:sz w:val="20"/>
        </w:rPr>
        <w:t> </w:t>
      </w:r>
      <w:r>
        <w:rPr>
          <w:sz w:val="20"/>
        </w:rPr>
        <w:t>track,</w:t>
      </w:r>
      <w:r>
        <w:rPr>
          <w:spacing w:val="-4"/>
          <w:sz w:val="20"/>
        </w:rPr>
        <w:t> </w:t>
      </w:r>
      <w:r>
        <w:rPr>
          <w:sz w:val="20"/>
        </w:rPr>
        <w:t>it</w:t>
      </w:r>
      <w:r>
        <w:rPr>
          <w:spacing w:val="-4"/>
          <w:sz w:val="20"/>
        </w:rPr>
        <w:t> </w:t>
      </w:r>
      <w:r>
        <w:rPr>
          <w:sz w:val="20"/>
        </w:rPr>
        <w:t>is important</w:t>
      </w:r>
      <w:r>
        <w:rPr>
          <w:spacing w:val="-4"/>
          <w:sz w:val="20"/>
        </w:rPr>
        <w:t> </w:t>
      </w:r>
      <w:r>
        <w:rPr>
          <w:sz w:val="20"/>
        </w:rPr>
        <w:t>to</w:t>
      </w:r>
      <w:r>
        <w:rPr>
          <w:spacing w:val="-2"/>
          <w:sz w:val="20"/>
        </w:rPr>
        <w:t> </w:t>
      </w:r>
      <w:r>
        <w:rPr>
          <w:sz w:val="20"/>
        </w:rPr>
        <w:t>note</w:t>
      </w:r>
      <w:r>
        <w:rPr>
          <w:spacing w:val="-2"/>
          <w:sz w:val="20"/>
        </w:rPr>
        <w:t> </w:t>
      </w:r>
      <w:r>
        <w:rPr>
          <w:sz w:val="20"/>
        </w:rPr>
        <w:t>that</w:t>
      </w:r>
      <w:r>
        <w:rPr>
          <w:spacing w:val="-2"/>
          <w:sz w:val="20"/>
        </w:rPr>
        <w:t> </w:t>
      </w:r>
      <w:r>
        <w:rPr>
          <w:sz w:val="20"/>
        </w:rPr>
        <w:t>the</w:t>
      </w:r>
      <w:r>
        <w:rPr>
          <w:spacing w:val="-2"/>
          <w:sz w:val="20"/>
        </w:rPr>
        <w:t> </w:t>
      </w:r>
      <w:r>
        <w:rPr>
          <w:sz w:val="20"/>
        </w:rPr>
        <w:t>carts</w:t>
      </w:r>
      <w:r>
        <w:rPr>
          <w:spacing w:val="-3"/>
          <w:sz w:val="20"/>
        </w:rPr>
        <w:t> </w:t>
      </w:r>
      <w:r>
        <w:rPr>
          <w:sz w:val="20"/>
        </w:rPr>
        <w:t>are</w:t>
      </w:r>
      <w:r>
        <w:rPr>
          <w:spacing w:val="-4"/>
          <w:sz w:val="20"/>
        </w:rPr>
        <w:t> </w:t>
      </w:r>
      <w:r>
        <w:rPr>
          <w:sz w:val="20"/>
        </w:rPr>
        <w:t>called</w:t>
      </w:r>
      <w:r>
        <w:rPr>
          <w:spacing w:val="-4"/>
          <w:sz w:val="20"/>
        </w:rPr>
        <w:t> </w:t>
      </w:r>
      <w:r>
        <w:rPr>
          <w:sz w:val="20"/>
        </w:rPr>
        <w:t>“gliders.” The gliders will be referred to as G1 and</w:t>
      </w:r>
      <w:r>
        <w:rPr>
          <w:spacing w:val="-20"/>
          <w:sz w:val="20"/>
        </w:rPr>
        <w:t> </w:t>
      </w:r>
      <w:r>
        <w:rPr>
          <w:sz w:val="20"/>
        </w:rPr>
        <w:t>G2.</w:t>
      </w:r>
    </w:p>
    <w:p>
      <w:pPr>
        <w:pStyle w:val="ListParagraph"/>
        <w:numPr>
          <w:ilvl w:val="0"/>
          <w:numId w:val="3"/>
        </w:numPr>
        <w:tabs>
          <w:tab w:pos="1273" w:val="left" w:leader="none"/>
        </w:tabs>
        <w:spacing w:line="290" w:lineRule="auto" w:before="76" w:after="0"/>
        <w:ind w:left="1271" w:right="116" w:hanging="287"/>
        <w:jc w:val="left"/>
        <w:rPr>
          <w:sz w:val="20"/>
        </w:rPr>
      </w:pPr>
      <w:r>
        <w:rPr>
          <w:sz w:val="20"/>
        </w:rPr>
        <w:t>Set the Elasticity to 0. Click the checkboxes next to Glider 1, Glider 2, Show velocity</w:t>
      </w:r>
      <w:r>
        <w:rPr>
          <w:spacing w:val="-33"/>
          <w:sz w:val="20"/>
        </w:rPr>
        <w:t> </w:t>
      </w:r>
      <w:r>
        <w:rPr>
          <w:sz w:val="20"/>
        </w:rPr>
        <w:t>vectors, Show momentum vectors, and Show total</w:t>
      </w:r>
      <w:r>
        <w:rPr>
          <w:spacing w:val="-18"/>
          <w:sz w:val="20"/>
        </w:rPr>
        <w:t> </w:t>
      </w:r>
      <w:r>
        <w:rPr>
          <w:sz w:val="20"/>
        </w:rPr>
        <w:t>momentum.</w:t>
      </w:r>
    </w:p>
    <w:p>
      <w:pPr>
        <w:pStyle w:val="ListParagraph"/>
        <w:numPr>
          <w:ilvl w:val="0"/>
          <w:numId w:val="3"/>
        </w:numPr>
        <w:tabs>
          <w:tab w:pos="1272" w:val="left" w:leader="none"/>
        </w:tabs>
        <w:spacing w:line="290" w:lineRule="auto" w:before="78" w:after="0"/>
        <w:ind w:left="1271" w:right="373" w:hanging="288"/>
        <w:jc w:val="left"/>
        <w:rPr>
          <w:sz w:val="20"/>
        </w:rPr>
      </w:pPr>
      <w:r>
        <w:rPr>
          <w:sz w:val="20"/>
        </w:rPr>
        <w:t>Adjust the mass of the gliders to 0.5 kg using the sliders. Position G1 at the left end of</w:t>
      </w:r>
      <w:r>
        <w:rPr>
          <w:spacing w:val="-35"/>
          <w:sz w:val="20"/>
        </w:rPr>
        <w:t> </w:t>
      </w:r>
      <w:r>
        <w:rPr>
          <w:sz w:val="20"/>
        </w:rPr>
        <w:t>the track, and G2 at the 6 meter</w:t>
      </w:r>
      <w:r>
        <w:rPr>
          <w:spacing w:val="-10"/>
          <w:sz w:val="20"/>
        </w:rPr>
        <w:t> </w:t>
      </w:r>
      <w:r>
        <w:rPr>
          <w:sz w:val="20"/>
        </w:rPr>
        <w:t>mark.</w:t>
      </w:r>
    </w:p>
    <w:p>
      <w:pPr>
        <w:pStyle w:val="ListParagraph"/>
        <w:numPr>
          <w:ilvl w:val="0"/>
          <w:numId w:val="3"/>
        </w:numPr>
        <w:tabs>
          <w:tab w:pos="1273" w:val="left" w:leader="none"/>
        </w:tabs>
        <w:spacing w:line="290" w:lineRule="auto" w:before="76" w:after="0"/>
        <w:ind w:left="1271" w:right="384" w:hanging="287"/>
        <w:jc w:val="left"/>
        <w:rPr>
          <w:sz w:val="20"/>
        </w:rPr>
      </w:pPr>
      <w:r>
        <w:rPr>
          <w:sz w:val="20"/>
        </w:rPr>
        <w:t>Record the masses of G1 and G2 in Table A. Calculate and record the combined mass</w:t>
      </w:r>
      <w:r>
        <w:rPr>
          <w:spacing w:val="-30"/>
          <w:sz w:val="20"/>
        </w:rPr>
        <w:t> </w:t>
      </w:r>
      <w:r>
        <w:rPr>
          <w:sz w:val="20"/>
        </w:rPr>
        <w:t>of the gliders as</w:t>
      </w:r>
      <w:r>
        <w:rPr>
          <w:spacing w:val="-9"/>
          <w:sz w:val="20"/>
        </w:rPr>
        <w:t> </w:t>
      </w:r>
      <w:r>
        <w:rPr>
          <w:sz w:val="20"/>
        </w:rPr>
        <w:t>well.</w:t>
      </w:r>
    </w:p>
    <w:p>
      <w:pPr>
        <w:pStyle w:val="ListParagraph"/>
        <w:numPr>
          <w:ilvl w:val="0"/>
          <w:numId w:val="3"/>
        </w:numPr>
        <w:tabs>
          <w:tab w:pos="1272" w:val="left" w:leader="none"/>
        </w:tabs>
        <w:spacing w:line="290" w:lineRule="auto" w:before="76" w:after="0"/>
        <w:ind w:left="1271" w:right="749" w:hanging="288"/>
        <w:jc w:val="left"/>
        <w:rPr>
          <w:sz w:val="20"/>
        </w:rPr>
      </w:pPr>
      <w:r>
        <w:rPr>
          <w:sz w:val="20"/>
        </w:rPr>
        <w:t>Adjust the velocity of glider 1 (G1) to 3.0 m/s, and glider 2 (G2) to 0. Record the initial velocity and momentum of each glider in Table A as</w:t>
      </w:r>
      <w:r>
        <w:rPr>
          <w:spacing w:val="-17"/>
          <w:sz w:val="20"/>
        </w:rPr>
        <w:t> </w:t>
      </w:r>
      <w:r>
        <w:rPr>
          <w:sz w:val="20"/>
        </w:rPr>
        <w:t>well.</w:t>
      </w:r>
    </w:p>
    <w:p>
      <w:pPr>
        <w:pStyle w:val="ListParagraph"/>
        <w:numPr>
          <w:ilvl w:val="0"/>
          <w:numId w:val="3"/>
        </w:numPr>
        <w:tabs>
          <w:tab w:pos="1272" w:val="left" w:leader="none"/>
        </w:tabs>
        <w:spacing w:line="290" w:lineRule="auto" w:before="78" w:after="0"/>
        <w:ind w:left="1271" w:right="118" w:hanging="288"/>
        <w:jc w:val="left"/>
        <w:rPr>
          <w:sz w:val="20"/>
        </w:rPr>
      </w:pPr>
      <w:r>
        <w:rPr>
          <w:sz w:val="20"/>
        </w:rPr>
        <w:t>Press the play button and observe the collision. Immediately after the collision, press the pause button. Record the post-collision velocity and the momentum of the gliders in Table</w:t>
      </w:r>
      <w:r>
        <w:rPr>
          <w:spacing w:val="-36"/>
          <w:sz w:val="20"/>
        </w:rPr>
        <w:t> </w:t>
      </w:r>
      <w:r>
        <w:rPr>
          <w:sz w:val="20"/>
        </w:rPr>
        <w:t>A.</w:t>
      </w:r>
    </w:p>
    <w:p>
      <w:pPr>
        <w:pStyle w:val="ListParagraph"/>
        <w:numPr>
          <w:ilvl w:val="0"/>
          <w:numId w:val="3"/>
        </w:numPr>
        <w:tabs>
          <w:tab w:pos="1272" w:val="left" w:leader="none"/>
        </w:tabs>
        <w:spacing w:line="288" w:lineRule="auto" w:before="76" w:after="0"/>
        <w:ind w:left="1271" w:right="108" w:hanging="288"/>
        <w:jc w:val="left"/>
        <w:rPr>
          <w:sz w:val="20"/>
        </w:rPr>
      </w:pPr>
      <w:r>
        <w:rPr>
          <w:sz w:val="20"/>
        </w:rPr>
        <w:t>Run another trial by clicking the reset button. Adjust the mass of G2 to 0.8 kg. Keep the other parameters the same. Record masses, velocities, and momentums as you did in</w:t>
      </w:r>
      <w:r>
        <w:rPr>
          <w:spacing w:val="-36"/>
          <w:sz w:val="20"/>
        </w:rPr>
        <w:t> </w:t>
      </w:r>
      <w:r>
        <w:rPr>
          <w:sz w:val="20"/>
        </w:rPr>
        <w:t>Steps 2d–e, this time in Table B. Run the simulation, pausing after the collision to record post- collision velocity and momentum of the gliders in Table</w:t>
      </w:r>
      <w:r>
        <w:rPr>
          <w:spacing w:val="-23"/>
          <w:sz w:val="20"/>
        </w:rPr>
        <w:t> </w:t>
      </w:r>
      <w:r>
        <w:rPr>
          <w:sz w:val="20"/>
        </w:rPr>
        <w:t>B.</w:t>
      </w:r>
    </w:p>
    <w:p>
      <w:pPr>
        <w:pStyle w:val="ListParagraph"/>
        <w:numPr>
          <w:ilvl w:val="0"/>
          <w:numId w:val="3"/>
        </w:numPr>
        <w:tabs>
          <w:tab w:pos="1272" w:val="left" w:leader="none"/>
        </w:tabs>
        <w:spacing w:line="290" w:lineRule="auto" w:before="78" w:after="0"/>
        <w:ind w:left="1271" w:right="682" w:hanging="288"/>
        <w:jc w:val="left"/>
        <w:rPr>
          <w:sz w:val="20"/>
        </w:rPr>
      </w:pPr>
      <w:r>
        <w:rPr>
          <w:sz w:val="20"/>
        </w:rPr>
        <w:t>Repeat Step 2f to run a third trial where the mass of G2 is increased to 1.2 kg. Record masses, velocities, and momentum both before and after the collision in Table</w:t>
      </w:r>
      <w:r>
        <w:rPr>
          <w:spacing w:val="-31"/>
          <w:sz w:val="20"/>
        </w:rPr>
        <w:t> </w:t>
      </w:r>
      <w:r>
        <w:rPr>
          <w:sz w:val="20"/>
        </w:rPr>
        <w:t>C.</w:t>
      </w:r>
    </w:p>
    <w:p>
      <w:pPr>
        <w:spacing w:after="0" w:line="290" w:lineRule="auto"/>
        <w:jc w:val="left"/>
        <w:rPr>
          <w:sz w:val="20"/>
        </w:rPr>
        <w:sectPr>
          <w:headerReference w:type="default" r:id="rId9"/>
          <w:footerReference w:type="default" r:id="rId10"/>
          <w:pgSz w:w="12240" w:h="15840"/>
          <w:pgMar w:header="860" w:footer="871" w:top="1060" w:bottom="1060" w:left="1320" w:right="1360"/>
        </w:sectPr>
      </w:pPr>
    </w:p>
    <w:p>
      <w:pPr>
        <w:pStyle w:val="BodyText"/>
        <w:spacing w:before="4"/>
        <w:rPr>
          <w:sz w:val="26"/>
        </w:rPr>
      </w:pPr>
    </w:p>
    <w:p>
      <w:pPr>
        <w:pStyle w:val="Heading2"/>
        <w:tabs>
          <w:tab w:pos="983" w:val="left" w:leader="none"/>
        </w:tabs>
        <w:spacing w:before="74"/>
        <w:ind w:right="184"/>
      </w:pPr>
      <w:r>
        <w:rPr/>
        <w:t>Step</w:t>
      </w:r>
      <w:r>
        <w:rPr>
          <w:spacing w:val="-2"/>
        </w:rPr>
        <w:t> </w:t>
      </w:r>
      <w:r>
        <w:rPr/>
        <w:t>3:</w:t>
        <w:tab/>
        <w:t>Produce inelastic collisions with both gliders moving (Scenario</w:t>
      </w:r>
      <w:r>
        <w:rPr>
          <w:spacing w:val="-35"/>
        </w:rPr>
        <w:t> </w:t>
      </w:r>
      <w:r>
        <w:rPr/>
        <w:t>B).</w:t>
      </w:r>
    </w:p>
    <w:p>
      <w:pPr>
        <w:pStyle w:val="ListParagraph"/>
        <w:numPr>
          <w:ilvl w:val="0"/>
          <w:numId w:val="4"/>
        </w:numPr>
        <w:tabs>
          <w:tab w:pos="1272" w:val="left" w:leader="none"/>
        </w:tabs>
        <w:spacing w:line="288" w:lineRule="auto" w:before="125" w:after="0"/>
        <w:ind w:left="1271" w:right="114" w:hanging="288"/>
        <w:jc w:val="left"/>
        <w:rPr>
          <w:sz w:val="20"/>
        </w:rPr>
      </w:pPr>
      <w:r>
        <w:rPr>
          <w:sz w:val="20"/>
        </w:rPr>
        <w:t>Click on the reset button. Adjust the glider masses back to 0.5 kg. Reposition the gliders</w:t>
      </w:r>
      <w:r>
        <w:rPr>
          <w:spacing w:val="-35"/>
          <w:sz w:val="20"/>
        </w:rPr>
        <w:t> </w:t>
      </w:r>
      <w:r>
        <w:rPr>
          <w:sz w:val="20"/>
        </w:rPr>
        <w:t>with G1 on the left end of the track, and G2 on the right end, since both gliders will have an initial velocity moving toward each other for the collision. The exact position of each is not important, as long as they can collide near the</w:t>
      </w:r>
      <w:r>
        <w:rPr>
          <w:spacing w:val="-26"/>
          <w:sz w:val="20"/>
        </w:rPr>
        <w:t> </w:t>
      </w:r>
      <w:r>
        <w:rPr>
          <w:sz w:val="20"/>
        </w:rPr>
        <w:t>middle.</w:t>
      </w:r>
    </w:p>
    <w:p>
      <w:pPr>
        <w:pStyle w:val="BodyText"/>
        <w:spacing w:before="8"/>
        <w:rPr>
          <w:sz w:val="15"/>
        </w:rPr>
      </w:pPr>
    </w:p>
    <w:p>
      <w:pPr>
        <w:pStyle w:val="ListParagraph"/>
        <w:numPr>
          <w:ilvl w:val="0"/>
          <w:numId w:val="4"/>
        </w:numPr>
        <w:tabs>
          <w:tab w:pos="1272" w:val="left" w:leader="none"/>
        </w:tabs>
        <w:spacing w:line="240" w:lineRule="auto" w:before="1" w:after="0"/>
        <w:ind w:left="1271" w:right="392" w:hanging="288"/>
        <w:jc w:val="left"/>
        <w:rPr>
          <w:sz w:val="20"/>
        </w:rPr>
      </w:pPr>
      <w:r>
        <w:rPr>
          <w:sz w:val="20"/>
        </w:rPr>
        <w:t>Record the masses of G1 and G2 in Table D. Calculate and record the combined mass</w:t>
      </w:r>
      <w:r>
        <w:rPr>
          <w:spacing w:val="-27"/>
          <w:sz w:val="20"/>
        </w:rPr>
        <w:t> </w:t>
      </w:r>
      <w:r>
        <w:rPr>
          <w:sz w:val="20"/>
        </w:rPr>
        <w:t>of the gliders as</w:t>
      </w:r>
      <w:r>
        <w:rPr>
          <w:spacing w:val="-8"/>
          <w:sz w:val="20"/>
        </w:rPr>
        <w:t> </w:t>
      </w:r>
      <w:r>
        <w:rPr>
          <w:sz w:val="20"/>
        </w:rPr>
        <w:t>well.</w:t>
      </w:r>
    </w:p>
    <w:p>
      <w:pPr>
        <w:pStyle w:val="ListParagraph"/>
        <w:numPr>
          <w:ilvl w:val="0"/>
          <w:numId w:val="4"/>
        </w:numPr>
        <w:tabs>
          <w:tab w:pos="1272" w:val="left" w:leader="none"/>
        </w:tabs>
        <w:spacing w:line="290" w:lineRule="auto" w:before="120" w:after="0"/>
        <w:ind w:left="1271" w:right="662" w:hanging="288"/>
        <w:jc w:val="left"/>
        <w:rPr>
          <w:sz w:val="20"/>
        </w:rPr>
      </w:pPr>
      <w:r>
        <w:rPr>
          <w:sz w:val="20"/>
        </w:rPr>
        <w:t>Set the velocities to 3.0 m/s for G1, and –3.0 m/s for G2. Record the initial velocity</w:t>
      </w:r>
      <w:r>
        <w:rPr>
          <w:spacing w:val="-34"/>
          <w:sz w:val="20"/>
        </w:rPr>
        <w:t> </w:t>
      </w:r>
      <w:r>
        <w:rPr>
          <w:sz w:val="20"/>
        </w:rPr>
        <w:t>and momentum of each glider in Table D as</w:t>
      </w:r>
      <w:r>
        <w:rPr>
          <w:spacing w:val="-16"/>
          <w:sz w:val="20"/>
        </w:rPr>
        <w:t> </w:t>
      </w:r>
      <w:r>
        <w:rPr>
          <w:sz w:val="20"/>
        </w:rPr>
        <w:t>well.</w:t>
      </w:r>
    </w:p>
    <w:p>
      <w:pPr>
        <w:pStyle w:val="ListParagraph"/>
        <w:numPr>
          <w:ilvl w:val="0"/>
          <w:numId w:val="4"/>
        </w:numPr>
        <w:tabs>
          <w:tab w:pos="1272" w:val="left" w:leader="none"/>
        </w:tabs>
        <w:spacing w:line="290" w:lineRule="auto" w:before="76" w:after="0"/>
        <w:ind w:left="1271" w:right="246" w:hanging="288"/>
        <w:jc w:val="left"/>
        <w:rPr>
          <w:sz w:val="20"/>
        </w:rPr>
      </w:pPr>
      <w:r>
        <w:rPr>
          <w:sz w:val="20"/>
        </w:rPr>
        <w:t>Press play to run the trial. After the collision, press pause to record velocity and momentum data for the combined gliders in Table</w:t>
      </w:r>
      <w:r>
        <w:rPr>
          <w:spacing w:val="-16"/>
          <w:sz w:val="20"/>
        </w:rPr>
        <w:t> </w:t>
      </w:r>
      <w:r>
        <w:rPr>
          <w:sz w:val="20"/>
        </w:rPr>
        <w:t>D.</w:t>
      </w:r>
    </w:p>
    <w:p>
      <w:pPr>
        <w:pStyle w:val="ListParagraph"/>
        <w:numPr>
          <w:ilvl w:val="0"/>
          <w:numId w:val="4"/>
        </w:numPr>
        <w:tabs>
          <w:tab w:pos="1272" w:val="left" w:leader="none"/>
        </w:tabs>
        <w:spacing w:line="288" w:lineRule="auto" w:before="78" w:after="0"/>
        <w:ind w:left="1271" w:right="130" w:hanging="288"/>
        <w:jc w:val="left"/>
        <w:rPr>
          <w:sz w:val="20"/>
        </w:rPr>
      </w:pPr>
      <w:r>
        <w:rPr>
          <w:sz w:val="20"/>
        </w:rPr>
        <w:t>Run a second trial. Click the reset button and change the mass of G2 to 0.8, and keep the other parameters the same. Record masses, velocities, and momentums as you</w:t>
      </w:r>
      <w:r>
        <w:rPr>
          <w:spacing w:val="-38"/>
          <w:sz w:val="20"/>
        </w:rPr>
        <w:t> </w:t>
      </w:r>
      <w:r>
        <w:rPr>
          <w:sz w:val="20"/>
        </w:rPr>
        <w:t>did in Steps 3b–c, this time in Table E. Run the simulation, pausing after the collision to record post- collision velocity and momentum of the gliders in Table</w:t>
      </w:r>
      <w:r>
        <w:rPr>
          <w:spacing w:val="-24"/>
          <w:sz w:val="20"/>
        </w:rPr>
        <w:t> </w:t>
      </w:r>
      <w:r>
        <w:rPr>
          <w:sz w:val="20"/>
        </w:rPr>
        <w:t>E.</w:t>
      </w:r>
    </w:p>
    <w:p>
      <w:pPr>
        <w:pStyle w:val="ListParagraph"/>
        <w:numPr>
          <w:ilvl w:val="0"/>
          <w:numId w:val="4"/>
        </w:numPr>
        <w:tabs>
          <w:tab w:pos="1272" w:val="left" w:leader="none"/>
        </w:tabs>
        <w:spacing w:line="290" w:lineRule="auto" w:before="78" w:after="0"/>
        <w:ind w:left="1271" w:right="649" w:hanging="288"/>
        <w:jc w:val="left"/>
        <w:rPr>
          <w:sz w:val="20"/>
        </w:rPr>
      </w:pPr>
      <w:r>
        <w:rPr>
          <w:sz w:val="20"/>
        </w:rPr>
        <w:t>Repeat Step 3e to run a third trial where the mass of G2 is increased to 1.2 kg.</w:t>
      </w:r>
      <w:r>
        <w:rPr>
          <w:spacing w:val="-32"/>
          <w:sz w:val="20"/>
        </w:rPr>
        <w:t> </w:t>
      </w:r>
      <w:r>
        <w:rPr>
          <w:sz w:val="20"/>
        </w:rPr>
        <w:t>Record masses, velocities, and momentum both before and after the collision in Table</w:t>
      </w:r>
      <w:r>
        <w:rPr>
          <w:spacing w:val="-31"/>
          <w:sz w:val="20"/>
        </w:rPr>
        <w:t> </w:t>
      </w:r>
      <w:r>
        <w:rPr>
          <w:sz w:val="20"/>
        </w:rPr>
        <w:t>F.</w:t>
      </w:r>
    </w:p>
    <w:p>
      <w:pPr>
        <w:pStyle w:val="BodyText"/>
        <w:spacing w:before="4"/>
      </w:pPr>
    </w:p>
    <w:p>
      <w:pPr>
        <w:pStyle w:val="Heading2"/>
        <w:tabs>
          <w:tab w:pos="983" w:val="left" w:leader="none"/>
        </w:tabs>
        <w:spacing w:before="0"/>
        <w:ind w:left="119" w:right="184"/>
      </w:pPr>
      <w:r>
        <w:rPr/>
        <w:t>Step</w:t>
      </w:r>
      <w:r>
        <w:rPr>
          <w:spacing w:val="-2"/>
        </w:rPr>
        <w:t> </w:t>
      </w:r>
      <w:r>
        <w:rPr/>
        <w:t>4:</w:t>
        <w:tab/>
        <w:t>Compare values for</w:t>
      </w:r>
      <w:r>
        <w:rPr>
          <w:spacing w:val="-13"/>
        </w:rPr>
        <w:t> </w:t>
      </w:r>
      <w:r>
        <w:rPr/>
        <w:t>momentum.</w:t>
      </w:r>
    </w:p>
    <w:p>
      <w:pPr>
        <w:pStyle w:val="BodyText"/>
        <w:spacing w:line="290" w:lineRule="auto" w:before="127"/>
        <w:ind w:left="1271" w:right="184" w:hanging="289"/>
      </w:pPr>
      <w:r>
        <w:rPr>
          <w:b/>
        </w:rPr>
        <w:t>a) </w:t>
      </w:r>
      <w:r>
        <w:rPr/>
        <w:t>In each Table, find the momentum for each glider prior to the collision and for the combined mass after the collision. Momentum is calculated by using the formula</w:t>
      </w:r>
    </w:p>
    <w:p>
      <w:pPr>
        <w:spacing w:before="76"/>
        <w:ind w:left="5044" w:right="3876" w:firstLine="0"/>
        <w:jc w:val="center"/>
        <w:rPr>
          <w:rFonts w:ascii="Georgia"/>
          <w:i/>
          <w:sz w:val="20"/>
        </w:rPr>
      </w:pPr>
      <w:r>
        <w:rPr>
          <w:rFonts w:ascii="Georgia"/>
          <w:i/>
          <w:sz w:val="20"/>
        </w:rPr>
        <w:t>p </w:t>
      </w:r>
      <w:r>
        <w:rPr>
          <w:sz w:val="20"/>
        </w:rPr>
        <w:t>= </w:t>
      </w:r>
      <w:r>
        <w:rPr>
          <w:rFonts w:ascii="Georgia"/>
          <w:i/>
          <w:sz w:val="20"/>
        </w:rPr>
        <w:t>mv</w:t>
      </w:r>
    </w:p>
    <w:p>
      <w:pPr>
        <w:pStyle w:val="BodyText"/>
        <w:spacing w:line="288" w:lineRule="auto" w:before="125"/>
        <w:ind w:left="1271" w:right="184"/>
      </w:pPr>
      <w:r>
        <w:rPr/>
        <w:t>where </w:t>
      </w:r>
      <w:r>
        <w:rPr>
          <w:rFonts w:ascii="Georgia"/>
          <w:i/>
        </w:rPr>
        <w:t>p </w:t>
      </w:r>
      <w:r>
        <w:rPr/>
        <w:t>is the momentum, </w:t>
      </w:r>
      <w:r>
        <w:rPr>
          <w:rFonts w:ascii="Georgia"/>
          <w:i/>
        </w:rPr>
        <w:t>m </w:t>
      </w:r>
      <w:r>
        <w:rPr/>
        <w:t>is mass in kg, and </w:t>
      </w:r>
      <w:r>
        <w:rPr>
          <w:rFonts w:ascii="Georgia"/>
          <w:i/>
        </w:rPr>
        <w:t>v </w:t>
      </w:r>
      <w:r>
        <w:rPr>
          <w:sz w:val="18"/>
        </w:rPr>
        <w:t>is </w:t>
      </w:r>
      <w:r>
        <w:rPr/>
        <w:t>velocity in m/s. Compare the total momentum of the gliders both before and after the collisions within each trial of Scenarios A and B. Are they the same? Why? If they are different, why would this be? Once you have considered results in each trial, compare the results between the scenarios. Use the space in Table G to record your observations and explanations, which will be helpful later in the reflection assignment.</w:t>
      </w:r>
    </w:p>
    <w:p>
      <w:pPr>
        <w:pStyle w:val="Heading2"/>
        <w:tabs>
          <w:tab w:pos="983" w:val="left" w:leader="none"/>
        </w:tabs>
        <w:spacing w:before="78"/>
        <w:ind w:left="119" w:right="184"/>
      </w:pPr>
      <w:r>
        <w:rPr/>
        <w:t>Step</w:t>
      </w:r>
      <w:r>
        <w:rPr>
          <w:spacing w:val="-2"/>
        </w:rPr>
        <w:t> </w:t>
      </w:r>
      <w:r>
        <w:rPr/>
        <w:t>5:</w:t>
        <w:tab/>
        <w:t>Compare velocities before and after the</w:t>
      </w:r>
      <w:r>
        <w:rPr>
          <w:spacing w:val="-28"/>
        </w:rPr>
        <w:t> </w:t>
      </w:r>
      <w:r>
        <w:rPr/>
        <w:t>collisions.</w:t>
      </w:r>
    </w:p>
    <w:p>
      <w:pPr>
        <w:pStyle w:val="BodyText"/>
        <w:spacing w:line="288" w:lineRule="auto" w:before="127"/>
        <w:ind w:left="1271" w:right="507" w:hanging="289"/>
      </w:pPr>
      <w:r>
        <w:rPr>
          <w:b/>
        </w:rPr>
        <w:t>a) </w:t>
      </w:r>
      <w:r>
        <w:rPr/>
        <w:t>Compare the velocities of the gliders in all trials, before and after the inelastic collisions. Given that momentum is the product of mass and velocity, how did velocities change? If masses were combined through inelastic collisions, yet momentum was conserved, how would you expect the velocity to change? Record your observations in Table H, in preparation for the reflection assignment.</w:t>
      </w:r>
    </w:p>
    <w:p>
      <w:pPr>
        <w:spacing w:after="0" w:line="288" w:lineRule="auto"/>
        <w:sectPr>
          <w:pgSz w:w="12240" w:h="15840"/>
          <w:pgMar w:header="860" w:footer="871" w:top="1060" w:bottom="1060" w:left="1320" w:right="1340"/>
        </w:sectPr>
      </w:pPr>
    </w:p>
    <w:p>
      <w:pPr>
        <w:pStyle w:val="BodyText"/>
        <w:spacing w:before="1"/>
        <w:rPr>
          <w:sz w:val="27"/>
        </w:rPr>
      </w:pPr>
    </w:p>
    <w:p>
      <w:pPr>
        <w:pStyle w:val="Heading1"/>
        <w:ind w:left="140" w:right="0"/>
      </w:pPr>
      <w:r>
        <w:rPr/>
        <w:pict>
          <v:line style="position:absolute;mso-position-horizontal-relative:page;mso-position-vertical-relative:paragraph;z-index:1120;mso-wrap-distance-left:0;mso-wrap-distance-right:0" from="70.559998pt,20.821814pt" to="541.439998pt,20.821814pt" stroked="true" strokeweight=".48pt" strokecolor="#f78d26">
            <w10:wrap type="topAndBottom"/>
          </v:line>
        </w:pict>
      </w:r>
      <w:bookmarkStart w:name="Data" w:id="3"/>
      <w:bookmarkEnd w:id="3"/>
      <w:r>
        <w:rPr>
          <w:b w:val="0"/>
        </w:rPr>
      </w:r>
      <w:r>
        <w:rPr>
          <w:color w:val="303030"/>
        </w:rPr>
        <w:t>Data</w:t>
      </w:r>
    </w:p>
    <w:p>
      <w:pPr>
        <w:pStyle w:val="BodyText"/>
        <w:spacing w:before="88"/>
        <w:ind w:left="140"/>
      </w:pPr>
      <w:r>
        <w:rPr/>
        <w:t>Record your data either in your lab notebook or in the tables below.</w:t>
      </w:r>
    </w:p>
    <w:p>
      <w:pPr>
        <w:pStyle w:val="Heading2"/>
        <w:spacing w:line="364" w:lineRule="auto" w:after="9"/>
        <w:ind w:left="140" w:right="4367"/>
      </w:pPr>
      <w:r>
        <w:rPr>
          <w:u w:val="thick"/>
        </w:rPr>
        <w:t>Scenario A: One Glider Moving, One Glider Stationary </w:t>
      </w:r>
      <w:r>
        <w:rPr/>
        <w:t>Table A</w:t>
      </w:r>
    </w:p>
    <w:tbl>
      <w:tblPr>
        <w:tblW w:w="0" w:type="auto"/>
        <w:jc w:val="lef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1"/>
        <w:gridCol w:w="1438"/>
        <w:gridCol w:w="1442"/>
        <w:gridCol w:w="2158"/>
      </w:tblGrid>
      <w:tr>
        <w:trPr>
          <w:trHeight w:val="360" w:hRule="exact"/>
        </w:trPr>
        <w:tc>
          <w:tcPr>
            <w:tcW w:w="1711" w:type="dxa"/>
            <w:vMerge w:val="restart"/>
            <w:shd w:val="clear" w:color="auto" w:fill="CFE7ED"/>
          </w:tcPr>
          <w:p>
            <w:pPr>
              <w:pStyle w:val="TableParagraph"/>
              <w:spacing w:before="2"/>
              <w:jc w:val="left"/>
              <w:rPr>
                <w:b/>
                <w:sz w:val="19"/>
              </w:rPr>
            </w:pPr>
          </w:p>
          <w:p>
            <w:pPr>
              <w:pStyle w:val="TableParagraph"/>
              <w:ind w:left="525"/>
              <w:jc w:val="left"/>
              <w:rPr>
                <w:b/>
                <w:sz w:val="22"/>
              </w:rPr>
            </w:pPr>
            <w:r>
              <w:rPr>
                <w:b/>
                <w:sz w:val="22"/>
              </w:rPr>
              <w:t>Trial 1</w:t>
            </w:r>
          </w:p>
        </w:tc>
        <w:tc>
          <w:tcPr>
            <w:tcW w:w="2880" w:type="dxa"/>
            <w:gridSpan w:val="2"/>
            <w:shd w:val="clear" w:color="auto" w:fill="CFE7ED"/>
          </w:tcPr>
          <w:p>
            <w:pPr>
              <w:pStyle w:val="TableParagraph"/>
              <w:spacing w:before="45"/>
              <w:ind w:left="590"/>
              <w:jc w:val="left"/>
              <w:rPr>
                <w:b/>
                <w:sz w:val="22"/>
              </w:rPr>
            </w:pPr>
            <w:r>
              <w:rPr>
                <w:b/>
                <w:sz w:val="22"/>
              </w:rPr>
              <w:t>Before Collision</w:t>
            </w:r>
          </w:p>
        </w:tc>
        <w:tc>
          <w:tcPr>
            <w:tcW w:w="2158" w:type="dxa"/>
            <w:shd w:val="clear" w:color="auto" w:fill="CFE7ED"/>
          </w:tcPr>
          <w:p>
            <w:pPr>
              <w:pStyle w:val="TableParagraph"/>
              <w:spacing w:before="45"/>
              <w:ind w:left="302" w:right="302"/>
              <w:rPr>
                <w:b/>
                <w:sz w:val="22"/>
              </w:rPr>
            </w:pPr>
            <w:r>
              <w:rPr>
                <w:b/>
                <w:sz w:val="22"/>
              </w:rPr>
              <w:t>After Collision</w:t>
            </w:r>
          </w:p>
        </w:tc>
      </w:tr>
      <w:tr>
        <w:trPr>
          <w:trHeight w:val="350" w:hRule="exact"/>
        </w:trPr>
        <w:tc>
          <w:tcPr>
            <w:tcW w:w="1711" w:type="dxa"/>
            <w:vMerge/>
            <w:shd w:val="clear" w:color="auto" w:fill="CFE7ED"/>
          </w:tcPr>
          <w:p>
            <w:pPr/>
          </w:p>
        </w:tc>
        <w:tc>
          <w:tcPr>
            <w:tcW w:w="1438" w:type="dxa"/>
            <w:shd w:val="clear" w:color="auto" w:fill="CFE7ED"/>
          </w:tcPr>
          <w:p>
            <w:pPr>
              <w:pStyle w:val="TableParagraph"/>
              <w:spacing w:before="41"/>
              <w:ind w:left="547" w:right="546"/>
              <w:rPr>
                <w:b/>
                <w:sz w:val="22"/>
              </w:rPr>
            </w:pPr>
            <w:r>
              <w:rPr>
                <w:b/>
                <w:sz w:val="22"/>
              </w:rPr>
              <w:t>G1</w:t>
            </w:r>
          </w:p>
        </w:tc>
        <w:tc>
          <w:tcPr>
            <w:tcW w:w="1442" w:type="dxa"/>
            <w:shd w:val="clear" w:color="auto" w:fill="CFE7ED"/>
          </w:tcPr>
          <w:p>
            <w:pPr>
              <w:pStyle w:val="TableParagraph"/>
              <w:spacing w:before="41"/>
              <w:ind w:left="550" w:right="549"/>
              <w:rPr>
                <w:b/>
                <w:sz w:val="22"/>
              </w:rPr>
            </w:pPr>
            <w:r>
              <w:rPr>
                <w:b/>
                <w:sz w:val="22"/>
              </w:rPr>
              <w:t>G2</w:t>
            </w:r>
          </w:p>
        </w:tc>
        <w:tc>
          <w:tcPr>
            <w:tcW w:w="2158" w:type="dxa"/>
            <w:shd w:val="clear" w:color="auto" w:fill="CFE7ED"/>
          </w:tcPr>
          <w:p>
            <w:pPr>
              <w:pStyle w:val="TableParagraph"/>
              <w:spacing w:before="41"/>
              <w:ind w:left="302" w:right="298"/>
              <w:rPr>
                <w:b/>
                <w:sz w:val="22"/>
              </w:rPr>
            </w:pPr>
            <w:r>
              <w:rPr>
                <w:b/>
                <w:sz w:val="22"/>
              </w:rPr>
              <w:t>G1 + G2</w:t>
            </w:r>
          </w:p>
        </w:tc>
      </w:tr>
      <w:tr>
        <w:trPr>
          <w:trHeight w:val="514" w:hRule="exact"/>
        </w:trPr>
        <w:tc>
          <w:tcPr>
            <w:tcW w:w="1711" w:type="dxa"/>
            <w:shd w:val="clear" w:color="auto" w:fill="CFE7ED"/>
          </w:tcPr>
          <w:p>
            <w:pPr>
              <w:pStyle w:val="TableParagraph"/>
              <w:spacing w:line="247" w:lineRule="exact" w:before="2"/>
              <w:ind w:right="1"/>
              <w:rPr>
                <w:rFonts w:ascii="Georgia"/>
                <w:b/>
                <w:i/>
                <w:sz w:val="22"/>
              </w:rPr>
            </w:pPr>
            <w:r>
              <w:rPr>
                <w:rFonts w:ascii="Georgia"/>
                <w:b/>
                <w:i/>
                <w:w w:val="100"/>
                <w:sz w:val="22"/>
              </w:rPr>
              <w:t>m</w:t>
            </w:r>
          </w:p>
          <w:p>
            <w:pPr>
              <w:pStyle w:val="TableParagraph"/>
              <w:spacing w:line="250" w:lineRule="exact"/>
              <w:ind w:left="347" w:right="348"/>
              <w:rPr>
                <w:b/>
                <w:sz w:val="22"/>
              </w:rPr>
            </w:pPr>
            <w:r>
              <w:rPr>
                <w:b/>
                <w:sz w:val="22"/>
              </w:rPr>
              <w:t>(kg)</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v</w:t>
            </w:r>
          </w:p>
          <w:p>
            <w:pPr>
              <w:pStyle w:val="TableParagraph"/>
              <w:spacing w:line="250" w:lineRule="exact"/>
              <w:ind w:left="347" w:right="346"/>
              <w:rPr>
                <w:b/>
                <w:sz w:val="22"/>
              </w:rPr>
            </w:pPr>
            <w:r>
              <w:rPr>
                <w:b/>
                <w:sz w:val="22"/>
              </w:rPr>
              <w:t>(m/s)</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7" w:lineRule="exact"/>
              <w:rPr>
                <w:rFonts w:ascii="Georgia"/>
                <w:b/>
                <w:i/>
                <w:sz w:val="22"/>
              </w:rPr>
            </w:pPr>
            <w:r>
              <w:rPr>
                <w:rFonts w:ascii="Georgia"/>
                <w:b/>
                <w:i/>
                <w:w w:val="100"/>
                <w:sz w:val="22"/>
              </w:rPr>
              <w:t>p</w:t>
            </w:r>
          </w:p>
          <w:p>
            <w:pPr>
              <w:pStyle w:val="TableParagraph"/>
              <w:spacing w:line="250" w:lineRule="exact"/>
              <w:ind w:left="347" w:right="348"/>
              <w:rPr>
                <w:b/>
                <w:sz w:val="22"/>
              </w:rPr>
            </w:pPr>
            <w:r>
              <w:rPr>
                <w:b/>
                <w:sz w:val="22"/>
              </w:rPr>
              <w:t>(kg ∙ m/s)</w:t>
            </w:r>
          </w:p>
        </w:tc>
        <w:tc>
          <w:tcPr>
            <w:tcW w:w="1438" w:type="dxa"/>
          </w:tcPr>
          <w:p>
            <w:pPr/>
          </w:p>
        </w:tc>
        <w:tc>
          <w:tcPr>
            <w:tcW w:w="1442" w:type="dxa"/>
          </w:tcPr>
          <w:p>
            <w:pPr/>
          </w:p>
        </w:tc>
        <w:tc>
          <w:tcPr>
            <w:tcW w:w="2158" w:type="dxa"/>
          </w:tcPr>
          <w:p>
            <w:pPr/>
          </w:p>
        </w:tc>
      </w:tr>
    </w:tbl>
    <w:p>
      <w:pPr>
        <w:spacing w:before="115"/>
        <w:ind w:left="140" w:right="0" w:firstLine="0"/>
        <w:jc w:val="left"/>
        <w:rPr>
          <w:b/>
          <w:sz w:val="20"/>
        </w:rPr>
      </w:pPr>
      <w:r>
        <w:rPr>
          <w:b/>
          <w:sz w:val="20"/>
        </w:rPr>
        <w:t>Table B</w:t>
      </w:r>
    </w:p>
    <w:p>
      <w:pPr>
        <w:pStyle w:val="BodyText"/>
        <w:spacing w:before="10"/>
        <w:rPr>
          <w:b/>
          <w:sz w:val="10"/>
        </w:rPr>
      </w:pPr>
    </w:p>
    <w:tbl>
      <w:tblPr>
        <w:tblW w:w="0" w:type="auto"/>
        <w:jc w:val="lef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1"/>
        <w:gridCol w:w="1438"/>
        <w:gridCol w:w="1442"/>
        <w:gridCol w:w="2158"/>
      </w:tblGrid>
      <w:tr>
        <w:trPr>
          <w:trHeight w:val="360" w:hRule="exact"/>
        </w:trPr>
        <w:tc>
          <w:tcPr>
            <w:tcW w:w="1711" w:type="dxa"/>
            <w:vMerge w:val="restart"/>
            <w:shd w:val="clear" w:color="auto" w:fill="CFE7ED"/>
          </w:tcPr>
          <w:p>
            <w:pPr>
              <w:pStyle w:val="TableParagraph"/>
              <w:spacing w:before="11"/>
              <w:jc w:val="left"/>
              <w:rPr>
                <w:b/>
                <w:sz w:val="18"/>
              </w:rPr>
            </w:pPr>
          </w:p>
          <w:p>
            <w:pPr>
              <w:pStyle w:val="TableParagraph"/>
              <w:ind w:left="525"/>
              <w:jc w:val="left"/>
              <w:rPr>
                <w:b/>
                <w:sz w:val="22"/>
              </w:rPr>
            </w:pPr>
            <w:r>
              <w:rPr>
                <w:b/>
                <w:sz w:val="22"/>
              </w:rPr>
              <w:t>Trial 2</w:t>
            </w:r>
          </w:p>
        </w:tc>
        <w:tc>
          <w:tcPr>
            <w:tcW w:w="2880" w:type="dxa"/>
            <w:gridSpan w:val="2"/>
            <w:shd w:val="clear" w:color="auto" w:fill="CFE7ED"/>
          </w:tcPr>
          <w:p>
            <w:pPr>
              <w:pStyle w:val="TableParagraph"/>
              <w:spacing w:before="43"/>
              <w:ind w:left="590"/>
              <w:jc w:val="left"/>
              <w:rPr>
                <w:b/>
                <w:sz w:val="22"/>
              </w:rPr>
            </w:pPr>
            <w:r>
              <w:rPr>
                <w:b/>
                <w:sz w:val="22"/>
              </w:rPr>
              <w:t>Before Collision</w:t>
            </w:r>
          </w:p>
        </w:tc>
        <w:tc>
          <w:tcPr>
            <w:tcW w:w="2158" w:type="dxa"/>
            <w:shd w:val="clear" w:color="auto" w:fill="CFE7ED"/>
          </w:tcPr>
          <w:p>
            <w:pPr>
              <w:pStyle w:val="TableParagraph"/>
              <w:spacing w:before="43"/>
              <w:ind w:left="302" w:right="302"/>
              <w:rPr>
                <w:b/>
                <w:sz w:val="22"/>
              </w:rPr>
            </w:pPr>
            <w:r>
              <w:rPr>
                <w:b/>
                <w:sz w:val="22"/>
              </w:rPr>
              <w:t>After Collision</w:t>
            </w:r>
          </w:p>
        </w:tc>
      </w:tr>
      <w:tr>
        <w:trPr>
          <w:trHeight w:val="350" w:hRule="exact"/>
        </w:trPr>
        <w:tc>
          <w:tcPr>
            <w:tcW w:w="1711" w:type="dxa"/>
            <w:vMerge/>
            <w:shd w:val="clear" w:color="auto" w:fill="CFE7ED"/>
          </w:tcPr>
          <w:p>
            <w:pPr/>
          </w:p>
        </w:tc>
        <w:tc>
          <w:tcPr>
            <w:tcW w:w="1438" w:type="dxa"/>
            <w:shd w:val="clear" w:color="auto" w:fill="CFE7ED"/>
          </w:tcPr>
          <w:p>
            <w:pPr>
              <w:pStyle w:val="TableParagraph"/>
              <w:spacing w:before="38"/>
              <w:ind w:left="547" w:right="546"/>
              <w:rPr>
                <w:b/>
                <w:sz w:val="22"/>
              </w:rPr>
            </w:pPr>
            <w:r>
              <w:rPr>
                <w:b/>
                <w:sz w:val="22"/>
              </w:rPr>
              <w:t>G1</w:t>
            </w:r>
          </w:p>
        </w:tc>
        <w:tc>
          <w:tcPr>
            <w:tcW w:w="1442" w:type="dxa"/>
            <w:shd w:val="clear" w:color="auto" w:fill="CFE7ED"/>
          </w:tcPr>
          <w:p>
            <w:pPr>
              <w:pStyle w:val="TableParagraph"/>
              <w:spacing w:before="38"/>
              <w:ind w:left="550" w:right="549"/>
              <w:rPr>
                <w:b/>
                <w:sz w:val="22"/>
              </w:rPr>
            </w:pPr>
            <w:r>
              <w:rPr>
                <w:b/>
                <w:sz w:val="22"/>
              </w:rPr>
              <w:t>G2</w:t>
            </w:r>
          </w:p>
        </w:tc>
        <w:tc>
          <w:tcPr>
            <w:tcW w:w="2158" w:type="dxa"/>
            <w:shd w:val="clear" w:color="auto" w:fill="CFE7ED"/>
          </w:tcPr>
          <w:p>
            <w:pPr>
              <w:pStyle w:val="TableParagraph"/>
              <w:spacing w:before="38"/>
              <w:ind w:left="302" w:right="298"/>
              <w:rPr>
                <w:b/>
                <w:sz w:val="22"/>
              </w:rPr>
            </w:pPr>
            <w:r>
              <w:rPr>
                <w:b/>
                <w:sz w:val="22"/>
              </w:rPr>
              <w:t>G1 + G2</w:t>
            </w:r>
          </w:p>
        </w:tc>
      </w:tr>
      <w:tr>
        <w:trPr>
          <w:trHeight w:val="514"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m</w:t>
            </w:r>
          </w:p>
          <w:p>
            <w:pPr>
              <w:pStyle w:val="TableParagraph"/>
              <w:spacing w:line="250" w:lineRule="exact"/>
              <w:ind w:left="347" w:right="348"/>
              <w:rPr>
                <w:b/>
                <w:sz w:val="22"/>
              </w:rPr>
            </w:pPr>
            <w:r>
              <w:rPr>
                <w:b/>
                <w:sz w:val="22"/>
              </w:rPr>
              <w:t>(kg)</w:t>
            </w:r>
          </w:p>
        </w:tc>
        <w:tc>
          <w:tcPr>
            <w:tcW w:w="1438" w:type="dxa"/>
          </w:tcPr>
          <w:p>
            <w:pPr/>
          </w:p>
        </w:tc>
        <w:tc>
          <w:tcPr>
            <w:tcW w:w="1442" w:type="dxa"/>
          </w:tcPr>
          <w:p>
            <w:pPr/>
          </w:p>
        </w:tc>
        <w:tc>
          <w:tcPr>
            <w:tcW w:w="2158" w:type="dxa"/>
          </w:tcPr>
          <w:p>
            <w:pPr/>
          </w:p>
        </w:tc>
      </w:tr>
      <w:tr>
        <w:trPr>
          <w:trHeight w:val="511"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v</w:t>
            </w:r>
          </w:p>
          <w:p>
            <w:pPr>
              <w:pStyle w:val="TableParagraph"/>
              <w:spacing w:line="250" w:lineRule="exact"/>
              <w:ind w:left="347" w:right="346"/>
              <w:rPr>
                <w:b/>
                <w:sz w:val="22"/>
              </w:rPr>
            </w:pPr>
            <w:r>
              <w:rPr>
                <w:b/>
                <w:sz w:val="22"/>
              </w:rPr>
              <w:t>(m/s)</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9" w:lineRule="exact"/>
              <w:rPr>
                <w:rFonts w:ascii="Georgia"/>
                <w:b/>
                <w:i/>
                <w:sz w:val="22"/>
              </w:rPr>
            </w:pPr>
            <w:r>
              <w:rPr>
                <w:rFonts w:ascii="Georgia"/>
                <w:b/>
                <w:i/>
                <w:w w:val="100"/>
                <w:sz w:val="22"/>
              </w:rPr>
              <w:t>p</w:t>
            </w:r>
          </w:p>
          <w:p>
            <w:pPr>
              <w:pStyle w:val="TableParagraph"/>
              <w:spacing w:line="252" w:lineRule="exact"/>
              <w:ind w:left="347" w:right="348"/>
              <w:rPr>
                <w:b/>
                <w:sz w:val="22"/>
              </w:rPr>
            </w:pPr>
            <w:r>
              <w:rPr>
                <w:b/>
                <w:sz w:val="22"/>
              </w:rPr>
              <w:t>(kg ∙ m/s)</w:t>
            </w:r>
          </w:p>
        </w:tc>
        <w:tc>
          <w:tcPr>
            <w:tcW w:w="1438" w:type="dxa"/>
          </w:tcPr>
          <w:p>
            <w:pPr/>
          </w:p>
        </w:tc>
        <w:tc>
          <w:tcPr>
            <w:tcW w:w="1442" w:type="dxa"/>
          </w:tcPr>
          <w:p>
            <w:pPr/>
          </w:p>
        </w:tc>
        <w:tc>
          <w:tcPr>
            <w:tcW w:w="2158" w:type="dxa"/>
          </w:tcPr>
          <w:p>
            <w:pPr/>
          </w:p>
        </w:tc>
      </w:tr>
    </w:tbl>
    <w:p>
      <w:pPr>
        <w:spacing w:before="115"/>
        <w:ind w:left="140" w:right="0" w:firstLine="0"/>
        <w:jc w:val="left"/>
        <w:rPr>
          <w:b/>
          <w:sz w:val="20"/>
        </w:rPr>
      </w:pPr>
      <w:r>
        <w:rPr>
          <w:b/>
          <w:sz w:val="20"/>
        </w:rPr>
        <w:t>Table C</w:t>
      </w:r>
    </w:p>
    <w:p>
      <w:pPr>
        <w:pStyle w:val="BodyText"/>
        <w:spacing w:before="10"/>
        <w:rPr>
          <w:b/>
          <w:sz w:val="10"/>
        </w:rPr>
      </w:pPr>
    </w:p>
    <w:tbl>
      <w:tblPr>
        <w:tblW w:w="0" w:type="auto"/>
        <w:jc w:val="lef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1"/>
        <w:gridCol w:w="1440"/>
        <w:gridCol w:w="1440"/>
        <w:gridCol w:w="2158"/>
      </w:tblGrid>
      <w:tr>
        <w:trPr>
          <w:trHeight w:val="360" w:hRule="exact"/>
        </w:trPr>
        <w:tc>
          <w:tcPr>
            <w:tcW w:w="1711" w:type="dxa"/>
            <w:vMerge w:val="restart"/>
            <w:shd w:val="clear" w:color="auto" w:fill="CFE7ED"/>
          </w:tcPr>
          <w:p>
            <w:pPr>
              <w:pStyle w:val="TableParagraph"/>
              <w:spacing w:before="11"/>
              <w:jc w:val="left"/>
              <w:rPr>
                <w:b/>
                <w:sz w:val="18"/>
              </w:rPr>
            </w:pPr>
          </w:p>
          <w:p>
            <w:pPr>
              <w:pStyle w:val="TableParagraph"/>
              <w:ind w:left="525"/>
              <w:jc w:val="left"/>
              <w:rPr>
                <w:b/>
                <w:sz w:val="22"/>
              </w:rPr>
            </w:pPr>
            <w:r>
              <w:rPr>
                <w:b/>
                <w:sz w:val="22"/>
              </w:rPr>
              <w:t>Trial 3</w:t>
            </w:r>
          </w:p>
        </w:tc>
        <w:tc>
          <w:tcPr>
            <w:tcW w:w="2880" w:type="dxa"/>
            <w:gridSpan w:val="2"/>
            <w:shd w:val="clear" w:color="auto" w:fill="CFE7ED"/>
          </w:tcPr>
          <w:p>
            <w:pPr>
              <w:pStyle w:val="TableParagraph"/>
              <w:spacing w:before="43"/>
              <w:ind w:left="590"/>
              <w:jc w:val="left"/>
              <w:rPr>
                <w:b/>
                <w:sz w:val="22"/>
              </w:rPr>
            </w:pPr>
            <w:r>
              <w:rPr>
                <w:b/>
                <w:sz w:val="22"/>
              </w:rPr>
              <w:t>Before Collision</w:t>
            </w:r>
          </w:p>
        </w:tc>
        <w:tc>
          <w:tcPr>
            <w:tcW w:w="2158" w:type="dxa"/>
            <w:shd w:val="clear" w:color="auto" w:fill="CFE7ED"/>
          </w:tcPr>
          <w:p>
            <w:pPr>
              <w:pStyle w:val="TableParagraph"/>
              <w:spacing w:before="43"/>
              <w:ind w:left="302" w:right="302"/>
              <w:rPr>
                <w:b/>
                <w:sz w:val="22"/>
              </w:rPr>
            </w:pPr>
            <w:r>
              <w:rPr>
                <w:b/>
                <w:sz w:val="22"/>
              </w:rPr>
              <w:t>After Collision</w:t>
            </w:r>
          </w:p>
        </w:tc>
      </w:tr>
      <w:tr>
        <w:trPr>
          <w:trHeight w:val="350" w:hRule="exact"/>
        </w:trPr>
        <w:tc>
          <w:tcPr>
            <w:tcW w:w="1711" w:type="dxa"/>
            <w:vMerge/>
            <w:shd w:val="clear" w:color="auto" w:fill="CFE7ED"/>
          </w:tcPr>
          <w:p>
            <w:pPr/>
          </w:p>
        </w:tc>
        <w:tc>
          <w:tcPr>
            <w:tcW w:w="1440" w:type="dxa"/>
            <w:shd w:val="clear" w:color="auto" w:fill="CFE7ED"/>
          </w:tcPr>
          <w:p>
            <w:pPr>
              <w:pStyle w:val="TableParagraph"/>
              <w:spacing w:before="38"/>
              <w:ind w:left="547" w:right="548"/>
              <w:rPr>
                <w:b/>
                <w:sz w:val="22"/>
              </w:rPr>
            </w:pPr>
            <w:r>
              <w:rPr>
                <w:b/>
                <w:sz w:val="22"/>
              </w:rPr>
              <w:t>G1</w:t>
            </w:r>
          </w:p>
        </w:tc>
        <w:tc>
          <w:tcPr>
            <w:tcW w:w="1440" w:type="dxa"/>
            <w:shd w:val="clear" w:color="auto" w:fill="CFE7ED"/>
          </w:tcPr>
          <w:p>
            <w:pPr>
              <w:pStyle w:val="TableParagraph"/>
              <w:spacing w:before="38"/>
              <w:ind w:left="547" w:right="548"/>
              <w:rPr>
                <w:b/>
                <w:sz w:val="22"/>
              </w:rPr>
            </w:pPr>
            <w:r>
              <w:rPr>
                <w:b/>
                <w:sz w:val="22"/>
              </w:rPr>
              <w:t>G2</w:t>
            </w:r>
          </w:p>
        </w:tc>
        <w:tc>
          <w:tcPr>
            <w:tcW w:w="2158" w:type="dxa"/>
            <w:shd w:val="clear" w:color="auto" w:fill="CFE7ED"/>
          </w:tcPr>
          <w:p>
            <w:pPr>
              <w:pStyle w:val="TableParagraph"/>
              <w:spacing w:before="38"/>
              <w:ind w:left="302" w:right="300"/>
              <w:rPr>
                <w:b/>
                <w:sz w:val="22"/>
              </w:rPr>
            </w:pPr>
            <w:r>
              <w:rPr>
                <w:b/>
                <w:sz w:val="22"/>
              </w:rPr>
              <w:t>G1 + G2</w:t>
            </w:r>
          </w:p>
        </w:tc>
      </w:tr>
      <w:tr>
        <w:trPr>
          <w:trHeight w:val="514" w:hRule="exact"/>
        </w:trPr>
        <w:tc>
          <w:tcPr>
            <w:tcW w:w="1711" w:type="dxa"/>
            <w:shd w:val="clear" w:color="auto" w:fill="CFE7ED"/>
          </w:tcPr>
          <w:p>
            <w:pPr>
              <w:pStyle w:val="TableParagraph"/>
              <w:spacing w:line="249" w:lineRule="exact"/>
              <w:ind w:right="1"/>
              <w:rPr>
                <w:rFonts w:ascii="Georgia"/>
                <w:b/>
                <w:i/>
                <w:sz w:val="22"/>
              </w:rPr>
            </w:pPr>
            <w:r>
              <w:rPr>
                <w:rFonts w:ascii="Georgia"/>
                <w:b/>
                <w:i/>
                <w:w w:val="100"/>
                <w:sz w:val="22"/>
              </w:rPr>
              <w:t>m</w:t>
            </w:r>
          </w:p>
          <w:p>
            <w:pPr>
              <w:pStyle w:val="TableParagraph"/>
              <w:spacing w:line="252" w:lineRule="exact"/>
              <w:ind w:left="347" w:right="348"/>
              <w:rPr>
                <w:b/>
                <w:sz w:val="22"/>
              </w:rPr>
            </w:pPr>
            <w:r>
              <w:rPr>
                <w:b/>
                <w:sz w:val="22"/>
              </w:rPr>
              <w:t>(kg)</w:t>
            </w:r>
          </w:p>
        </w:tc>
        <w:tc>
          <w:tcPr>
            <w:tcW w:w="1440" w:type="dxa"/>
          </w:tcPr>
          <w:p>
            <w:pPr/>
          </w:p>
        </w:tc>
        <w:tc>
          <w:tcPr>
            <w:tcW w:w="1440" w:type="dxa"/>
          </w:tcPr>
          <w:p>
            <w:pPr/>
          </w:p>
        </w:tc>
        <w:tc>
          <w:tcPr>
            <w:tcW w:w="2158" w:type="dxa"/>
          </w:tcPr>
          <w:p>
            <w:pPr/>
          </w:p>
        </w:tc>
      </w:tr>
      <w:tr>
        <w:trPr>
          <w:trHeight w:val="514"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v</w:t>
            </w:r>
          </w:p>
          <w:p>
            <w:pPr>
              <w:pStyle w:val="TableParagraph"/>
              <w:spacing w:line="250" w:lineRule="exact"/>
              <w:ind w:left="347" w:right="346"/>
              <w:rPr>
                <w:b/>
                <w:sz w:val="22"/>
              </w:rPr>
            </w:pPr>
            <w:r>
              <w:rPr>
                <w:b/>
                <w:sz w:val="22"/>
              </w:rPr>
              <w:t>(m/s)</w:t>
            </w:r>
          </w:p>
        </w:tc>
        <w:tc>
          <w:tcPr>
            <w:tcW w:w="1440" w:type="dxa"/>
          </w:tcPr>
          <w:p>
            <w:pPr/>
          </w:p>
        </w:tc>
        <w:tc>
          <w:tcPr>
            <w:tcW w:w="1440" w:type="dxa"/>
          </w:tcPr>
          <w:p>
            <w:pPr/>
          </w:p>
        </w:tc>
        <w:tc>
          <w:tcPr>
            <w:tcW w:w="2158" w:type="dxa"/>
          </w:tcPr>
          <w:p>
            <w:pPr/>
          </w:p>
        </w:tc>
      </w:tr>
      <w:tr>
        <w:trPr>
          <w:trHeight w:val="514" w:hRule="exact"/>
        </w:trPr>
        <w:tc>
          <w:tcPr>
            <w:tcW w:w="1711" w:type="dxa"/>
            <w:shd w:val="clear" w:color="auto" w:fill="CFE7ED"/>
          </w:tcPr>
          <w:p>
            <w:pPr>
              <w:pStyle w:val="TableParagraph"/>
              <w:spacing w:line="247" w:lineRule="exact"/>
              <w:rPr>
                <w:rFonts w:ascii="Georgia"/>
                <w:b/>
                <w:i/>
                <w:sz w:val="22"/>
              </w:rPr>
            </w:pPr>
            <w:r>
              <w:rPr>
                <w:rFonts w:ascii="Georgia"/>
                <w:b/>
                <w:i/>
                <w:w w:val="100"/>
                <w:sz w:val="22"/>
              </w:rPr>
              <w:t>p</w:t>
            </w:r>
          </w:p>
          <w:p>
            <w:pPr>
              <w:pStyle w:val="TableParagraph"/>
              <w:spacing w:line="250" w:lineRule="exact"/>
              <w:ind w:left="347" w:right="348"/>
              <w:rPr>
                <w:b/>
                <w:sz w:val="22"/>
              </w:rPr>
            </w:pPr>
            <w:r>
              <w:rPr>
                <w:b/>
                <w:sz w:val="22"/>
              </w:rPr>
              <w:t>(kg ∙ m/s)</w:t>
            </w:r>
          </w:p>
        </w:tc>
        <w:tc>
          <w:tcPr>
            <w:tcW w:w="1440" w:type="dxa"/>
          </w:tcPr>
          <w:p>
            <w:pPr/>
          </w:p>
        </w:tc>
        <w:tc>
          <w:tcPr>
            <w:tcW w:w="1440" w:type="dxa"/>
          </w:tcPr>
          <w:p>
            <w:pPr/>
          </w:p>
        </w:tc>
        <w:tc>
          <w:tcPr>
            <w:tcW w:w="2158" w:type="dxa"/>
          </w:tcPr>
          <w:p>
            <w:pPr/>
          </w:p>
        </w:tc>
      </w:tr>
    </w:tbl>
    <w:p>
      <w:pPr>
        <w:pStyle w:val="BodyText"/>
        <w:rPr>
          <w:b/>
        </w:rPr>
      </w:pPr>
    </w:p>
    <w:p>
      <w:pPr>
        <w:pStyle w:val="BodyText"/>
        <w:spacing w:before="2"/>
        <w:rPr>
          <w:b/>
        </w:rPr>
      </w:pPr>
    </w:p>
    <w:p>
      <w:pPr>
        <w:spacing w:line="364" w:lineRule="auto" w:before="1" w:after="9"/>
        <w:ind w:left="140" w:right="6357" w:firstLine="0"/>
        <w:jc w:val="left"/>
        <w:rPr>
          <w:b/>
          <w:sz w:val="20"/>
        </w:rPr>
      </w:pPr>
      <w:r>
        <w:rPr>
          <w:b/>
          <w:sz w:val="20"/>
          <w:u w:val="thick"/>
        </w:rPr>
        <w:t>Scenario B: Both Gliders Moving </w:t>
      </w:r>
      <w:r>
        <w:rPr>
          <w:b/>
          <w:sz w:val="20"/>
        </w:rPr>
        <w:t>Table D</w:t>
      </w:r>
    </w:p>
    <w:tbl>
      <w:tblPr>
        <w:tblW w:w="0" w:type="auto"/>
        <w:jc w:val="lef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1"/>
        <w:gridCol w:w="1438"/>
        <w:gridCol w:w="1442"/>
        <w:gridCol w:w="2158"/>
      </w:tblGrid>
      <w:tr>
        <w:trPr>
          <w:trHeight w:val="360" w:hRule="exact"/>
        </w:trPr>
        <w:tc>
          <w:tcPr>
            <w:tcW w:w="1711" w:type="dxa"/>
            <w:vMerge w:val="restart"/>
            <w:shd w:val="clear" w:color="auto" w:fill="CFE7ED"/>
          </w:tcPr>
          <w:p>
            <w:pPr>
              <w:pStyle w:val="TableParagraph"/>
              <w:spacing w:before="2"/>
              <w:jc w:val="left"/>
              <w:rPr>
                <w:b/>
                <w:sz w:val="19"/>
              </w:rPr>
            </w:pPr>
          </w:p>
          <w:p>
            <w:pPr>
              <w:pStyle w:val="TableParagraph"/>
              <w:ind w:left="525"/>
              <w:jc w:val="left"/>
              <w:rPr>
                <w:b/>
                <w:sz w:val="22"/>
              </w:rPr>
            </w:pPr>
            <w:r>
              <w:rPr>
                <w:b/>
                <w:sz w:val="22"/>
              </w:rPr>
              <w:t>Trial 1</w:t>
            </w:r>
          </w:p>
        </w:tc>
        <w:tc>
          <w:tcPr>
            <w:tcW w:w="2880" w:type="dxa"/>
            <w:gridSpan w:val="2"/>
            <w:shd w:val="clear" w:color="auto" w:fill="CFE7ED"/>
          </w:tcPr>
          <w:p>
            <w:pPr>
              <w:pStyle w:val="TableParagraph"/>
              <w:spacing w:before="43"/>
              <w:ind w:left="590"/>
              <w:jc w:val="left"/>
              <w:rPr>
                <w:b/>
                <w:sz w:val="22"/>
              </w:rPr>
            </w:pPr>
            <w:r>
              <w:rPr>
                <w:b/>
                <w:sz w:val="22"/>
              </w:rPr>
              <w:t>Before Collision</w:t>
            </w:r>
          </w:p>
        </w:tc>
        <w:tc>
          <w:tcPr>
            <w:tcW w:w="2158" w:type="dxa"/>
            <w:shd w:val="clear" w:color="auto" w:fill="CFE7ED"/>
          </w:tcPr>
          <w:p>
            <w:pPr>
              <w:pStyle w:val="TableParagraph"/>
              <w:spacing w:before="43"/>
              <w:ind w:left="302" w:right="302"/>
              <w:rPr>
                <w:b/>
                <w:sz w:val="22"/>
              </w:rPr>
            </w:pPr>
            <w:r>
              <w:rPr>
                <w:b/>
                <w:sz w:val="22"/>
              </w:rPr>
              <w:t>After Collision</w:t>
            </w:r>
          </w:p>
        </w:tc>
      </w:tr>
      <w:tr>
        <w:trPr>
          <w:trHeight w:val="350" w:hRule="exact"/>
        </w:trPr>
        <w:tc>
          <w:tcPr>
            <w:tcW w:w="1711" w:type="dxa"/>
            <w:vMerge/>
            <w:shd w:val="clear" w:color="auto" w:fill="CFE7ED"/>
          </w:tcPr>
          <w:p>
            <w:pPr/>
          </w:p>
        </w:tc>
        <w:tc>
          <w:tcPr>
            <w:tcW w:w="1438" w:type="dxa"/>
            <w:shd w:val="clear" w:color="auto" w:fill="CFE7ED"/>
          </w:tcPr>
          <w:p>
            <w:pPr>
              <w:pStyle w:val="TableParagraph"/>
              <w:spacing w:before="41"/>
              <w:ind w:left="547" w:right="546"/>
              <w:rPr>
                <w:b/>
                <w:sz w:val="22"/>
              </w:rPr>
            </w:pPr>
            <w:r>
              <w:rPr>
                <w:b/>
                <w:sz w:val="22"/>
              </w:rPr>
              <w:t>G1</w:t>
            </w:r>
          </w:p>
        </w:tc>
        <w:tc>
          <w:tcPr>
            <w:tcW w:w="1442" w:type="dxa"/>
            <w:shd w:val="clear" w:color="auto" w:fill="CFE7ED"/>
          </w:tcPr>
          <w:p>
            <w:pPr>
              <w:pStyle w:val="TableParagraph"/>
              <w:spacing w:before="41"/>
              <w:ind w:left="550" w:right="549"/>
              <w:rPr>
                <w:b/>
                <w:sz w:val="22"/>
              </w:rPr>
            </w:pPr>
            <w:r>
              <w:rPr>
                <w:b/>
                <w:sz w:val="22"/>
              </w:rPr>
              <w:t>G2</w:t>
            </w:r>
          </w:p>
        </w:tc>
        <w:tc>
          <w:tcPr>
            <w:tcW w:w="2158" w:type="dxa"/>
            <w:shd w:val="clear" w:color="auto" w:fill="CFE7ED"/>
          </w:tcPr>
          <w:p>
            <w:pPr>
              <w:pStyle w:val="TableParagraph"/>
              <w:spacing w:before="41"/>
              <w:ind w:left="302" w:right="298"/>
              <w:rPr>
                <w:b/>
                <w:sz w:val="22"/>
              </w:rPr>
            </w:pPr>
            <w:r>
              <w:rPr>
                <w:b/>
                <w:sz w:val="22"/>
              </w:rPr>
              <w:t>G1 + G2</w:t>
            </w:r>
          </w:p>
        </w:tc>
      </w:tr>
      <w:tr>
        <w:trPr>
          <w:trHeight w:val="514" w:hRule="exact"/>
        </w:trPr>
        <w:tc>
          <w:tcPr>
            <w:tcW w:w="1711" w:type="dxa"/>
            <w:shd w:val="clear" w:color="auto" w:fill="CFE7ED"/>
          </w:tcPr>
          <w:p>
            <w:pPr>
              <w:pStyle w:val="TableParagraph"/>
              <w:spacing w:line="249" w:lineRule="exact"/>
              <w:ind w:right="1"/>
              <w:rPr>
                <w:rFonts w:ascii="Georgia"/>
                <w:b/>
                <w:i/>
                <w:sz w:val="22"/>
              </w:rPr>
            </w:pPr>
            <w:r>
              <w:rPr>
                <w:rFonts w:ascii="Georgia"/>
                <w:b/>
                <w:i/>
                <w:w w:val="100"/>
                <w:sz w:val="22"/>
              </w:rPr>
              <w:t>m</w:t>
            </w:r>
          </w:p>
          <w:p>
            <w:pPr>
              <w:pStyle w:val="TableParagraph"/>
              <w:spacing w:line="252" w:lineRule="exact"/>
              <w:ind w:left="347" w:right="348"/>
              <w:rPr>
                <w:b/>
                <w:sz w:val="22"/>
              </w:rPr>
            </w:pPr>
            <w:r>
              <w:rPr>
                <w:b/>
                <w:sz w:val="22"/>
              </w:rPr>
              <w:t>(kg)</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v</w:t>
            </w:r>
          </w:p>
          <w:p>
            <w:pPr>
              <w:pStyle w:val="TableParagraph"/>
              <w:spacing w:line="250" w:lineRule="exact"/>
              <w:ind w:left="347" w:right="346"/>
              <w:rPr>
                <w:b/>
                <w:sz w:val="22"/>
              </w:rPr>
            </w:pPr>
            <w:r>
              <w:rPr>
                <w:b/>
                <w:sz w:val="22"/>
              </w:rPr>
              <w:t>(m/s)</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7" w:lineRule="exact"/>
              <w:rPr>
                <w:rFonts w:ascii="Georgia"/>
                <w:b/>
                <w:i/>
                <w:sz w:val="22"/>
              </w:rPr>
            </w:pPr>
            <w:r>
              <w:rPr>
                <w:rFonts w:ascii="Georgia"/>
                <w:b/>
                <w:i/>
                <w:w w:val="100"/>
                <w:sz w:val="22"/>
              </w:rPr>
              <w:t>p</w:t>
            </w:r>
          </w:p>
          <w:p>
            <w:pPr>
              <w:pStyle w:val="TableParagraph"/>
              <w:spacing w:line="250" w:lineRule="exact"/>
              <w:ind w:left="347" w:right="348"/>
              <w:rPr>
                <w:b/>
                <w:sz w:val="22"/>
              </w:rPr>
            </w:pPr>
            <w:r>
              <w:rPr>
                <w:b/>
                <w:sz w:val="22"/>
              </w:rPr>
              <w:t>(kg ∙ m/s)</w:t>
            </w:r>
          </w:p>
        </w:tc>
        <w:tc>
          <w:tcPr>
            <w:tcW w:w="1438" w:type="dxa"/>
          </w:tcPr>
          <w:p>
            <w:pPr/>
          </w:p>
        </w:tc>
        <w:tc>
          <w:tcPr>
            <w:tcW w:w="1442" w:type="dxa"/>
          </w:tcPr>
          <w:p>
            <w:pPr/>
          </w:p>
        </w:tc>
        <w:tc>
          <w:tcPr>
            <w:tcW w:w="2158" w:type="dxa"/>
          </w:tcPr>
          <w:p>
            <w:pPr/>
          </w:p>
        </w:tc>
      </w:tr>
    </w:tbl>
    <w:p>
      <w:pPr>
        <w:spacing w:after="0"/>
        <w:sectPr>
          <w:pgSz w:w="12240" w:h="15840"/>
          <w:pgMar w:header="860" w:footer="871" w:top="1060" w:bottom="1060" w:left="1300" w:right="1300"/>
        </w:sectPr>
      </w:pPr>
    </w:p>
    <w:p>
      <w:pPr>
        <w:pStyle w:val="BodyText"/>
        <w:spacing w:before="1"/>
        <w:rPr>
          <w:b/>
          <w:sz w:val="26"/>
        </w:rPr>
      </w:pPr>
    </w:p>
    <w:p>
      <w:pPr>
        <w:spacing w:before="74"/>
        <w:ind w:left="120" w:right="0" w:firstLine="0"/>
        <w:jc w:val="left"/>
        <w:rPr>
          <w:b/>
          <w:sz w:val="20"/>
        </w:rPr>
      </w:pPr>
      <w:r>
        <w:rPr>
          <w:b/>
          <w:sz w:val="20"/>
        </w:rPr>
        <w:t>Table E</w:t>
      </w:r>
    </w:p>
    <w:p>
      <w:pPr>
        <w:pStyle w:val="BodyText"/>
        <w:spacing w:before="10"/>
        <w:rPr>
          <w:b/>
          <w:sz w:val="10"/>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1"/>
        <w:gridCol w:w="1438"/>
        <w:gridCol w:w="1442"/>
        <w:gridCol w:w="2158"/>
      </w:tblGrid>
      <w:tr>
        <w:trPr>
          <w:trHeight w:val="360" w:hRule="exact"/>
        </w:trPr>
        <w:tc>
          <w:tcPr>
            <w:tcW w:w="1711" w:type="dxa"/>
            <w:vMerge w:val="restart"/>
            <w:shd w:val="clear" w:color="auto" w:fill="CFE7ED"/>
          </w:tcPr>
          <w:p>
            <w:pPr>
              <w:pStyle w:val="TableParagraph"/>
              <w:spacing w:before="11"/>
              <w:jc w:val="left"/>
              <w:rPr>
                <w:b/>
                <w:sz w:val="18"/>
              </w:rPr>
            </w:pPr>
          </w:p>
          <w:p>
            <w:pPr>
              <w:pStyle w:val="TableParagraph"/>
              <w:ind w:left="525"/>
              <w:jc w:val="left"/>
              <w:rPr>
                <w:b/>
                <w:sz w:val="22"/>
              </w:rPr>
            </w:pPr>
            <w:r>
              <w:rPr>
                <w:b/>
                <w:sz w:val="22"/>
              </w:rPr>
              <w:t>Trial 2</w:t>
            </w:r>
          </w:p>
        </w:tc>
        <w:tc>
          <w:tcPr>
            <w:tcW w:w="2880" w:type="dxa"/>
            <w:gridSpan w:val="2"/>
            <w:shd w:val="clear" w:color="auto" w:fill="CFE7ED"/>
          </w:tcPr>
          <w:p>
            <w:pPr>
              <w:pStyle w:val="TableParagraph"/>
              <w:spacing w:before="43"/>
              <w:ind w:left="590"/>
              <w:jc w:val="left"/>
              <w:rPr>
                <w:b/>
                <w:sz w:val="22"/>
              </w:rPr>
            </w:pPr>
            <w:r>
              <w:rPr>
                <w:b/>
                <w:sz w:val="22"/>
              </w:rPr>
              <w:t>Before Collision</w:t>
            </w:r>
          </w:p>
        </w:tc>
        <w:tc>
          <w:tcPr>
            <w:tcW w:w="2158" w:type="dxa"/>
            <w:shd w:val="clear" w:color="auto" w:fill="CFE7ED"/>
          </w:tcPr>
          <w:p>
            <w:pPr>
              <w:pStyle w:val="TableParagraph"/>
              <w:spacing w:before="43"/>
              <w:ind w:left="302" w:right="302"/>
              <w:rPr>
                <w:b/>
                <w:sz w:val="22"/>
              </w:rPr>
            </w:pPr>
            <w:r>
              <w:rPr>
                <w:b/>
                <w:sz w:val="22"/>
              </w:rPr>
              <w:t>After Collision</w:t>
            </w:r>
          </w:p>
        </w:tc>
      </w:tr>
      <w:tr>
        <w:trPr>
          <w:trHeight w:val="350" w:hRule="exact"/>
        </w:trPr>
        <w:tc>
          <w:tcPr>
            <w:tcW w:w="1711" w:type="dxa"/>
            <w:vMerge/>
            <w:shd w:val="clear" w:color="auto" w:fill="CFE7ED"/>
          </w:tcPr>
          <w:p>
            <w:pPr/>
          </w:p>
        </w:tc>
        <w:tc>
          <w:tcPr>
            <w:tcW w:w="1438" w:type="dxa"/>
            <w:shd w:val="clear" w:color="auto" w:fill="CFE7ED"/>
          </w:tcPr>
          <w:p>
            <w:pPr>
              <w:pStyle w:val="TableParagraph"/>
              <w:spacing w:before="38"/>
              <w:ind w:left="547" w:right="546"/>
              <w:rPr>
                <w:b/>
                <w:sz w:val="22"/>
              </w:rPr>
            </w:pPr>
            <w:r>
              <w:rPr>
                <w:b/>
                <w:sz w:val="22"/>
              </w:rPr>
              <w:t>G1</w:t>
            </w:r>
          </w:p>
        </w:tc>
        <w:tc>
          <w:tcPr>
            <w:tcW w:w="1442" w:type="dxa"/>
            <w:shd w:val="clear" w:color="auto" w:fill="CFE7ED"/>
          </w:tcPr>
          <w:p>
            <w:pPr>
              <w:pStyle w:val="TableParagraph"/>
              <w:spacing w:before="38"/>
              <w:ind w:left="550" w:right="549"/>
              <w:rPr>
                <w:b/>
                <w:sz w:val="22"/>
              </w:rPr>
            </w:pPr>
            <w:r>
              <w:rPr>
                <w:b/>
                <w:sz w:val="22"/>
              </w:rPr>
              <w:t>G2</w:t>
            </w:r>
          </w:p>
        </w:tc>
        <w:tc>
          <w:tcPr>
            <w:tcW w:w="2158" w:type="dxa"/>
            <w:shd w:val="clear" w:color="auto" w:fill="CFE7ED"/>
          </w:tcPr>
          <w:p>
            <w:pPr>
              <w:pStyle w:val="TableParagraph"/>
              <w:spacing w:before="38"/>
              <w:ind w:left="302" w:right="298"/>
              <w:rPr>
                <w:b/>
                <w:sz w:val="22"/>
              </w:rPr>
            </w:pPr>
            <w:r>
              <w:rPr>
                <w:b/>
                <w:sz w:val="22"/>
              </w:rPr>
              <w:t>G1 + G2</w:t>
            </w:r>
          </w:p>
        </w:tc>
      </w:tr>
      <w:tr>
        <w:trPr>
          <w:trHeight w:val="514"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m</w:t>
            </w:r>
          </w:p>
          <w:p>
            <w:pPr>
              <w:pStyle w:val="TableParagraph"/>
              <w:spacing w:line="250" w:lineRule="exact"/>
              <w:ind w:left="347" w:right="348"/>
              <w:rPr>
                <w:b/>
                <w:sz w:val="22"/>
              </w:rPr>
            </w:pPr>
            <w:r>
              <w:rPr>
                <w:b/>
                <w:sz w:val="22"/>
              </w:rPr>
              <w:t>(kg)</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v</w:t>
            </w:r>
          </w:p>
          <w:p>
            <w:pPr>
              <w:pStyle w:val="TableParagraph"/>
              <w:spacing w:line="250" w:lineRule="exact"/>
              <w:ind w:left="347" w:right="346"/>
              <w:rPr>
                <w:b/>
                <w:sz w:val="22"/>
              </w:rPr>
            </w:pPr>
            <w:r>
              <w:rPr>
                <w:b/>
                <w:sz w:val="22"/>
              </w:rPr>
              <w:t>(m/s)</w:t>
            </w:r>
          </w:p>
        </w:tc>
        <w:tc>
          <w:tcPr>
            <w:tcW w:w="1438" w:type="dxa"/>
          </w:tcPr>
          <w:p>
            <w:pPr/>
          </w:p>
        </w:tc>
        <w:tc>
          <w:tcPr>
            <w:tcW w:w="1442" w:type="dxa"/>
          </w:tcPr>
          <w:p>
            <w:pPr/>
          </w:p>
        </w:tc>
        <w:tc>
          <w:tcPr>
            <w:tcW w:w="2158" w:type="dxa"/>
          </w:tcPr>
          <w:p>
            <w:pPr/>
          </w:p>
        </w:tc>
      </w:tr>
      <w:tr>
        <w:trPr>
          <w:trHeight w:val="511" w:hRule="exact"/>
        </w:trPr>
        <w:tc>
          <w:tcPr>
            <w:tcW w:w="1711" w:type="dxa"/>
            <w:shd w:val="clear" w:color="auto" w:fill="CFE7ED"/>
          </w:tcPr>
          <w:p>
            <w:pPr>
              <w:pStyle w:val="TableParagraph"/>
              <w:spacing w:line="247" w:lineRule="exact"/>
              <w:rPr>
                <w:rFonts w:ascii="Georgia"/>
                <w:b/>
                <w:i/>
                <w:sz w:val="22"/>
              </w:rPr>
            </w:pPr>
            <w:r>
              <w:rPr>
                <w:rFonts w:ascii="Georgia"/>
                <w:b/>
                <w:i/>
                <w:w w:val="100"/>
                <w:sz w:val="22"/>
              </w:rPr>
              <w:t>p</w:t>
            </w:r>
          </w:p>
          <w:p>
            <w:pPr>
              <w:pStyle w:val="TableParagraph"/>
              <w:spacing w:line="250" w:lineRule="exact"/>
              <w:ind w:left="347" w:right="348"/>
              <w:rPr>
                <w:b/>
                <w:sz w:val="22"/>
              </w:rPr>
            </w:pPr>
            <w:r>
              <w:rPr>
                <w:b/>
                <w:sz w:val="22"/>
              </w:rPr>
              <w:t>(kg ∙ m/s)</w:t>
            </w:r>
          </w:p>
        </w:tc>
        <w:tc>
          <w:tcPr>
            <w:tcW w:w="1438" w:type="dxa"/>
          </w:tcPr>
          <w:p>
            <w:pPr/>
          </w:p>
        </w:tc>
        <w:tc>
          <w:tcPr>
            <w:tcW w:w="1442" w:type="dxa"/>
          </w:tcPr>
          <w:p>
            <w:pPr/>
          </w:p>
        </w:tc>
        <w:tc>
          <w:tcPr>
            <w:tcW w:w="2158" w:type="dxa"/>
          </w:tcPr>
          <w:p>
            <w:pPr/>
          </w:p>
        </w:tc>
      </w:tr>
    </w:tbl>
    <w:p>
      <w:pPr>
        <w:spacing w:before="115"/>
        <w:ind w:left="120" w:right="0" w:firstLine="0"/>
        <w:jc w:val="left"/>
        <w:rPr>
          <w:b/>
          <w:sz w:val="20"/>
        </w:rPr>
      </w:pPr>
      <w:r>
        <w:rPr>
          <w:b/>
          <w:sz w:val="20"/>
        </w:rPr>
        <w:t>Table F</w:t>
      </w:r>
    </w:p>
    <w:p>
      <w:pPr>
        <w:pStyle w:val="BodyText"/>
        <w:spacing w:before="10"/>
        <w:rPr>
          <w:b/>
          <w:sz w:val="10"/>
        </w:rPr>
      </w:pPr>
    </w:p>
    <w:tbl>
      <w:tblPr>
        <w:tblW w:w="0" w:type="auto"/>
        <w:jc w:val="left"/>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11"/>
        <w:gridCol w:w="1438"/>
        <w:gridCol w:w="1442"/>
        <w:gridCol w:w="2158"/>
      </w:tblGrid>
      <w:tr>
        <w:trPr>
          <w:trHeight w:val="360" w:hRule="exact"/>
        </w:trPr>
        <w:tc>
          <w:tcPr>
            <w:tcW w:w="1711" w:type="dxa"/>
            <w:vMerge w:val="restart"/>
            <w:shd w:val="clear" w:color="auto" w:fill="CFE7ED"/>
          </w:tcPr>
          <w:p>
            <w:pPr>
              <w:pStyle w:val="TableParagraph"/>
              <w:spacing w:before="2"/>
              <w:jc w:val="left"/>
              <w:rPr>
                <w:b/>
                <w:sz w:val="19"/>
              </w:rPr>
            </w:pPr>
          </w:p>
          <w:p>
            <w:pPr>
              <w:pStyle w:val="TableParagraph"/>
              <w:ind w:left="525"/>
              <w:jc w:val="left"/>
              <w:rPr>
                <w:b/>
                <w:sz w:val="22"/>
              </w:rPr>
            </w:pPr>
            <w:r>
              <w:rPr>
                <w:b/>
                <w:sz w:val="22"/>
              </w:rPr>
              <w:t>Trial 3</w:t>
            </w:r>
          </w:p>
        </w:tc>
        <w:tc>
          <w:tcPr>
            <w:tcW w:w="2880" w:type="dxa"/>
            <w:gridSpan w:val="2"/>
            <w:shd w:val="clear" w:color="auto" w:fill="CFE7ED"/>
          </w:tcPr>
          <w:p>
            <w:pPr>
              <w:pStyle w:val="TableParagraph"/>
              <w:spacing w:before="45"/>
              <w:ind w:left="590"/>
              <w:jc w:val="left"/>
              <w:rPr>
                <w:b/>
                <w:sz w:val="22"/>
              </w:rPr>
            </w:pPr>
            <w:r>
              <w:rPr>
                <w:b/>
                <w:sz w:val="22"/>
              </w:rPr>
              <w:t>Before Collision</w:t>
            </w:r>
          </w:p>
        </w:tc>
        <w:tc>
          <w:tcPr>
            <w:tcW w:w="2158" w:type="dxa"/>
            <w:shd w:val="clear" w:color="auto" w:fill="CFE7ED"/>
          </w:tcPr>
          <w:p>
            <w:pPr>
              <w:pStyle w:val="TableParagraph"/>
              <w:spacing w:before="45"/>
              <w:ind w:left="302" w:right="302"/>
              <w:rPr>
                <w:b/>
                <w:sz w:val="22"/>
              </w:rPr>
            </w:pPr>
            <w:r>
              <w:rPr>
                <w:b/>
                <w:sz w:val="22"/>
              </w:rPr>
              <w:t>After Collision</w:t>
            </w:r>
          </w:p>
        </w:tc>
      </w:tr>
      <w:tr>
        <w:trPr>
          <w:trHeight w:val="353" w:hRule="exact"/>
        </w:trPr>
        <w:tc>
          <w:tcPr>
            <w:tcW w:w="1711" w:type="dxa"/>
            <w:vMerge/>
            <w:shd w:val="clear" w:color="auto" w:fill="CFE7ED"/>
          </w:tcPr>
          <w:p>
            <w:pPr/>
          </w:p>
        </w:tc>
        <w:tc>
          <w:tcPr>
            <w:tcW w:w="1438" w:type="dxa"/>
            <w:shd w:val="clear" w:color="auto" w:fill="CFE7ED"/>
          </w:tcPr>
          <w:p>
            <w:pPr>
              <w:pStyle w:val="TableParagraph"/>
              <w:spacing w:before="41"/>
              <w:ind w:left="547" w:right="546"/>
              <w:rPr>
                <w:b/>
                <w:sz w:val="22"/>
              </w:rPr>
            </w:pPr>
            <w:r>
              <w:rPr>
                <w:b/>
                <w:sz w:val="22"/>
              </w:rPr>
              <w:t>G1</w:t>
            </w:r>
          </w:p>
        </w:tc>
        <w:tc>
          <w:tcPr>
            <w:tcW w:w="1442" w:type="dxa"/>
            <w:shd w:val="clear" w:color="auto" w:fill="CFE7ED"/>
          </w:tcPr>
          <w:p>
            <w:pPr>
              <w:pStyle w:val="TableParagraph"/>
              <w:spacing w:before="41"/>
              <w:ind w:left="550" w:right="549"/>
              <w:rPr>
                <w:b/>
                <w:sz w:val="22"/>
              </w:rPr>
            </w:pPr>
            <w:r>
              <w:rPr>
                <w:b/>
                <w:sz w:val="22"/>
              </w:rPr>
              <w:t>G2</w:t>
            </w:r>
          </w:p>
        </w:tc>
        <w:tc>
          <w:tcPr>
            <w:tcW w:w="2158" w:type="dxa"/>
            <w:shd w:val="clear" w:color="auto" w:fill="CFE7ED"/>
          </w:tcPr>
          <w:p>
            <w:pPr>
              <w:pStyle w:val="TableParagraph"/>
              <w:spacing w:before="41"/>
              <w:ind w:left="302" w:right="298"/>
              <w:rPr>
                <w:b/>
                <w:sz w:val="22"/>
              </w:rPr>
            </w:pPr>
            <w:r>
              <w:rPr>
                <w:b/>
                <w:sz w:val="22"/>
              </w:rPr>
              <w:t>G1 + G2</w:t>
            </w:r>
          </w:p>
        </w:tc>
      </w:tr>
      <w:tr>
        <w:trPr>
          <w:trHeight w:val="511" w:hRule="exact"/>
        </w:trPr>
        <w:tc>
          <w:tcPr>
            <w:tcW w:w="1711" w:type="dxa"/>
            <w:shd w:val="clear" w:color="auto" w:fill="CFE7ED"/>
          </w:tcPr>
          <w:p>
            <w:pPr>
              <w:pStyle w:val="TableParagraph"/>
              <w:spacing w:line="247" w:lineRule="exact"/>
              <w:ind w:right="1"/>
              <w:rPr>
                <w:rFonts w:ascii="Georgia"/>
                <w:b/>
                <w:i/>
                <w:sz w:val="22"/>
              </w:rPr>
            </w:pPr>
            <w:r>
              <w:rPr>
                <w:rFonts w:ascii="Georgia"/>
                <w:b/>
                <w:i/>
                <w:w w:val="100"/>
                <w:sz w:val="22"/>
              </w:rPr>
              <w:t>m</w:t>
            </w:r>
          </w:p>
          <w:p>
            <w:pPr>
              <w:pStyle w:val="TableParagraph"/>
              <w:spacing w:line="250" w:lineRule="exact"/>
              <w:ind w:left="347" w:right="348"/>
              <w:rPr>
                <w:b/>
                <w:sz w:val="22"/>
              </w:rPr>
            </w:pPr>
            <w:r>
              <w:rPr>
                <w:b/>
                <w:sz w:val="22"/>
              </w:rPr>
              <w:t>(kg)</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9" w:lineRule="exact"/>
              <w:ind w:right="1"/>
              <w:rPr>
                <w:rFonts w:ascii="Georgia"/>
                <w:b/>
                <w:i/>
                <w:sz w:val="22"/>
              </w:rPr>
            </w:pPr>
            <w:r>
              <w:rPr>
                <w:rFonts w:ascii="Georgia"/>
                <w:b/>
                <w:i/>
                <w:w w:val="100"/>
                <w:sz w:val="22"/>
              </w:rPr>
              <w:t>v</w:t>
            </w:r>
          </w:p>
          <w:p>
            <w:pPr>
              <w:pStyle w:val="TableParagraph"/>
              <w:spacing w:line="252" w:lineRule="exact"/>
              <w:ind w:left="347" w:right="346"/>
              <w:rPr>
                <w:b/>
                <w:sz w:val="22"/>
              </w:rPr>
            </w:pPr>
            <w:r>
              <w:rPr>
                <w:b/>
                <w:sz w:val="22"/>
              </w:rPr>
              <w:t>(m/s)</w:t>
            </w:r>
          </w:p>
        </w:tc>
        <w:tc>
          <w:tcPr>
            <w:tcW w:w="1438" w:type="dxa"/>
          </w:tcPr>
          <w:p>
            <w:pPr/>
          </w:p>
        </w:tc>
        <w:tc>
          <w:tcPr>
            <w:tcW w:w="1442" w:type="dxa"/>
          </w:tcPr>
          <w:p>
            <w:pPr/>
          </w:p>
        </w:tc>
        <w:tc>
          <w:tcPr>
            <w:tcW w:w="2158" w:type="dxa"/>
          </w:tcPr>
          <w:p>
            <w:pPr/>
          </w:p>
        </w:tc>
      </w:tr>
      <w:tr>
        <w:trPr>
          <w:trHeight w:val="514" w:hRule="exact"/>
        </w:trPr>
        <w:tc>
          <w:tcPr>
            <w:tcW w:w="1711" w:type="dxa"/>
            <w:shd w:val="clear" w:color="auto" w:fill="CFE7ED"/>
          </w:tcPr>
          <w:p>
            <w:pPr>
              <w:pStyle w:val="TableParagraph"/>
              <w:spacing w:line="247" w:lineRule="exact"/>
              <w:rPr>
                <w:rFonts w:ascii="Georgia"/>
                <w:b/>
                <w:i/>
                <w:sz w:val="22"/>
              </w:rPr>
            </w:pPr>
            <w:r>
              <w:rPr>
                <w:rFonts w:ascii="Georgia"/>
                <w:b/>
                <w:i/>
                <w:w w:val="100"/>
                <w:sz w:val="22"/>
              </w:rPr>
              <w:t>p</w:t>
            </w:r>
          </w:p>
          <w:p>
            <w:pPr>
              <w:pStyle w:val="TableParagraph"/>
              <w:spacing w:line="250" w:lineRule="exact"/>
              <w:ind w:left="347" w:right="348"/>
              <w:rPr>
                <w:b/>
                <w:sz w:val="22"/>
              </w:rPr>
            </w:pPr>
            <w:r>
              <w:rPr>
                <w:b/>
                <w:sz w:val="22"/>
              </w:rPr>
              <w:t>(kg ∙ m/s)</w:t>
            </w:r>
          </w:p>
        </w:tc>
        <w:tc>
          <w:tcPr>
            <w:tcW w:w="1438" w:type="dxa"/>
          </w:tcPr>
          <w:p>
            <w:pPr/>
          </w:p>
        </w:tc>
        <w:tc>
          <w:tcPr>
            <w:tcW w:w="1442" w:type="dxa"/>
          </w:tcPr>
          <w:p>
            <w:pPr/>
          </w:p>
        </w:tc>
        <w:tc>
          <w:tcPr>
            <w:tcW w:w="2158" w:type="dxa"/>
          </w:tcPr>
          <w:p>
            <w:pPr/>
          </w:p>
        </w:tc>
      </w:tr>
    </w:tbl>
    <w:p>
      <w:pPr>
        <w:spacing w:before="115"/>
        <w:ind w:left="120" w:right="0" w:firstLine="0"/>
        <w:jc w:val="left"/>
        <w:rPr>
          <w:b/>
          <w:sz w:val="20"/>
        </w:rPr>
      </w:pPr>
      <w:r>
        <w:rPr/>
        <w:pict>
          <v:group style="position:absolute;margin-left:71.750504pt;margin-top:23.279888pt;width:450.5pt;height:160.35pt;mso-position-horizontal-relative:page;mso-position-vertical-relative:paragraph;z-index:1168;mso-wrap-distance-left:0;mso-wrap-distance-right:0" coordorigin="1435,466" coordsize="9010,3207">
            <v:rect style="position:absolute;left:10332;top:480;width:103;height:252" filled="true" fillcolor="#cfe7ed" stroked="false">
              <v:fill type="solid"/>
            </v:rect>
            <v:rect style="position:absolute;left:1445;top:480;width:103;height:252" filled="true" fillcolor="#cfe7ed" stroked="false">
              <v:fill type="solid"/>
            </v:rect>
            <v:rect style="position:absolute;left:1548;top:480;width:8784;height:252" filled="true" fillcolor="#cfe7ed" stroked="false">
              <v:fill type="solid"/>
            </v:rect>
            <v:line style="position:absolute" from="1445,475" to="10435,475" stroked="true" strokeweight=".48pt" strokecolor="#000000"/>
            <v:line style="position:absolute" from="1445,737" to="10435,737" stroked="true" strokeweight=".481pt" strokecolor="#000000"/>
            <v:line style="position:absolute" from="1440,471" to="1440,3667" stroked="true" strokeweight=".481pt" strokecolor="#000000"/>
            <v:line style="position:absolute" from="1445,3663" to="10435,3663" stroked="true" strokeweight=".48pt" strokecolor="#000000"/>
            <v:line style="position:absolute" from="10440,471" to="10440,3667" stroked="true" strokeweight=".481pt" strokecolor="#000000"/>
            <v:shape style="position:absolute;left:1440;top:475;width:9000;height:262" type="#_x0000_t202" filled="false" stroked="false">
              <v:textbox inset="0,0,0,0">
                <w:txbxContent>
                  <w:p>
                    <w:pPr>
                      <w:spacing w:before="0"/>
                      <w:ind w:left="1492" w:right="0" w:firstLine="0"/>
                      <w:jc w:val="left"/>
                      <w:rPr>
                        <w:b/>
                        <w:sz w:val="22"/>
                      </w:rPr>
                    </w:pPr>
                    <w:r>
                      <w:rPr>
                        <w:b/>
                        <w:sz w:val="22"/>
                      </w:rPr>
                      <w:t>Comparison of Momentum before and after the Collisions</w:t>
                    </w:r>
                  </w:p>
                </w:txbxContent>
              </v:textbox>
              <w10:wrap type="none"/>
            </v:shape>
            <w10:wrap type="topAndBottom"/>
          </v:group>
        </w:pict>
      </w:r>
      <w:r>
        <w:rPr>
          <w:b/>
          <w:sz w:val="20"/>
        </w:rPr>
        <w:t>Table G</w:t>
      </w:r>
    </w:p>
    <w:p>
      <w:pPr>
        <w:spacing w:before="81" w:after="121"/>
        <w:ind w:left="120" w:right="0" w:firstLine="0"/>
        <w:jc w:val="left"/>
        <w:rPr>
          <w:b/>
          <w:sz w:val="20"/>
        </w:rPr>
      </w:pPr>
      <w:r>
        <w:rPr>
          <w:b/>
          <w:sz w:val="20"/>
        </w:rPr>
        <w:t>Table H</w:t>
      </w:r>
    </w:p>
    <w:p>
      <w:pPr>
        <w:pStyle w:val="BodyText"/>
        <w:ind w:left="115"/>
      </w:pPr>
      <w:r>
        <w:rPr/>
        <w:pict>
          <v:group style="width:450.5pt;height:179.3pt;mso-position-horizontal-relative:char;mso-position-vertical-relative:line" coordorigin="0,0" coordsize="9010,3586">
            <v:rect style="position:absolute;left:8897;top:15;width:103;height:254" filled="true" fillcolor="#cfe7ed" stroked="false">
              <v:fill type="solid"/>
            </v:rect>
            <v:rect style="position:absolute;left:10;top:15;width:103;height:254" filled="true" fillcolor="#cfe7ed" stroked="false">
              <v:fill type="solid"/>
            </v:rect>
            <v:rect style="position:absolute;left:113;top:15;width:8784;height:254" filled="true" fillcolor="#cfe7ed" stroked="false">
              <v:fill type="solid"/>
            </v:rect>
            <v:line style="position:absolute" from="10,10" to="9000,10" stroked="true" strokeweight=".481pt" strokecolor="#000000"/>
            <v:line style="position:absolute" from="10,274" to="9000,274" stroked="true" strokeweight=".48pt" strokecolor="#000000"/>
            <v:line style="position:absolute" from="5,5" to="5,3581" stroked="true" strokeweight=".481pt" strokecolor="#000000"/>
            <v:line style="position:absolute" from="10,3576" to="9000,3576" stroked="true" strokeweight=".48pt" strokecolor="#000000"/>
            <v:line style="position:absolute" from="9005,5" to="9005,3581" stroked="true" strokeweight=".481pt" strokecolor="#000000"/>
            <v:shape style="position:absolute;left:5;top:10;width:9000;height:264" type="#_x0000_t202" filled="false" stroked="false">
              <v:textbox inset="0,0,0,0">
                <w:txbxContent>
                  <w:p>
                    <w:pPr>
                      <w:spacing w:before="0"/>
                      <w:ind w:left="1564" w:right="0" w:firstLine="0"/>
                      <w:jc w:val="left"/>
                      <w:rPr>
                        <w:b/>
                        <w:sz w:val="22"/>
                      </w:rPr>
                    </w:pPr>
                    <w:r>
                      <w:rPr>
                        <w:b/>
                        <w:sz w:val="22"/>
                      </w:rPr>
                      <w:t>Comparison of Velocities before and after the Collisions</w:t>
                    </w:r>
                  </w:p>
                </w:txbxContent>
              </v:textbox>
              <w10:wrap type="none"/>
            </v:shape>
          </v:group>
        </w:pict>
      </w:r>
      <w:r>
        <w:rPr/>
      </w:r>
    </w:p>
    <w:sectPr>
      <w:pgSz w:w="12240" w:h="15840"/>
      <w:pgMar w:header="860" w:footer="871" w:top="1060" w:bottom="1060" w:left="132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Georgia">
    <w:altName w:val="Georgia"/>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70.995796pt;margin-top:746.562439pt;width:97.4pt;height:10.050pt;mso-position-horizontal-relative:page;mso-position-vertical-relative:page;z-index:-13600" type="#_x0000_t202" filled="false" stroked="false">
          <v:textbox inset="0,0,0,0">
            <w:txbxContent>
              <w:p>
                <w:pPr>
                  <w:spacing w:before="0"/>
                  <w:ind w:left="20" w:right="0" w:firstLine="0"/>
                  <w:jc w:val="left"/>
                  <w:rPr>
                    <w:sz w:val="16"/>
                  </w:rPr>
                </w:pPr>
                <w:r>
                  <w:rPr>
                    <w:sz w:val="16"/>
                  </w:rPr>
                  <w:t>Copyright © Edgenuity Inc.</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70.995796pt;margin-top:737.443054pt;width:97.4pt;height:10.050pt;mso-position-horizontal-relative:page;mso-position-vertical-relative:page;z-index:-13552" type="#_x0000_t202" filled="false" stroked="false">
          <v:textbox inset="0,0,0,0">
            <w:txbxContent>
              <w:p>
                <w:pPr>
                  <w:spacing w:before="0"/>
                  <w:ind w:left="20" w:right="0" w:firstLine="0"/>
                  <w:jc w:val="left"/>
                  <w:rPr>
                    <w:sz w:val="16"/>
                  </w:rPr>
                </w:pPr>
                <w:r>
                  <w:rPr>
                    <w:sz w:val="16"/>
                  </w:rPr>
                  <w:t>Copyright © Edgenuity Inc.</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42.119995pt;margin-top:42.049267pt;width:127.55pt;height:12pt;mso-position-horizontal-relative:page;mso-position-vertical-relative:page;z-index:-13576" type="#_x0000_t202" filled="false" stroked="false">
          <v:textbox inset="0,0,0,0">
            <w:txbxContent>
              <w:p>
                <w:pPr>
                  <w:spacing w:line="224" w:lineRule="exact" w:before="0"/>
                  <w:ind w:left="20" w:right="0" w:firstLine="0"/>
                  <w:jc w:val="left"/>
                  <w:rPr>
                    <w:b/>
                    <w:sz w:val="20"/>
                  </w:rPr>
                </w:pPr>
                <w:r>
                  <w:rPr>
                    <w:b/>
                    <w:color w:val="F78D26"/>
                    <w:sz w:val="20"/>
                  </w:rPr>
                  <w:t>Student Guide (continued)</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lowerLetter"/>
      <w:lvlText w:val="%1)"/>
      <w:lvlJc w:val="left"/>
      <w:pPr>
        <w:ind w:left="1271" w:hanging="289"/>
        <w:jc w:val="left"/>
      </w:pPr>
      <w:rPr>
        <w:rFonts w:hint="default" w:ascii="Arial" w:hAnsi="Arial" w:eastAsia="Arial" w:cs="Arial"/>
        <w:b/>
        <w:bCs/>
        <w:spacing w:val="-1"/>
        <w:w w:val="99"/>
        <w:sz w:val="20"/>
        <w:szCs w:val="20"/>
      </w:rPr>
    </w:lvl>
    <w:lvl w:ilvl="1">
      <w:start w:val="1"/>
      <w:numFmt w:val="bullet"/>
      <w:lvlText w:val="•"/>
      <w:lvlJc w:val="left"/>
      <w:pPr>
        <w:ind w:left="2110" w:hanging="289"/>
      </w:pPr>
      <w:rPr>
        <w:rFonts w:hint="default"/>
      </w:rPr>
    </w:lvl>
    <w:lvl w:ilvl="2">
      <w:start w:val="1"/>
      <w:numFmt w:val="bullet"/>
      <w:lvlText w:val="•"/>
      <w:lvlJc w:val="left"/>
      <w:pPr>
        <w:ind w:left="2940" w:hanging="289"/>
      </w:pPr>
      <w:rPr>
        <w:rFonts w:hint="default"/>
      </w:rPr>
    </w:lvl>
    <w:lvl w:ilvl="3">
      <w:start w:val="1"/>
      <w:numFmt w:val="bullet"/>
      <w:lvlText w:val="•"/>
      <w:lvlJc w:val="left"/>
      <w:pPr>
        <w:ind w:left="3770" w:hanging="289"/>
      </w:pPr>
      <w:rPr>
        <w:rFonts w:hint="default"/>
      </w:rPr>
    </w:lvl>
    <w:lvl w:ilvl="4">
      <w:start w:val="1"/>
      <w:numFmt w:val="bullet"/>
      <w:lvlText w:val="•"/>
      <w:lvlJc w:val="left"/>
      <w:pPr>
        <w:ind w:left="4600" w:hanging="289"/>
      </w:pPr>
      <w:rPr>
        <w:rFonts w:hint="default"/>
      </w:rPr>
    </w:lvl>
    <w:lvl w:ilvl="5">
      <w:start w:val="1"/>
      <w:numFmt w:val="bullet"/>
      <w:lvlText w:val="•"/>
      <w:lvlJc w:val="left"/>
      <w:pPr>
        <w:ind w:left="5430" w:hanging="289"/>
      </w:pPr>
      <w:rPr>
        <w:rFonts w:hint="default"/>
      </w:rPr>
    </w:lvl>
    <w:lvl w:ilvl="6">
      <w:start w:val="1"/>
      <w:numFmt w:val="bullet"/>
      <w:lvlText w:val="•"/>
      <w:lvlJc w:val="left"/>
      <w:pPr>
        <w:ind w:left="6260" w:hanging="289"/>
      </w:pPr>
      <w:rPr>
        <w:rFonts w:hint="default"/>
      </w:rPr>
    </w:lvl>
    <w:lvl w:ilvl="7">
      <w:start w:val="1"/>
      <w:numFmt w:val="bullet"/>
      <w:lvlText w:val="•"/>
      <w:lvlJc w:val="left"/>
      <w:pPr>
        <w:ind w:left="7090" w:hanging="289"/>
      </w:pPr>
      <w:rPr>
        <w:rFonts w:hint="default"/>
      </w:rPr>
    </w:lvl>
    <w:lvl w:ilvl="8">
      <w:start w:val="1"/>
      <w:numFmt w:val="bullet"/>
      <w:lvlText w:val="•"/>
      <w:lvlJc w:val="left"/>
      <w:pPr>
        <w:ind w:left="7920" w:hanging="289"/>
      </w:pPr>
      <w:rPr>
        <w:rFonts w:hint="default"/>
      </w:rPr>
    </w:lvl>
  </w:abstractNum>
  <w:abstractNum w:abstractNumId="2">
    <w:multiLevelType w:val="hybridMultilevel"/>
    <w:lvl w:ilvl="0">
      <w:start w:val="1"/>
      <w:numFmt w:val="lowerLetter"/>
      <w:lvlText w:val="%1)"/>
      <w:lvlJc w:val="left"/>
      <w:pPr>
        <w:ind w:left="1272" w:hanging="289"/>
        <w:jc w:val="left"/>
      </w:pPr>
      <w:rPr>
        <w:rFonts w:hint="default" w:ascii="Arial" w:hAnsi="Arial" w:eastAsia="Arial" w:cs="Arial"/>
        <w:b/>
        <w:bCs/>
        <w:spacing w:val="-1"/>
        <w:w w:val="99"/>
        <w:sz w:val="20"/>
        <w:szCs w:val="20"/>
      </w:rPr>
    </w:lvl>
    <w:lvl w:ilvl="1">
      <w:start w:val="1"/>
      <w:numFmt w:val="bullet"/>
      <w:lvlText w:val="•"/>
      <w:lvlJc w:val="left"/>
      <w:pPr>
        <w:ind w:left="2108" w:hanging="289"/>
      </w:pPr>
      <w:rPr>
        <w:rFonts w:hint="default"/>
      </w:rPr>
    </w:lvl>
    <w:lvl w:ilvl="2">
      <w:start w:val="1"/>
      <w:numFmt w:val="bullet"/>
      <w:lvlText w:val="•"/>
      <w:lvlJc w:val="left"/>
      <w:pPr>
        <w:ind w:left="2936" w:hanging="289"/>
      </w:pPr>
      <w:rPr>
        <w:rFonts w:hint="default"/>
      </w:rPr>
    </w:lvl>
    <w:lvl w:ilvl="3">
      <w:start w:val="1"/>
      <w:numFmt w:val="bullet"/>
      <w:lvlText w:val="•"/>
      <w:lvlJc w:val="left"/>
      <w:pPr>
        <w:ind w:left="3764" w:hanging="289"/>
      </w:pPr>
      <w:rPr>
        <w:rFonts w:hint="default"/>
      </w:rPr>
    </w:lvl>
    <w:lvl w:ilvl="4">
      <w:start w:val="1"/>
      <w:numFmt w:val="bullet"/>
      <w:lvlText w:val="•"/>
      <w:lvlJc w:val="left"/>
      <w:pPr>
        <w:ind w:left="4592" w:hanging="289"/>
      </w:pPr>
      <w:rPr>
        <w:rFonts w:hint="default"/>
      </w:rPr>
    </w:lvl>
    <w:lvl w:ilvl="5">
      <w:start w:val="1"/>
      <w:numFmt w:val="bullet"/>
      <w:lvlText w:val="•"/>
      <w:lvlJc w:val="left"/>
      <w:pPr>
        <w:ind w:left="5420" w:hanging="289"/>
      </w:pPr>
      <w:rPr>
        <w:rFonts w:hint="default"/>
      </w:rPr>
    </w:lvl>
    <w:lvl w:ilvl="6">
      <w:start w:val="1"/>
      <w:numFmt w:val="bullet"/>
      <w:lvlText w:val="•"/>
      <w:lvlJc w:val="left"/>
      <w:pPr>
        <w:ind w:left="6248" w:hanging="289"/>
      </w:pPr>
      <w:rPr>
        <w:rFonts w:hint="default"/>
      </w:rPr>
    </w:lvl>
    <w:lvl w:ilvl="7">
      <w:start w:val="1"/>
      <w:numFmt w:val="bullet"/>
      <w:lvlText w:val="•"/>
      <w:lvlJc w:val="left"/>
      <w:pPr>
        <w:ind w:left="7076" w:hanging="289"/>
      </w:pPr>
      <w:rPr>
        <w:rFonts w:hint="default"/>
      </w:rPr>
    </w:lvl>
    <w:lvl w:ilvl="8">
      <w:start w:val="1"/>
      <w:numFmt w:val="bullet"/>
      <w:lvlText w:val="•"/>
      <w:lvlJc w:val="left"/>
      <w:pPr>
        <w:ind w:left="7904" w:hanging="289"/>
      </w:pPr>
      <w:rPr>
        <w:rFonts w:hint="default"/>
      </w:rPr>
    </w:lvl>
  </w:abstractNum>
  <w:abstractNum w:abstractNumId="1">
    <w:multiLevelType w:val="hybridMultilevel"/>
    <w:lvl w:ilvl="0">
      <w:start w:val="1"/>
      <w:numFmt w:val="lowerLetter"/>
      <w:lvlText w:val="%1)"/>
      <w:lvlJc w:val="left"/>
      <w:pPr>
        <w:ind w:left="2591" w:hanging="289"/>
        <w:jc w:val="left"/>
      </w:pPr>
      <w:rPr>
        <w:rFonts w:hint="default" w:ascii="Arial" w:hAnsi="Arial" w:eastAsia="Arial" w:cs="Arial"/>
        <w:b/>
        <w:bCs/>
        <w:spacing w:val="-1"/>
        <w:w w:val="99"/>
        <w:sz w:val="20"/>
        <w:szCs w:val="20"/>
      </w:rPr>
    </w:lvl>
    <w:lvl w:ilvl="1">
      <w:start w:val="1"/>
      <w:numFmt w:val="bullet"/>
      <w:lvlText w:val="•"/>
      <w:lvlJc w:val="left"/>
      <w:pPr>
        <w:ind w:left="3564" w:hanging="289"/>
      </w:pPr>
      <w:rPr>
        <w:rFonts w:hint="default"/>
      </w:rPr>
    </w:lvl>
    <w:lvl w:ilvl="2">
      <w:start w:val="1"/>
      <w:numFmt w:val="bullet"/>
      <w:lvlText w:val="•"/>
      <w:lvlJc w:val="left"/>
      <w:pPr>
        <w:ind w:left="4528" w:hanging="289"/>
      </w:pPr>
      <w:rPr>
        <w:rFonts w:hint="default"/>
      </w:rPr>
    </w:lvl>
    <w:lvl w:ilvl="3">
      <w:start w:val="1"/>
      <w:numFmt w:val="bullet"/>
      <w:lvlText w:val="•"/>
      <w:lvlJc w:val="left"/>
      <w:pPr>
        <w:ind w:left="5492" w:hanging="289"/>
      </w:pPr>
      <w:rPr>
        <w:rFonts w:hint="default"/>
      </w:rPr>
    </w:lvl>
    <w:lvl w:ilvl="4">
      <w:start w:val="1"/>
      <w:numFmt w:val="bullet"/>
      <w:lvlText w:val="•"/>
      <w:lvlJc w:val="left"/>
      <w:pPr>
        <w:ind w:left="6456" w:hanging="289"/>
      </w:pPr>
      <w:rPr>
        <w:rFonts w:hint="default"/>
      </w:rPr>
    </w:lvl>
    <w:lvl w:ilvl="5">
      <w:start w:val="1"/>
      <w:numFmt w:val="bullet"/>
      <w:lvlText w:val="•"/>
      <w:lvlJc w:val="left"/>
      <w:pPr>
        <w:ind w:left="7420" w:hanging="289"/>
      </w:pPr>
      <w:rPr>
        <w:rFonts w:hint="default"/>
      </w:rPr>
    </w:lvl>
    <w:lvl w:ilvl="6">
      <w:start w:val="1"/>
      <w:numFmt w:val="bullet"/>
      <w:lvlText w:val="•"/>
      <w:lvlJc w:val="left"/>
      <w:pPr>
        <w:ind w:left="8384" w:hanging="289"/>
      </w:pPr>
      <w:rPr>
        <w:rFonts w:hint="default"/>
      </w:rPr>
    </w:lvl>
    <w:lvl w:ilvl="7">
      <w:start w:val="1"/>
      <w:numFmt w:val="bullet"/>
      <w:lvlText w:val="•"/>
      <w:lvlJc w:val="left"/>
      <w:pPr>
        <w:ind w:left="9348" w:hanging="289"/>
      </w:pPr>
      <w:rPr>
        <w:rFonts w:hint="default"/>
      </w:rPr>
    </w:lvl>
    <w:lvl w:ilvl="8">
      <w:start w:val="1"/>
      <w:numFmt w:val="bullet"/>
      <w:lvlText w:val="•"/>
      <w:lvlJc w:val="left"/>
      <w:pPr>
        <w:ind w:left="10312" w:hanging="289"/>
      </w:pPr>
      <w:rPr>
        <w:rFonts w:hint="default"/>
      </w:rPr>
    </w:lvl>
  </w:abstractNum>
  <w:abstractNum w:abstractNumId="0">
    <w:multiLevelType w:val="hybridMultilevel"/>
    <w:lvl w:ilvl="0">
      <w:start w:val="1"/>
      <w:numFmt w:val="decimal"/>
      <w:lvlText w:val="%1."/>
      <w:lvlJc w:val="left"/>
      <w:pPr>
        <w:ind w:left="3100" w:hanging="221"/>
        <w:jc w:val="left"/>
      </w:pPr>
      <w:rPr>
        <w:rFonts w:hint="default" w:ascii="Arial" w:hAnsi="Arial" w:eastAsia="Arial" w:cs="Arial"/>
        <w:spacing w:val="-1"/>
        <w:w w:val="99"/>
        <w:sz w:val="20"/>
        <w:szCs w:val="20"/>
      </w:rPr>
    </w:lvl>
    <w:lvl w:ilvl="1">
      <w:start w:val="1"/>
      <w:numFmt w:val="bullet"/>
      <w:lvlText w:val="•"/>
      <w:lvlJc w:val="left"/>
      <w:pPr>
        <w:ind w:left="4014" w:hanging="221"/>
      </w:pPr>
      <w:rPr>
        <w:rFonts w:hint="default"/>
      </w:rPr>
    </w:lvl>
    <w:lvl w:ilvl="2">
      <w:start w:val="1"/>
      <w:numFmt w:val="bullet"/>
      <w:lvlText w:val="•"/>
      <w:lvlJc w:val="left"/>
      <w:pPr>
        <w:ind w:left="4928" w:hanging="221"/>
      </w:pPr>
      <w:rPr>
        <w:rFonts w:hint="default"/>
      </w:rPr>
    </w:lvl>
    <w:lvl w:ilvl="3">
      <w:start w:val="1"/>
      <w:numFmt w:val="bullet"/>
      <w:lvlText w:val="•"/>
      <w:lvlJc w:val="left"/>
      <w:pPr>
        <w:ind w:left="5842" w:hanging="221"/>
      </w:pPr>
      <w:rPr>
        <w:rFonts w:hint="default"/>
      </w:rPr>
    </w:lvl>
    <w:lvl w:ilvl="4">
      <w:start w:val="1"/>
      <w:numFmt w:val="bullet"/>
      <w:lvlText w:val="•"/>
      <w:lvlJc w:val="left"/>
      <w:pPr>
        <w:ind w:left="6756" w:hanging="221"/>
      </w:pPr>
      <w:rPr>
        <w:rFonts w:hint="default"/>
      </w:rPr>
    </w:lvl>
    <w:lvl w:ilvl="5">
      <w:start w:val="1"/>
      <w:numFmt w:val="bullet"/>
      <w:lvlText w:val="•"/>
      <w:lvlJc w:val="left"/>
      <w:pPr>
        <w:ind w:left="7670" w:hanging="221"/>
      </w:pPr>
      <w:rPr>
        <w:rFonts w:hint="default"/>
      </w:rPr>
    </w:lvl>
    <w:lvl w:ilvl="6">
      <w:start w:val="1"/>
      <w:numFmt w:val="bullet"/>
      <w:lvlText w:val="•"/>
      <w:lvlJc w:val="left"/>
      <w:pPr>
        <w:ind w:left="8584" w:hanging="221"/>
      </w:pPr>
      <w:rPr>
        <w:rFonts w:hint="default"/>
      </w:rPr>
    </w:lvl>
    <w:lvl w:ilvl="7">
      <w:start w:val="1"/>
      <w:numFmt w:val="bullet"/>
      <w:lvlText w:val="•"/>
      <w:lvlJc w:val="left"/>
      <w:pPr>
        <w:ind w:left="9498" w:hanging="221"/>
      </w:pPr>
      <w:rPr>
        <w:rFonts w:hint="default"/>
      </w:rPr>
    </w:lvl>
    <w:lvl w:ilvl="8">
      <w:start w:val="1"/>
      <w:numFmt w:val="bullet"/>
      <w:lvlText w:val="•"/>
      <w:lvlJc w:val="left"/>
      <w:pPr>
        <w:ind w:left="10412" w:hanging="221"/>
      </w:pPr>
      <w:rPr>
        <w:rFonts w:hint="default"/>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0"/>
      <w:szCs w:val="20"/>
    </w:rPr>
  </w:style>
  <w:style w:styleId="Heading1" w:type="paragraph">
    <w:name w:val="Heading 1"/>
    <w:basedOn w:val="Normal"/>
    <w:uiPriority w:val="1"/>
    <w:qFormat/>
    <w:pPr>
      <w:spacing w:before="65"/>
      <w:ind w:left="1440" w:right="1947"/>
      <w:outlineLvl w:val="1"/>
    </w:pPr>
    <w:rPr>
      <w:rFonts w:ascii="Arial" w:hAnsi="Arial" w:eastAsia="Arial" w:cs="Arial"/>
      <w:b/>
      <w:bCs/>
      <w:sz w:val="28"/>
      <w:szCs w:val="28"/>
    </w:rPr>
  </w:style>
  <w:style w:styleId="Heading2" w:type="paragraph">
    <w:name w:val="Heading 2"/>
    <w:basedOn w:val="Normal"/>
    <w:uiPriority w:val="1"/>
    <w:qFormat/>
    <w:pPr>
      <w:spacing w:before="115"/>
      <w:ind w:left="120"/>
      <w:outlineLvl w:val="2"/>
    </w:pPr>
    <w:rPr>
      <w:rFonts w:ascii="Arial" w:hAnsi="Arial" w:eastAsia="Arial" w:cs="Arial"/>
      <w:b/>
      <w:bCs/>
      <w:sz w:val="20"/>
      <w:szCs w:val="20"/>
    </w:rPr>
  </w:style>
  <w:style w:styleId="ListParagraph" w:type="paragraph">
    <w:name w:val="List Paragraph"/>
    <w:basedOn w:val="Normal"/>
    <w:uiPriority w:val="1"/>
    <w:qFormat/>
    <w:pPr>
      <w:spacing w:before="76"/>
      <w:ind w:left="1271" w:hanging="288"/>
    </w:pPr>
    <w:rPr>
      <w:rFonts w:ascii="Arial" w:hAnsi="Arial" w:eastAsia="Arial" w:cs="Arial"/>
    </w:rPr>
  </w:style>
  <w:style w:styleId="TableParagraph" w:type="paragraph">
    <w:name w:val="Table Paragraph"/>
    <w:basedOn w:val="Normal"/>
    <w:uiPriority w:val="1"/>
    <w:qFormat/>
    <w:pPr>
      <w:jc w:val="center"/>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image" Target="media/image4.png"/><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Irfan Kula</dc:creator>
  <dcterms:created xsi:type="dcterms:W3CDTF">2016-09-15T18:50:48Z</dcterms:created>
  <dcterms:modified xsi:type="dcterms:W3CDTF">2016-09-15T18:50:48Z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2014-12-17T00:00:00Z</vt:filetime>
  </property>
  <property fmtid="{D5CDD505-2E9C-101B-9397-08002B2CF9AE}" pid="3" name="Creator">
    <vt:lpwstr>Acrobat PDFMaker 10.0 for Word</vt:lpwstr>
  </property>
  <property fmtid="{D5CDD505-2E9C-101B-9397-08002B2CF9AE}" pid="4" name="LastSaved">
    <vt:filetime>2016-09-15T00:00:00Z</vt:filetime>
  </property>
</Properties>
</file>