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LightList"/>
        <w:tblpPr w:leftFromText="180" w:rightFromText="180" w:horzAnchor="margin" w:tblpY="465"/>
        <w:tblW w:w="9468" w:type="dxa"/>
        <w:tblLook w:val="04A0" w:firstRow="1" w:lastRow="0" w:firstColumn="1" w:lastColumn="0" w:noHBand="0" w:noVBand="1"/>
      </w:tblPr>
      <w:tblGrid>
        <w:gridCol w:w="783"/>
        <w:gridCol w:w="630"/>
        <w:gridCol w:w="90"/>
        <w:gridCol w:w="630"/>
        <w:gridCol w:w="7335"/>
      </w:tblGrid>
      <w:tr w:rsidR="00932EC8" w:rsidTr="00513E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dxa"/>
            <w:tcBorders>
              <w:right w:val="single" w:sz="4" w:space="0" w:color="auto"/>
            </w:tcBorders>
          </w:tcPr>
          <w:p w:rsidR="00932EC8" w:rsidRDefault="00932EC8" w:rsidP="00513ED3">
            <w:pPr>
              <w:jc w:val="center"/>
            </w:pPr>
            <w:r>
              <w:t>Yes</w:t>
            </w:r>
          </w:p>
        </w:tc>
        <w:tc>
          <w:tcPr>
            <w:tcW w:w="720" w:type="dxa"/>
            <w:gridSpan w:val="2"/>
            <w:tcBorders>
              <w:right w:val="single" w:sz="4" w:space="0" w:color="auto"/>
            </w:tcBorders>
          </w:tcPr>
          <w:p w:rsidR="00932EC8" w:rsidRDefault="00932EC8" w:rsidP="00513ED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No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:rsidR="00932EC8" w:rsidRDefault="00932EC8" w:rsidP="00513ED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N/A</w:t>
            </w:r>
          </w:p>
        </w:tc>
        <w:tc>
          <w:tcPr>
            <w:tcW w:w="7335" w:type="dxa"/>
            <w:tcBorders>
              <w:left w:val="single" w:sz="4" w:space="0" w:color="auto"/>
            </w:tcBorders>
          </w:tcPr>
          <w:p w:rsidR="00932EC8" w:rsidRDefault="00932EC8" w:rsidP="00513ED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Activity</w:t>
            </w:r>
          </w:p>
        </w:tc>
      </w:tr>
      <w:tr w:rsidR="00932EC8" w:rsidTr="00513E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dxa"/>
            <w:tcBorders>
              <w:right w:val="single" w:sz="4" w:space="0" w:color="auto"/>
            </w:tcBorders>
          </w:tcPr>
          <w:p w:rsidR="00932EC8" w:rsidRDefault="00932EC8" w:rsidP="00513ED3"/>
        </w:tc>
        <w:tc>
          <w:tcPr>
            <w:tcW w:w="630" w:type="dxa"/>
            <w:tcBorders>
              <w:right w:val="single" w:sz="4" w:space="0" w:color="auto"/>
            </w:tcBorders>
          </w:tcPr>
          <w:p w:rsidR="00932EC8" w:rsidRDefault="00932EC8" w:rsidP="00513E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20" w:type="dxa"/>
            <w:gridSpan w:val="2"/>
            <w:tcBorders>
              <w:left w:val="single" w:sz="4" w:space="0" w:color="auto"/>
            </w:tcBorders>
          </w:tcPr>
          <w:p w:rsidR="00932EC8" w:rsidRDefault="00932EC8" w:rsidP="00513E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335" w:type="dxa"/>
            <w:tcBorders>
              <w:left w:val="single" w:sz="4" w:space="0" w:color="auto"/>
            </w:tcBorders>
          </w:tcPr>
          <w:p w:rsidR="00932EC8" w:rsidRDefault="00CF286A" w:rsidP="00513E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Contracting parties are correct?</w:t>
            </w:r>
          </w:p>
        </w:tc>
      </w:tr>
      <w:tr w:rsidR="00932EC8" w:rsidTr="00513ED3">
        <w:trPr>
          <w:trHeight w:val="3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dxa"/>
            <w:tcBorders>
              <w:right w:val="single" w:sz="4" w:space="0" w:color="auto"/>
            </w:tcBorders>
          </w:tcPr>
          <w:p w:rsidR="00932EC8" w:rsidRDefault="00932EC8" w:rsidP="00513ED3"/>
        </w:tc>
        <w:tc>
          <w:tcPr>
            <w:tcW w:w="630" w:type="dxa"/>
            <w:tcBorders>
              <w:right w:val="single" w:sz="4" w:space="0" w:color="auto"/>
            </w:tcBorders>
          </w:tcPr>
          <w:p w:rsidR="00932EC8" w:rsidRDefault="00932EC8" w:rsidP="00513E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20" w:type="dxa"/>
            <w:gridSpan w:val="2"/>
            <w:tcBorders>
              <w:left w:val="single" w:sz="4" w:space="0" w:color="auto"/>
            </w:tcBorders>
          </w:tcPr>
          <w:p w:rsidR="00932EC8" w:rsidRDefault="00932EC8" w:rsidP="00513E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335" w:type="dxa"/>
            <w:tcBorders>
              <w:left w:val="single" w:sz="4" w:space="0" w:color="auto"/>
            </w:tcBorders>
          </w:tcPr>
          <w:p w:rsidR="00932EC8" w:rsidRDefault="00CF286A" w:rsidP="00513E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Term of contract is specified?</w:t>
            </w:r>
          </w:p>
        </w:tc>
      </w:tr>
      <w:tr w:rsidR="00932EC8" w:rsidTr="00513E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dxa"/>
            <w:tcBorders>
              <w:right w:val="single" w:sz="4" w:space="0" w:color="auto"/>
            </w:tcBorders>
          </w:tcPr>
          <w:p w:rsidR="00932EC8" w:rsidRDefault="00932EC8" w:rsidP="00513ED3"/>
        </w:tc>
        <w:tc>
          <w:tcPr>
            <w:tcW w:w="630" w:type="dxa"/>
            <w:tcBorders>
              <w:right w:val="single" w:sz="4" w:space="0" w:color="auto"/>
            </w:tcBorders>
          </w:tcPr>
          <w:p w:rsidR="00932EC8" w:rsidRDefault="00932EC8" w:rsidP="00513E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20" w:type="dxa"/>
            <w:gridSpan w:val="2"/>
            <w:tcBorders>
              <w:left w:val="single" w:sz="4" w:space="0" w:color="auto"/>
            </w:tcBorders>
          </w:tcPr>
          <w:p w:rsidR="00932EC8" w:rsidRDefault="00932EC8" w:rsidP="00513E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335" w:type="dxa"/>
            <w:tcBorders>
              <w:left w:val="single" w:sz="4" w:space="0" w:color="auto"/>
            </w:tcBorders>
          </w:tcPr>
          <w:p w:rsidR="00932EC8" w:rsidRDefault="00CF286A" w:rsidP="00513E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Multi-year contract has a funding out clause on a fiscal year basis?</w:t>
            </w:r>
          </w:p>
        </w:tc>
      </w:tr>
      <w:tr w:rsidR="00A95011" w:rsidTr="00513ED3">
        <w:trPr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dxa"/>
            <w:tcBorders>
              <w:right w:val="single" w:sz="4" w:space="0" w:color="auto"/>
            </w:tcBorders>
          </w:tcPr>
          <w:p w:rsidR="00A95011" w:rsidRDefault="00A95011" w:rsidP="00513ED3"/>
        </w:tc>
        <w:tc>
          <w:tcPr>
            <w:tcW w:w="630" w:type="dxa"/>
            <w:tcBorders>
              <w:right w:val="single" w:sz="4" w:space="0" w:color="auto"/>
            </w:tcBorders>
          </w:tcPr>
          <w:p w:rsidR="00A95011" w:rsidRDefault="00A95011" w:rsidP="00513E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20" w:type="dxa"/>
            <w:gridSpan w:val="2"/>
            <w:tcBorders>
              <w:left w:val="single" w:sz="4" w:space="0" w:color="auto"/>
            </w:tcBorders>
          </w:tcPr>
          <w:p w:rsidR="00A95011" w:rsidRDefault="00A95011" w:rsidP="00513E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335" w:type="dxa"/>
            <w:tcBorders>
              <w:left w:val="single" w:sz="4" w:space="0" w:color="auto"/>
            </w:tcBorders>
          </w:tcPr>
          <w:p w:rsidR="00A95011" w:rsidRDefault="00A95011" w:rsidP="00513E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Contract has an “auto-renew” provision?</w:t>
            </w:r>
          </w:p>
        </w:tc>
      </w:tr>
      <w:tr w:rsidR="00932EC8" w:rsidTr="00513E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dxa"/>
            <w:tcBorders>
              <w:right w:val="single" w:sz="4" w:space="0" w:color="auto"/>
            </w:tcBorders>
          </w:tcPr>
          <w:p w:rsidR="00932EC8" w:rsidRDefault="00932EC8" w:rsidP="00513ED3"/>
        </w:tc>
        <w:tc>
          <w:tcPr>
            <w:tcW w:w="630" w:type="dxa"/>
            <w:tcBorders>
              <w:right w:val="single" w:sz="4" w:space="0" w:color="auto"/>
            </w:tcBorders>
          </w:tcPr>
          <w:p w:rsidR="00932EC8" w:rsidRDefault="00932EC8" w:rsidP="00513E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20" w:type="dxa"/>
            <w:gridSpan w:val="2"/>
            <w:tcBorders>
              <w:left w:val="single" w:sz="4" w:space="0" w:color="auto"/>
            </w:tcBorders>
          </w:tcPr>
          <w:p w:rsidR="00932EC8" w:rsidRDefault="00932EC8" w:rsidP="00513E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335" w:type="dxa"/>
            <w:tcBorders>
              <w:left w:val="single" w:sz="4" w:space="0" w:color="auto"/>
            </w:tcBorders>
          </w:tcPr>
          <w:p w:rsidR="00932EC8" w:rsidRDefault="00CF286A" w:rsidP="00B318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Venue is listed as </w:t>
            </w:r>
            <w:r w:rsidR="00B31839">
              <w:t>Gregg</w:t>
            </w:r>
            <w:r>
              <w:t xml:space="preserve"> County, Texas?</w:t>
            </w:r>
          </w:p>
        </w:tc>
      </w:tr>
      <w:tr w:rsidR="00932EC8" w:rsidTr="00513ED3">
        <w:trPr>
          <w:trHeight w:val="3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dxa"/>
            <w:tcBorders>
              <w:right w:val="single" w:sz="4" w:space="0" w:color="auto"/>
            </w:tcBorders>
          </w:tcPr>
          <w:p w:rsidR="00932EC8" w:rsidRDefault="00932EC8" w:rsidP="00513ED3"/>
        </w:tc>
        <w:tc>
          <w:tcPr>
            <w:tcW w:w="630" w:type="dxa"/>
            <w:tcBorders>
              <w:right w:val="single" w:sz="4" w:space="0" w:color="auto"/>
            </w:tcBorders>
          </w:tcPr>
          <w:p w:rsidR="00932EC8" w:rsidRDefault="00932EC8" w:rsidP="00513E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20" w:type="dxa"/>
            <w:gridSpan w:val="2"/>
            <w:tcBorders>
              <w:left w:val="single" w:sz="4" w:space="0" w:color="auto"/>
            </w:tcBorders>
          </w:tcPr>
          <w:p w:rsidR="00932EC8" w:rsidRDefault="00932EC8" w:rsidP="00513E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335" w:type="dxa"/>
            <w:tcBorders>
              <w:left w:val="single" w:sz="4" w:space="0" w:color="auto"/>
            </w:tcBorders>
          </w:tcPr>
          <w:p w:rsidR="00932EC8" w:rsidRDefault="00CF286A" w:rsidP="00513E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Governing Law is the State of Texas?</w:t>
            </w:r>
          </w:p>
        </w:tc>
      </w:tr>
      <w:tr w:rsidR="00932EC8" w:rsidTr="00513E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dxa"/>
            <w:tcBorders>
              <w:right w:val="single" w:sz="4" w:space="0" w:color="auto"/>
            </w:tcBorders>
          </w:tcPr>
          <w:p w:rsidR="00932EC8" w:rsidRDefault="00932EC8" w:rsidP="00513ED3"/>
        </w:tc>
        <w:tc>
          <w:tcPr>
            <w:tcW w:w="630" w:type="dxa"/>
            <w:tcBorders>
              <w:right w:val="single" w:sz="4" w:space="0" w:color="auto"/>
            </w:tcBorders>
          </w:tcPr>
          <w:p w:rsidR="00932EC8" w:rsidRDefault="00932EC8" w:rsidP="00513E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20" w:type="dxa"/>
            <w:gridSpan w:val="2"/>
            <w:tcBorders>
              <w:left w:val="single" w:sz="4" w:space="0" w:color="auto"/>
            </w:tcBorders>
          </w:tcPr>
          <w:p w:rsidR="00932EC8" w:rsidRDefault="00932EC8" w:rsidP="00513E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335" w:type="dxa"/>
            <w:tcBorders>
              <w:left w:val="single" w:sz="4" w:space="0" w:color="auto"/>
            </w:tcBorders>
          </w:tcPr>
          <w:p w:rsidR="00CF286A" w:rsidRDefault="00CF286A" w:rsidP="00513E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Amendments, if any, must be in writing and agreed to by both parties?</w:t>
            </w:r>
          </w:p>
        </w:tc>
      </w:tr>
      <w:tr w:rsidR="00932EC8" w:rsidTr="00513ED3">
        <w:trPr>
          <w:trHeight w:val="3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dxa"/>
            <w:tcBorders>
              <w:right w:val="single" w:sz="4" w:space="0" w:color="auto"/>
            </w:tcBorders>
          </w:tcPr>
          <w:p w:rsidR="00932EC8" w:rsidRDefault="00932EC8" w:rsidP="00513ED3"/>
        </w:tc>
        <w:tc>
          <w:tcPr>
            <w:tcW w:w="630" w:type="dxa"/>
            <w:tcBorders>
              <w:right w:val="single" w:sz="4" w:space="0" w:color="auto"/>
            </w:tcBorders>
          </w:tcPr>
          <w:p w:rsidR="00932EC8" w:rsidRDefault="00932EC8" w:rsidP="00513E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20" w:type="dxa"/>
            <w:gridSpan w:val="2"/>
            <w:tcBorders>
              <w:left w:val="single" w:sz="4" w:space="0" w:color="auto"/>
            </w:tcBorders>
          </w:tcPr>
          <w:p w:rsidR="00932EC8" w:rsidRDefault="00932EC8" w:rsidP="00513E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335" w:type="dxa"/>
            <w:tcBorders>
              <w:left w:val="single" w:sz="4" w:space="0" w:color="auto"/>
            </w:tcBorders>
          </w:tcPr>
          <w:p w:rsidR="00932EC8" w:rsidRDefault="00CF286A" w:rsidP="00513E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Dispute resolution is mediation?</w:t>
            </w:r>
          </w:p>
        </w:tc>
      </w:tr>
      <w:tr w:rsidR="00932EC8" w:rsidTr="00513E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dxa"/>
            <w:tcBorders>
              <w:right w:val="single" w:sz="4" w:space="0" w:color="auto"/>
            </w:tcBorders>
          </w:tcPr>
          <w:p w:rsidR="00932EC8" w:rsidRDefault="00932EC8" w:rsidP="00513ED3"/>
        </w:tc>
        <w:tc>
          <w:tcPr>
            <w:tcW w:w="630" w:type="dxa"/>
            <w:tcBorders>
              <w:right w:val="single" w:sz="4" w:space="0" w:color="auto"/>
            </w:tcBorders>
          </w:tcPr>
          <w:p w:rsidR="00932EC8" w:rsidRDefault="00932EC8" w:rsidP="00513E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20" w:type="dxa"/>
            <w:gridSpan w:val="2"/>
            <w:tcBorders>
              <w:left w:val="single" w:sz="4" w:space="0" w:color="auto"/>
            </w:tcBorders>
          </w:tcPr>
          <w:p w:rsidR="00932EC8" w:rsidRDefault="00932EC8" w:rsidP="00513E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335" w:type="dxa"/>
            <w:tcBorders>
              <w:left w:val="single" w:sz="4" w:space="0" w:color="auto"/>
            </w:tcBorders>
          </w:tcPr>
          <w:p w:rsidR="00932EC8" w:rsidRDefault="00CF286A" w:rsidP="00513E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Dispute resolution is arbitration?</w:t>
            </w:r>
          </w:p>
        </w:tc>
      </w:tr>
      <w:tr w:rsidR="00932EC8" w:rsidTr="00513ED3">
        <w:trPr>
          <w:trHeight w:val="3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dxa"/>
            <w:tcBorders>
              <w:right w:val="single" w:sz="4" w:space="0" w:color="auto"/>
            </w:tcBorders>
          </w:tcPr>
          <w:p w:rsidR="00932EC8" w:rsidRDefault="00932EC8" w:rsidP="00513ED3"/>
        </w:tc>
        <w:tc>
          <w:tcPr>
            <w:tcW w:w="630" w:type="dxa"/>
            <w:tcBorders>
              <w:right w:val="single" w:sz="4" w:space="0" w:color="auto"/>
            </w:tcBorders>
          </w:tcPr>
          <w:p w:rsidR="00932EC8" w:rsidRDefault="00932EC8" w:rsidP="00513E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20" w:type="dxa"/>
            <w:gridSpan w:val="2"/>
            <w:tcBorders>
              <w:left w:val="single" w:sz="4" w:space="0" w:color="auto"/>
            </w:tcBorders>
          </w:tcPr>
          <w:p w:rsidR="00932EC8" w:rsidRDefault="00932EC8" w:rsidP="00513E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335" w:type="dxa"/>
            <w:tcBorders>
              <w:left w:val="single" w:sz="4" w:space="0" w:color="auto"/>
            </w:tcBorders>
          </w:tcPr>
          <w:p w:rsidR="00932EC8" w:rsidRDefault="00CF286A" w:rsidP="00513E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Termination clause has a “with or without cause” provision?</w:t>
            </w:r>
          </w:p>
        </w:tc>
      </w:tr>
      <w:tr w:rsidR="00932EC8" w:rsidTr="00513E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dxa"/>
            <w:tcBorders>
              <w:right w:val="single" w:sz="4" w:space="0" w:color="auto"/>
            </w:tcBorders>
          </w:tcPr>
          <w:p w:rsidR="00932EC8" w:rsidRDefault="00932EC8" w:rsidP="00513ED3"/>
        </w:tc>
        <w:tc>
          <w:tcPr>
            <w:tcW w:w="630" w:type="dxa"/>
            <w:tcBorders>
              <w:right w:val="single" w:sz="4" w:space="0" w:color="auto"/>
            </w:tcBorders>
          </w:tcPr>
          <w:p w:rsidR="00932EC8" w:rsidRDefault="00932EC8" w:rsidP="00513E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20" w:type="dxa"/>
            <w:gridSpan w:val="2"/>
            <w:tcBorders>
              <w:left w:val="single" w:sz="4" w:space="0" w:color="auto"/>
            </w:tcBorders>
          </w:tcPr>
          <w:p w:rsidR="00932EC8" w:rsidRDefault="00932EC8" w:rsidP="00513E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335" w:type="dxa"/>
            <w:tcBorders>
              <w:left w:val="single" w:sz="4" w:space="0" w:color="auto"/>
            </w:tcBorders>
          </w:tcPr>
          <w:p w:rsidR="00932EC8" w:rsidRDefault="00CF286A" w:rsidP="00513E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Indemnification clause is worded appropriately (In accordance with Texas law)</w:t>
            </w:r>
          </w:p>
        </w:tc>
      </w:tr>
      <w:tr w:rsidR="00932EC8" w:rsidTr="00513ED3">
        <w:trPr>
          <w:trHeight w:val="3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dxa"/>
            <w:tcBorders>
              <w:right w:val="single" w:sz="4" w:space="0" w:color="auto"/>
            </w:tcBorders>
          </w:tcPr>
          <w:p w:rsidR="00932EC8" w:rsidRDefault="00932EC8" w:rsidP="00513ED3"/>
        </w:tc>
        <w:tc>
          <w:tcPr>
            <w:tcW w:w="630" w:type="dxa"/>
            <w:tcBorders>
              <w:right w:val="single" w:sz="4" w:space="0" w:color="auto"/>
            </w:tcBorders>
          </w:tcPr>
          <w:p w:rsidR="00932EC8" w:rsidRDefault="00932EC8" w:rsidP="00513E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20" w:type="dxa"/>
            <w:gridSpan w:val="2"/>
            <w:tcBorders>
              <w:left w:val="single" w:sz="4" w:space="0" w:color="auto"/>
            </w:tcBorders>
          </w:tcPr>
          <w:p w:rsidR="00932EC8" w:rsidRDefault="00932EC8" w:rsidP="00513E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335" w:type="dxa"/>
            <w:tcBorders>
              <w:left w:val="single" w:sz="4" w:space="0" w:color="auto"/>
            </w:tcBorders>
          </w:tcPr>
          <w:p w:rsidR="00932EC8" w:rsidRDefault="00CF286A" w:rsidP="00513E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Payment terms, in accordance with Texas Prompt Payment Act?</w:t>
            </w:r>
          </w:p>
        </w:tc>
      </w:tr>
      <w:tr w:rsidR="00932EC8" w:rsidTr="00513E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dxa"/>
            <w:tcBorders>
              <w:right w:val="single" w:sz="4" w:space="0" w:color="auto"/>
            </w:tcBorders>
          </w:tcPr>
          <w:p w:rsidR="00932EC8" w:rsidRDefault="00932EC8" w:rsidP="00513ED3"/>
        </w:tc>
        <w:tc>
          <w:tcPr>
            <w:tcW w:w="630" w:type="dxa"/>
            <w:tcBorders>
              <w:right w:val="single" w:sz="4" w:space="0" w:color="auto"/>
            </w:tcBorders>
          </w:tcPr>
          <w:p w:rsidR="00932EC8" w:rsidRDefault="00932EC8" w:rsidP="00513E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20" w:type="dxa"/>
            <w:gridSpan w:val="2"/>
            <w:tcBorders>
              <w:left w:val="single" w:sz="4" w:space="0" w:color="auto"/>
            </w:tcBorders>
          </w:tcPr>
          <w:p w:rsidR="00932EC8" w:rsidRDefault="00932EC8" w:rsidP="00513E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335" w:type="dxa"/>
            <w:tcBorders>
              <w:left w:val="single" w:sz="4" w:space="0" w:color="auto"/>
            </w:tcBorders>
          </w:tcPr>
          <w:p w:rsidR="00932EC8" w:rsidRDefault="00CF286A" w:rsidP="00513E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Attorney Fees are specified?</w:t>
            </w:r>
          </w:p>
        </w:tc>
      </w:tr>
      <w:tr w:rsidR="00513ED3" w:rsidTr="00513ED3">
        <w:trPr>
          <w:trHeight w:val="3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dxa"/>
            <w:tcBorders>
              <w:right w:val="single" w:sz="4" w:space="0" w:color="auto"/>
            </w:tcBorders>
          </w:tcPr>
          <w:p w:rsidR="00513ED3" w:rsidRDefault="00513ED3" w:rsidP="00513ED3"/>
        </w:tc>
        <w:tc>
          <w:tcPr>
            <w:tcW w:w="630" w:type="dxa"/>
            <w:tcBorders>
              <w:right w:val="single" w:sz="4" w:space="0" w:color="auto"/>
            </w:tcBorders>
          </w:tcPr>
          <w:p w:rsidR="00513ED3" w:rsidRDefault="00513ED3" w:rsidP="00513E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20" w:type="dxa"/>
            <w:gridSpan w:val="2"/>
            <w:tcBorders>
              <w:left w:val="single" w:sz="4" w:space="0" w:color="auto"/>
            </w:tcBorders>
          </w:tcPr>
          <w:p w:rsidR="00513ED3" w:rsidRDefault="00513ED3" w:rsidP="00513E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335" w:type="dxa"/>
            <w:tcBorders>
              <w:left w:val="single" w:sz="4" w:space="0" w:color="auto"/>
            </w:tcBorders>
          </w:tcPr>
          <w:p w:rsidR="00513ED3" w:rsidRDefault="00CF286A" w:rsidP="00513E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Severability Clause is present?</w:t>
            </w:r>
          </w:p>
        </w:tc>
      </w:tr>
      <w:tr w:rsidR="00CF286A" w:rsidTr="00513E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dxa"/>
            <w:tcBorders>
              <w:right w:val="single" w:sz="4" w:space="0" w:color="auto"/>
            </w:tcBorders>
          </w:tcPr>
          <w:p w:rsidR="00CF286A" w:rsidRDefault="00CF286A" w:rsidP="00513ED3"/>
        </w:tc>
        <w:tc>
          <w:tcPr>
            <w:tcW w:w="630" w:type="dxa"/>
            <w:tcBorders>
              <w:right w:val="single" w:sz="4" w:space="0" w:color="auto"/>
            </w:tcBorders>
          </w:tcPr>
          <w:p w:rsidR="00CF286A" w:rsidRDefault="00CF286A" w:rsidP="00513E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20" w:type="dxa"/>
            <w:gridSpan w:val="2"/>
            <w:tcBorders>
              <w:left w:val="single" w:sz="4" w:space="0" w:color="auto"/>
            </w:tcBorders>
          </w:tcPr>
          <w:p w:rsidR="00CF286A" w:rsidRDefault="00CF286A" w:rsidP="00513E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335" w:type="dxa"/>
            <w:tcBorders>
              <w:left w:val="single" w:sz="4" w:space="0" w:color="auto"/>
            </w:tcBorders>
          </w:tcPr>
          <w:p w:rsidR="00CF286A" w:rsidRDefault="00CF286A" w:rsidP="00513E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Confidentiality Clause is appropriately worded? (Subject to Texas PIA)</w:t>
            </w:r>
          </w:p>
        </w:tc>
      </w:tr>
      <w:tr w:rsidR="00CF286A" w:rsidTr="00513ED3">
        <w:trPr>
          <w:trHeight w:val="3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dxa"/>
            <w:tcBorders>
              <w:right w:val="single" w:sz="4" w:space="0" w:color="auto"/>
            </w:tcBorders>
          </w:tcPr>
          <w:p w:rsidR="00CF286A" w:rsidRDefault="00CF286A" w:rsidP="00513ED3"/>
        </w:tc>
        <w:tc>
          <w:tcPr>
            <w:tcW w:w="630" w:type="dxa"/>
            <w:tcBorders>
              <w:right w:val="single" w:sz="4" w:space="0" w:color="auto"/>
            </w:tcBorders>
          </w:tcPr>
          <w:p w:rsidR="00CF286A" w:rsidRDefault="00CF286A" w:rsidP="00513E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20" w:type="dxa"/>
            <w:gridSpan w:val="2"/>
            <w:tcBorders>
              <w:left w:val="single" w:sz="4" w:space="0" w:color="auto"/>
            </w:tcBorders>
          </w:tcPr>
          <w:p w:rsidR="00CF286A" w:rsidRDefault="00CF286A" w:rsidP="00513E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335" w:type="dxa"/>
            <w:tcBorders>
              <w:left w:val="single" w:sz="4" w:space="0" w:color="auto"/>
            </w:tcBorders>
          </w:tcPr>
          <w:p w:rsidR="00CF286A" w:rsidRDefault="00A95011" w:rsidP="00513E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Ownership of intellectual property for items created?</w:t>
            </w:r>
          </w:p>
        </w:tc>
      </w:tr>
      <w:tr w:rsidR="00A95011" w:rsidTr="00513E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dxa"/>
            <w:tcBorders>
              <w:right w:val="single" w:sz="4" w:space="0" w:color="auto"/>
            </w:tcBorders>
          </w:tcPr>
          <w:p w:rsidR="00A95011" w:rsidRDefault="00A95011" w:rsidP="00513ED3"/>
        </w:tc>
        <w:tc>
          <w:tcPr>
            <w:tcW w:w="630" w:type="dxa"/>
            <w:tcBorders>
              <w:right w:val="single" w:sz="4" w:space="0" w:color="auto"/>
            </w:tcBorders>
          </w:tcPr>
          <w:p w:rsidR="00A95011" w:rsidRDefault="00A95011" w:rsidP="00513E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20" w:type="dxa"/>
            <w:gridSpan w:val="2"/>
            <w:tcBorders>
              <w:left w:val="single" w:sz="4" w:space="0" w:color="auto"/>
            </w:tcBorders>
          </w:tcPr>
          <w:p w:rsidR="00A95011" w:rsidRDefault="00A95011" w:rsidP="00513E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335" w:type="dxa"/>
            <w:tcBorders>
              <w:left w:val="single" w:sz="4" w:space="0" w:color="auto"/>
            </w:tcBorders>
          </w:tcPr>
          <w:p w:rsidR="00A95011" w:rsidRDefault="00A95011" w:rsidP="00A950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Person (vendor) is indebted to district (if restricted in CH Local)?</w:t>
            </w:r>
          </w:p>
        </w:tc>
      </w:tr>
      <w:tr w:rsidR="00A95011" w:rsidTr="00513ED3">
        <w:trPr>
          <w:trHeight w:val="3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dxa"/>
            <w:tcBorders>
              <w:right w:val="single" w:sz="4" w:space="0" w:color="auto"/>
            </w:tcBorders>
          </w:tcPr>
          <w:p w:rsidR="00A95011" w:rsidRDefault="00A95011" w:rsidP="00513ED3"/>
        </w:tc>
        <w:tc>
          <w:tcPr>
            <w:tcW w:w="630" w:type="dxa"/>
            <w:tcBorders>
              <w:right w:val="single" w:sz="4" w:space="0" w:color="auto"/>
            </w:tcBorders>
          </w:tcPr>
          <w:p w:rsidR="00A95011" w:rsidRDefault="00A95011" w:rsidP="00513E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20" w:type="dxa"/>
            <w:gridSpan w:val="2"/>
            <w:tcBorders>
              <w:left w:val="single" w:sz="4" w:space="0" w:color="auto"/>
            </w:tcBorders>
          </w:tcPr>
          <w:p w:rsidR="00A95011" w:rsidRDefault="00A95011" w:rsidP="00513E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335" w:type="dxa"/>
            <w:tcBorders>
              <w:left w:val="single" w:sz="4" w:space="0" w:color="auto"/>
            </w:tcBorders>
          </w:tcPr>
          <w:p w:rsidR="00A95011" w:rsidRDefault="00F14A6E" w:rsidP="00513E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Professional services contracts were obtained under Govt. Code 2254.003?</w:t>
            </w:r>
          </w:p>
        </w:tc>
      </w:tr>
      <w:tr w:rsidR="00F14A6E" w:rsidTr="00513E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dxa"/>
            <w:tcBorders>
              <w:right w:val="single" w:sz="4" w:space="0" w:color="auto"/>
            </w:tcBorders>
          </w:tcPr>
          <w:p w:rsidR="00F14A6E" w:rsidRDefault="00F14A6E" w:rsidP="00513ED3"/>
        </w:tc>
        <w:tc>
          <w:tcPr>
            <w:tcW w:w="630" w:type="dxa"/>
            <w:tcBorders>
              <w:right w:val="single" w:sz="4" w:space="0" w:color="auto"/>
            </w:tcBorders>
          </w:tcPr>
          <w:p w:rsidR="00F14A6E" w:rsidRDefault="00F14A6E" w:rsidP="00513E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20" w:type="dxa"/>
            <w:gridSpan w:val="2"/>
            <w:tcBorders>
              <w:left w:val="single" w:sz="4" w:space="0" w:color="auto"/>
            </w:tcBorders>
          </w:tcPr>
          <w:p w:rsidR="00F14A6E" w:rsidRDefault="00F14A6E" w:rsidP="00513E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335" w:type="dxa"/>
            <w:tcBorders>
              <w:left w:val="single" w:sz="4" w:space="0" w:color="auto"/>
            </w:tcBorders>
          </w:tcPr>
          <w:p w:rsidR="00F14A6E" w:rsidRDefault="00F14A6E" w:rsidP="00513E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Interlocal Agreements: Vendor has stipulated contract-related or management fees? [Must report these fees to Board in writing on an annual basis.]</w:t>
            </w:r>
          </w:p>
        </w:tc>
      </w:tr>
      <w:tr w:rsidR="00F14A6E" w:rsidTr="00513ED3">
        <w:trPr>
          <w:trHeight w:val="3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dxa"/>
            <w:tcBorders>
              <w:right w:val="single" w:sz="4" w:space="0" w:color="auto"/>
            </w:tcBorders>
          </w:tcPr>
          <w:p w:rsidR="00F14A6E" w:rsidRDefault="00F14A6E" w:rsidP="00513ED3"/>
        </w:tc>
        <w:tc>
          <w:tcPr>
            <w:tcW w:w="630" w:type="dxa"/>
            <w:tcBorders>
              <w:right w:val="single" w:sz="4" w:space="0" w:color="auto"/>
            </w:tcBorders>
          </w:tcPr>
          <w:p w:rsidR="00F14A6E" w:rsidRDefault="00F14A6E" w:rsidP="00513E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20" w:type="dxa"/>
            <w:gridSpan w:val="2"/>
            <w:tcBorders>
              <w:left w:val="single" w:sz="4" w:space="0" w:color="auto"/>
            </w:tcBorders>
          </w:tcPr>
          <w:p w:rsidR="00F14A6E" w:rsidRDefault="00F14A6E" w:rsidP="00513E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335" w:type="dxa"/>
            <w:tcBorders>
              <w:left w:val="single" w:sz="4" w:space="0" w:color="auto"/>
            </w:tcBorders>
          </w:tcPr>
          <w:p w:rsidR="00F14A6E" w:rsidRDefault="00F14A6E" w:rsidP="00513E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Certificates of Insurance are required?</w:t>
            </w:r>
            <w:r w:rsidR="00B31839">
              <w:t xml:space="preserve"> [If yes, District shall be named as additional insured.]</w:t>
            </w:r>
            <w:bookmarkStart w:id="0" w:name="_GoBack"/>
            <w:bookmarkEnd w:id="0"/>
          </w:p>
        </w:tc>
      </w:tr>
      <w:tr w:rsidR="00F14A6E" w:rsidTr="00513E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dxa"/>
            <w:tcBorders>
              <w:right w:val="single" w:sz="4" w:space="0" w:color="auto"/>
            </w:tcBorders>
          </w:tcPr>
          <w:p w:rsidR="00F14A6E" w:rsidRDefault="00F14A6E" w:rsidP="00513ED3"/>
        </w:tc>
        <w:tc>
          <w:tcPr>
            <w:tcW w:w="630" w:type="dxa"/>
            <w:tcBorders>
              <w:right w:val="single" w:sz="4" w:space="0" w:color="auto"/>
            </w:tcBorders>
          </w:tcPr>
          <w:p w:rsidR="00F14A6E" w:rsidRDefault="00F14A6E" w:rsidP="00513E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20" w:type="dxa"/>
            <w:gridSpan w:val="2"/>
            <w:tcBorders>
              <w:left w:val="single" w:sz="4" w:space="0" w:color="auto"/>
            </w:tcBorders>
          </w:tcPr>
          <w:p w:rsidR="00F14A6E" w:rsidRDefault="00F14A6E" w:rsidP="00513E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335" w:type="dxa"/>
            <w:tcBorders>
              <w:left w:val="single" w:sz="4" w:space="0" w:color="auto"/>
            </w:tcBorders>
          </w:tcPr>
          <w:p w:rsidR="00F14A6E" w:rsidRDefault="00F14A6E" w:rsidP="00513E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Payment and/or Performance Bonds are required?</w:t>
            </w:r>
            <w:r w:rsidR="00B31839">
              <w:t xml:space="preserve"> (If purchase is greater than $150,000 and paid with federal funds, bonds are required.)</w:t>
            </w:r>
          </w:p>
        </w:tc>
      </w:tr>
      <w:tr w:rsidR="00F14A6E" w:rsidTr="00513ED3">
        <w:trPr>
          <w:trHeight w:val="3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dxa"/>
            <w:tcBorders>
              <w:right w:val="single" w:sz="4" w:space="0" w:color="auto"/>
            </w:tcBorders>
          </w:tcPr>
          <w:p w:rsidR="00F14A6E" w:rsidRDefault="00F14A6E" w:rsidP="00513ED3"/>
        </w:tc>
        <w:tc>
          <w:tcPr>
            <w:tcW w:w="630" w:type="dxa"/>
            <w:tcBorders>
              <w:right w:val="single" w:sz="4" w:space="0" w:color="auto"/>
            </w:tcBorders>
          </w:tcPr>
          <w:p w:rsidR="00F14A6E" w:rsidRDefault="00F14A6E" w:rsidP="00513E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20" w:type="dxa"/>
            <w:gridSpan w:val="2"/>
            <w:tcBorders>
              <w:left w:val="single" w:sz="4" w:space="0" w:color="auto"/>
            </w:tcBorders>
          </w:tcPr>
          <w:p w:rsidR="00F14A6E" w:rsidRDefault="00F14A6E" w:rsidP="00513E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335" w:type="dxa"/>
            <w:tcBorders>
              <w:left w:val="single" w:sz="4" w:space="0" w:color="auto"/>
            </w:tcBorders>
          </w:tcPr>
          <w:p w:rsidR="00F14A6E" w:rsidRDefault="00F14A6E" w:rsidP="00513E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Criminal history: Felony Conviction Form has been submitted for contractor and subcontractor, if any</w:t>
            </w:r>
          </w:p>
        </w:tc>
      </w:tr>
      <w:tr w:rsidR="00F14A6E" w:rsidTr="00513E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dxa"/>
            <w:tcBorders>
              <w:right w:val="single" w:sz="4" w:space="0" w:color="auto"/>
            </w:tcBorders>
          </w:tcPr>
          <w:p w:rsidR="00F14A6E" w:rsidRDefault="00F14A6E" w:rsidP="00513ED3"/>
        </w:tc>
        <w:tc>
          <w:tcPr>
            <w:tcW w:w="630" w:type="dxa"/>
            <w:tcBorders>
              <w:right w:val="single" w:sz="4" w:space="0" w:color="auto"/>
            </w:tcBorders>
          </w:tcPr>
          <w:p w:rsidR="00F14A6E" w:rsidRDefault="00F14A6E" w:rsidP="00513E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20" w:type="dxa"/>
            <w:gridSpan w:val="2"/>
            <w:tcBorders>
              <w:left w:val="single" w:sz="4" w:space="0" w:color="auto"/>
            </w:tcBorders>
          </w:tcPr>
          <w:p w:rsidR="00F14A6E" w:rsidRDefault="00F14A6E" w:rsidP="00513E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335" w:type="dxa"/>
            <w:tcBorders>
              <w:left w:val="single" w:sz="4" w:space="0" w:color="auto"/>
            </w:tcBorders>
          </w:tcPr>
          <w:p w:rsidR="00F14A6E" w:rsidRDefault="00F14A6E" w:rsidP="00513E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Criminal history: Vendor has certified that all contractor and subcontractor employees have been subject to a national criminal history [applicable if the contract includes “continuing duties” or “direct (unsupervised) contact with a student(s)]</w:t>
            </w:r>
          </w:p>
        </w:tc>
      </w:tr>
      <w:tr w:rsidR="002F34E2" w:rsidTr="00513ED3">
        <w:trPr>
          <w:trHeight w:val="3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dxa"/>
            <w:tcBorders>
              <w:right w:val="single" w:sz="4" w:space="0" w:color="auto"/>
            </w:tcBorders>
          </w:tcPr>
          <w:p w:rsidR="002F34E2" w:rsidRDefault="002F34E2" w:rsidP="00513ED3"/>
        </w:tc>
        <w:tc>
          <w:tcPr>
            <w:tcW w:w="630" w:type="dxa"/>
            <w:tcBorders>
              <w:right w:val="single" w:sz="4" w:space="0" w:color="auto"/>
            </w:tcBorders>
          </w:tcPr>
          <w:p w:rsidR="002F34E2" w:rsidRDefault="002F34E2" w:rsidP="00513E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20" w:type="dxa"/>
            <w:gridSpan w:val="2"/>
            <w:tcBorders>
              <w:left w:val="single" w:sz="4" w:space="0" w:color="auto"/>
            </w:tcBorders>
          </w:tcPr>
          <w:p w:rsidR="002F34E2" w:rsidRDefault="002F34E2" w:rsidP="00513E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335" w:type="dxa"/>
            <w:tcBorders>
              <w:left w:val="single" w:sz="4" w:space="0" w:color="auto"/>
            </w:tcBorders>
          </w:tcPr>
          <w:p w:rsidR="002F34E2" w:rsidRDefault="00B31839" w:rsidP="00513E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Signed and dated Form W-9 has been submitted</w:t>
            </w:r>
          </w:p>
        </w:tc>
      </w:tr>
      <w:tr w:rsidR="002F34E2" w:rsidTr="00513E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dxa"/>
            <w:tcBorders>
              <w:right w:val="single" w:sz="4" w:space="0" w:color="auto"/>
            </w:tcBorders>
          </w:tcPr>
          <w:p w:rsidR="002F34E2" w:rsidRDefault="002F34E2" w:rsidP="00513ED3"/>
        </w:tc>
        <w:tc>
          <w:tcPr>
            <w:tcW w:w="630" w:type="dxa"/>
            <w:tcBorders>
              <w:right w:val="single" w:sz="4" w:space="0" w:color="auto"/>
            </w:tcBorders>
          </w:tcPr>
          <w:p w:rsidR="002F34E2" w:rsidRDefault="002F34E2" w:rsidP="00513E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20" w:type="dxa"/>
            <w:gridSpan w:val="2"/>
            <w:tcBorders>
              <w:left w:val="single" w:sz="4" w:space="0" w:color="auto"/>
            </w:tcBorders>
          </w:tcPr>
          <w:p w:rsidR="002F34E2" w:rsidRDefault="002F34E2" w:rsidP="00513E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335" w:type="dxa"/>
            <w:tcBorders>
              <w:left w:val="single" w:sz="4" w:space="0" w:color="auto"/>
            </w:tcBorders>
          </w:tcPr>
          <w:p w:rsidR="002F34E2" w:rsidRDefault="002F34E2" w:rsidP="00513E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Other:</w:t>
            </w:r>
          </w:p>
        </w:tc>
      </w:tr>
      <w:tr w:rsidR="002F34E2" w:rsidTr="00513ED3">
        <w:trPr>
          <w:trHeight w:val="3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dxa"/>
            <w:tcBorders>
              <w:right w:val="single" w:sz="4" w:space="0" w:color="auto"/>
            </w:tcBorders>
          </w:tcPr>
          <w:p w:rsidR="002F34E2" w:rsidRDefault="002F34E2" w:rsidP="00513ED3"/>
        </w:tc>
        <w:tc>
          <w:tcPr>
            <w:tcW w:w="630" w:type="dxa"/>
            <w:tcBorders>
              <w:right w:val="single" w:sz="4" w:space="0" w:color="auto"/>
            </w:tcBorders>
          </w:tcPr>
          <w:p w:rsidR="002F34E2" w:rsidRDefault="002F34E2" w:rsidP="00513E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20" w:type="dxa"/>
            <w:gridSpan w:val="2"/>
            <w:tcBorders>
              <w:left w:val="single" w:sz="4" w:space="0" w:color="auto"/>
            </w:tcBorders>
          </w:tcPr>
          <w:p w:rsidR="002F34E2" w:rsidRDefault="002F34E2" w:rsidP="00513E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335" w:type="dxa"/>
            <w:tcBorders>
              <w:left w:val="single" w:sz="4" w:space="0" w:color="auto"/>
            </w:tcBorders>
          </w:tcPr>
          <w:p w:rsidR="002F34E2" w:rsidRDefault="002F34E2" w:rsidP="00513E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Other:</w:t>
            </w:r>
          </w:p>
        </w:tc>
      </w:tr>
      <w:tr w:rsidR="002F34E2" w:rsidTr="00513E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dxa"/>
            <w:tcBorders>
              <w:right w:val="single" w:sz="4" w:space="0" w:color="auto"/>
            </w:tcBorders>
          </w:tcPr>
          <w:p w:rsidR="002F34E2" w:rsidRDefault="002F34E2" w:rsidP="00513ED3"/>
        </w:tc>
        <w:tc>
          <w:tcPr>
            <w:tcW w:w="630" w:type="dxa"/>
            <w:tcBorders>
              <w:right w:val="single" w:sz="4" w:space="0" w:color="auto"/>
            </w:tcBorders>
          </w:tcPr>
          <w:p w:rsidR="002F34E2" w:rsidRDefault="002F34E2" w:rsidP="00513E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20" w:type="dxa"/>
            <w:gridSpan w:val="2"/>
            <w:tcBorders>
              <w:left w:val="single" w:sz="4" w:space="0" w:color="auto"/>
            </w:tcBorders>
          </w:tcPr>
          <w:p w:rsidR="002F34E2" w:rsidRDefault="002F34E2" w:rsidP="00513E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335" w:type="dxa"/>
            <w:tcBorders>
              <w:left w:val="single" w:sz="4" w:space="0" w:color="auto"/>
            </w:tcBorders>
          </w:tcPr>
          <w:p w:rsidR="002F34E2" w:rsidRDefault="002F34E2" w:rsidP="00513E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Other:</w:t>
            </w:r>
          </w:p>
        </w:tc>
      </w:tr>
    </w:tbl>
    <w:p w:rsidR="00C75A36" w:rsidRDefault="00B31839">
      <w:r>
        <w:rPr>
          <w:b/>
          <w:bCs/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-53975</wp:posOffset>
                </wp:positionH>
                <wp:positionV relativeFrom="paragraph">
                  <wp:posOffset>7912735</wp:posOffset>
                </wp:positionV>
                <wp:extent cx="5980430" cy="700405"/>
                <wp:effectExtent l="12700" t="9525" r="7620" b="1397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0430" cy="700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60D6" w:rsidRDefault="00513ED3" w:rsidP="00513ED3">
                            <w:r>
                              <w:t xml:space="preserve">Reviewed by:     </w:t>
                            </w:r>
                            <w:r w:rsidR="006560D6">
                              <w:t>________________________________</w:t>
                            </w:r>
                            <w:r>
                              <w:t xml:space="preserve">        Date:</w:t>
                            </w:r>
                            <w:r w:rsidR="006560D6">
                              <w:t xml:space="preserve"> _____________________________</w:t>
                            </w:r>
                          </w:p>
                          <w:p w:rsidR="00513ED3" w:rsidRDefault="006560D6" w:rsidP="00513ED3">
                            <w:r>
                              <w:t>Contract Recommended: (   )Yes     (   )No</w:t>
                            </w:r>
                            <w:r>
                              <w:tab/>
                            </w:r>
                          </w:p>
                          <w:p w:rsidR="006560D6" w:rsidRDefault="006560D6" w:rsidP="00513ED3"/>
                          <w:p w:rsidR="006560D6" w:rsidRDefault="006560D6" w:rsidP="00513ED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4.25pt;margin-top:623.05pt;width:470.9pt;height:55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GocKQIAAFAEAAAOAAAAZHJzL2Uyb0RvYy54bWysVNtu2zAMfR+wfxD0vthJkzUx4hRdugwD&#10;ugvQ7gNkWY6FSaImKbGzry8lu1l2exnmB4EUqUPykPT6pteKHIXzEkxJp5OcEmE41NLsS/rlcfdq&#10;SYkPzNRMgRElPQlPbzYvX6w7W4gZtKBq4QiCGF90tqRtCLbIMs9boZmfgBUGjQ04zQKqbp/VjnWI&#10;rlU2y/PXWQeutg648B5v7wYj3ST8phE8fGoaLwJRJcXcQjpdOqt4Zps1K/aO2VbyMQ32D1loJg0G&#10;PUPdscDIwcnfoLTkDjw0YcJBZ9A0kotUA1YzzX+p5qFlVqRakBxvzzT5/wfLPx4/OyLrks4oMUxj&#10;ix5FH8gb6MlVZKezvkCnB4tuocdr7HKq1Nt74F89MbBtmdmLW+egawWrMbtpfJldPB1wfASpug9Q&#10;Yxh2CJCA+sbpSB2SQRAdu3Q6dyamwvFysVrm8ys0cbRd5/k8X6QQrHh+bZ0P7wRoEoWSOux8QmfH&#10;ex9iNqx4donBPChZ76RSSXH7aqscOTKckl36RvSf3JQhXUlXi9liIOCvEHn6/gShZcBxV1KXdHl2&#10;YkWk7a2p0zAGJtUgY8rKjDxG6gYSQ1/1Y18qqE/IqINhrHENUWjBfaekw5Euqf92YE5Qot4b7Mpq&#10;Op/HHUjKfHE9Q8VdWqpLCzMcoUoaKBnEbRj25mCd3LcYaZgDA7fYyUYmkmPLh6zGvHFsE/fjisW9&#10;uNST148fweYJAAD//wMAUEsDBBQABgAIAAAAIQCipWoP4gAAAAwBAAAPAAAAZHJzL2Rvd25yZXYu&#10;eG1sTI/BTsMwDIbvSLxDZCQuaEu3dF1Xmk4ICQQ3GBNcs8ZrK5qkJFlX3h5zgqN/f/r9udxOpmcj&#10;+tA5K2ExT4ChrZ3ubCNh//Ywy4GFqKxWvbMo4RsDbKvLi1IV2p3tK4672DAqsaFQEtoYh4LzULdo&#10;VJi7AS3tjs4bFWn0Dddenanc9HyZJBk3qrN0oVUD3rdYf+5ORkKePo0f4Vm8vNfZsd/Em/X4+OWl&#10;vL6a7m6BRZziHwy/+qQOFTkd3MnqwHoJs3xFJOXLNFsAI2IjhAB2oEisshR4VfL/T1Q/AAAA//8D&#10;AFBLAQItABQABgAIAAAAIQC2gziS/gAAAOEBAAATAAAAAAAAAAAAAAAAAAAAAABbQ29udGVudF9U&#10;eXBlc10ueG1sUEsBAi0AFAAGAAgAAAAhADj9If/WAAAAlAEAAAsAAAAAAAAAAAAAAAAALwEAAF9y&#10;ZWxzLy5yZWxzUEsBAi0AFAAGAAgAAAAhAOgEahwpAgAAUAQAAA4AAAAAAAAAAAAAAAAALgIAAGRy&#10;cy9lMm9Eb2MueG1sUEsBAi0AFAAGAAgAAAAhAKKlag/iAAAADAEAAA8AAAAAAAAAAAAAAAAAgwQA&#10;AGRycy9kb3ducmV2LnhtbFBLBQYAAAAABAAEAPMAAACSBQAAAAA=&#10;">
                <v:textbox>
                  <w:txbxContent>
                    <w:p w:rsidR="006560D6" w:rsidRDefault="00513ED3" w:rsidP="00513ED3">
                      <w:r>
                        <w:t xml:space="preserve">Reviewed by:     </w:t>
                      </w:r>
                      <w:r w:rsidR="006560D6">
                        <w:t>________________________________</w:t>
                      </w:r>
                      <w:r>
                        <w:t xml:space="preserve">        Date:</w:t>
                      </w:r>
                      <w:r w:rsidR="006560D6">
                        <w:t xml:space="preserve"> _____________________________</w:t>
                      </w:r>
                    </w:p>
                    <w:p w:rsidR="00513ED3" w:rsidRDefault="006560D6" w:rsidP="00513ED3">
                      <w:r>
                        <w:t>Contract Recommended: (   )Yes     (   )No</w:t>
                      </w:r>
                      <w:r>
                        <w:tab/>
                      </w:r>
                    </w:p>
                    <w:p w:rsidR="006560D6" w:rsidRDefault="006560D6" w:rsidP="00513ED3"/>
                    <w:p w:rsidR="006560D6" w:rsidRDefault="006560D6" w:rsidP="00513ED3"/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-19685</wp:posOffset>
                </wp:positionH>
                <wp:positionV relativeFrom="paragraph">
                  <wp:posOffset>-108585</wp:posOffset>
                </wp:positionV>
                <wp:extent cx="5946140" cy="318770"/>
                <wp:effectExtent l="8890" t="8255" r="7620" b="63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6140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3ED3" w:rsidRDefault="00513ED3">
                            <w:r>
                              <w:t>Vendor: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-1.55pt;margin-top:-8.55pt;width:468.2pt;height:25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KS1LQIAAFcEAAAOAAAAZHJzL2Uyb0RvYy54bWysVNuO2yAQfa/Uf0C8N47TZJNYcVbbbFNV&#10;2l6k3X4AxthGxQwFEjv9+h2wN7XaPlX1AwJmOJw5Z/Dutm8VOQvrJOicprM5JUJzKKWuc/rt6fhm&#10;Q4nzTJdMgRY5vQhHb/evX+06k4kFNKBKYQmCaJd1JqeN9yZLEscb0TI3AyM0BiuwLfO4tHVSWtYh&#10;equSxXx+k3RgS2OBC+dw934I0n3EryrB/ZeqcsITlVPk5uNo41iEMdnvWFZbZhrJRxrsH1i0TGq8&#10;9Ap1zzwjJyv/gGolt+Cg8jMObQJVJbmINWA16fy3ah4bZkSsBcVx5iqT+3+w/PP5qyWyRO8o0axF&#10;i55E78k76MkiqNMZl2HSo8E03+N2yAyVOvMA/LsjGg4N07W4sxa6RrAS2aXhZDI5OuC4AFJ0n6DE&#10;a9jJQwTqK9sGQBSDIDq6dLk6E6hw3FxtlzfpEkMcY2/TzXodrUtY9nLaWOc/CGhJmOTUovMRnZ0f&#10;nA9sWPaSEtmDkuVRKhUXti4OypIzwy45xi8WgEVO05QmXU63q8VqEGAac1OIefz+BtFKj+2uZJvT&#10;zTWJZUG297qMzeiZVMMcKSs96hikG0T0fdGPho32FFBeUFgLQ3fja8RJA/YnJR12dk7djxOzghL1&#10;UaM523QZlPRxsVytF7iw00gxjTDNESqnnpJhevDD8zkZK+sGbxraQcMdGlrJqHVwfmA10sfujRaM&#10;Ly08j+k6Zv36H+yfAQAA//8DAFBLAwQUAAYACAAAACEAEID6HN8AAAAJAQAADwAAAGRycy9kb3du&#10;cmV2LnhtbEyPzU7DMBCE70i8g7VIXFDrBKP+hDgVQgLBrRQEVzfZJhH2OthuGt6e5QSn3dWMZr8p&#10;N5OzYsQQe08a8nkGAqn2TU+thrfXh9kKREyGGmM9oYZvjLCpzs9KUzT+RC847lIrOIRiYTR0KQ2F&#10;lLHu0Jk49wMSawcfnEl8hlY2wZw43Fl5nWUL6UxP/KEzA953WH/ujk7D6uZp/IjPavteLw52na6W&#10;4+NX0PryYrq7BZFwSn9m+MVndKiYae+P1ERhNcxUzk6e+ZIXNqyVUiD2GhQrsirl/wbVDwAAAP//&#10;AwBQSwECLQAUAAYACAAAACEAtoM4kv4AAADhAQAAEwAAAAAAAAAAAAAAAAAAAAAAW0NvbnRlbnRf&#10;VHlwZXNdLnhtbFBLAQItABQABgAIAAAAIQA4/SH/1gAAAJQBAAALAAAAAAAAAAAAAAAAAC8BAABf&#10;cmVscy8ucmVsc1BLAQItABQABgAIAAAAIQCcAKS1LQIAAFcEAAAOAAAAAAAAAAAAAAAAAC4CAABk&#10;cnMvZTJvRG9jLnhtbFBLAQItABQABgAIAAAAIQAQgPoc3wAAAAkBAAAPAAAAAAAAAAAAAAAAAIcE&#10;AABkcnMvZG93bnJldi54bWxQSwUGAAAAAAQABADzAAAAkwUAAAAA&#10;">
                <v:textbox>
                  <w:txbxContent>
                    <w:p w:rsidR="00513ED3" w:rsidRDefault="00513ED3">
                      <w:r>
                        <w:t>Vendor: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75A36" w:rsidSect="00C75A36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1731" w:rsidRDefault="00991731" w:rsidP="00AF75D8">
      <w:pPr>
        <w:spacing w:after="0" w:line="240" w:lineRule="auto"/>
      </w:pPr>
      <w:r>
        <w:separator/>
      </w:r>
    </w:p>
  </w:endnote>
  <w:endnote w:type="continuationSeparator" w:id="0">
    <w:p w:rsidR="00991731" w:rsidRDefault="00991731" w:rsidP="00AF7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1731" w:rsidRDefault="00991731" w:rsidP="00AF75D8">
      <w:pPr>
        <w:spacing w:after="0" w:line="240" w:lineRule="auto"/>
      </w:pPr>
      <w:r>
        <w:separator/>
      </w:r>
    </w:p>
  </w:footnote>
  <w:footnote w:type="continuationSeparator" w:id="0">
    <w:p w:rsidR="00991731" w:rsidRDefault="00991731" w:rsidP="00AF75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sz w:val="32"/>
        <w:szCs w:val="32"/>
      </w:rPr>
      <w:alias w:val="Title"/>
      <w:id w:val="77738743"/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AF75D8" w:rsidRDefault="003E1DE7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>Contract Review</w:t>
        </w:r>
        <w:r w:rsidR="00AF75D8">
          <w:rPr>
            <w:rFonts w:asciiTheme="majorHAnsi" w:eastAsiaTheme="majorEastAsia" w:hAnsiTheme="majorHAnsi" w:cstheme="majorBidi"/>
            <w:sz w:val="32"/>
            <w:szCs w:val="32"/>
          </w:rPr>
          <w:t xml:space="preserve"> Checklist</w:t>
        </w:r>
      </w:p>
    </w:sdtContent>
  </w:sdt>
  <w:p w:rsidR="00AF75D8" w:rsidRDefault="00AF75D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5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5D8"/>
    <w:rsid w:val="00057C17"/>
    <w:rsid w:val="00106D38"/>
    <w:rsid w:val="00116634"/>
    <w:rsid w:val="001A0701"/>
    <w:rsid w:val="002A67D3"/>
    <w:rsid w:val="002F34E2"/>
    <w:rsid w:val="003E1DE7"/>
    <w:rsid w:val="004F6DD0"/>
    <w:rsid w:val="005057FF"/>
    <w:rsid w:val="00513ED3"/>
    <w:rsid w:val="00565C14"/>
    <w:rsid w:val="00571398"/>
    <w:rsid w:val="006560D6"/>
    <w:rsid w:val="00662167"/>
    <w:rsid w:val="00683A2F"/>
    <w:rsid w:val="006B4688"/>
    <w:rsid w:val="006B6D88"/>
    <w:rsid w:val="00921152"/>
    <w:rsid w:val="00932EC8"/>
    <w:rsid w:val="00991731"/>
    <w:rsid w:val="009B7ACC"/>
    <w:rsid w:val="00A95011"/>
    <w:rsid w:val="00AF75D8"/>
    <w:rsid w:val="00B31839"/>
    <w:rsid w:val="00BE6A9B"/>
    <w:rsid w:val="00C15DE1"/>
    <w:rsid w:val="00C75A36"/>
    <w:rsid w:val="00CB6EF1"/>
    <w:rsid w:val="00CE1C95"/>
    <w:rsid w:val="00CF286A"/>
    <w:rsid w:val="00D07A35"/>
    <w:rsid w:val="00ED73E4"/>
    <w:rsid w:val="00EF3635"/>
    <w:rsid w:val="00F14A6E"/>
    <w:rsid w:val="00F65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F7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">
    <w:name w:val="Light List"/>
    <w:basedOn w:val="TableNormal"/>
    <w:uiPriority w:val="61"/>
    <w:rsid w:val="00AF75D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AF75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75D8"/>
  </w:style>
  <w:style w:type="paragraph" w:styleId="Footer">
    <w:name w:val="footer"/>
    <w:basedOn w:val="Normal"/>
    <w:link w:val="FooterChar"/>
    <w:uiPriority w:val="99"/>
    <w:semiHidden/>
    <w:unhideWhenUsed/>
    <w:rsid w:val="00AF75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F75D8"/>
  </w:style>
  <w:style w:type="paragraph" w:styleId="BalloonText">
    <w:name w:val="Balloon Text"/>
    <w:basedOn w:val="Normal"/>
    <w:link w:val="BalloonTextChar"/>
    <w:uiPriority w:val="99"/>
    <w:semiHidden/>
    <w:unhideWhenUsed/>
    <w:rsid w:val="00AF75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75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F7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">
    <w:name w:val="Light List"/>
    <w:basedOn w:val="TableNormal"/>
    <w:uiPriority w:val="61"/>
    <w:rsid w:val="00AF75D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AF75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75D8"/>
  </w:style>
  <w:style w:type="paragraph" w:styleId="Footer">
    <w:name w:val="footer"/>
    <w:basedOn w:val="Normal"/>
    <w:link w:val="FooterChar"/>
    <w:uiPriority w:val="99"/>
    <w:semiHidden/>
    <w:unhideWhenUsed/>
    <w:rsid w:val="00AF75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F75D8"/>
  </w:style>
  <w:style w:type="paragraph" w:styleId="BalloonText">
    <w:name w:val="Balloon Text"/>
    <w:basedOn w:val="Normal"/>
    <w:link w:val="BalloonTextChar"/>
    <w:uiPriority w:val="99"/>
    <w:semiHidden/>
    <w:unhideWhenUsed/>
    <w:rsid w:val="00AF75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75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Contract Review Checklist</vt:lpstr>
    </vt:vector>
  </TitlesOfParts>
  <Company/>
  <LinksUpToDate>false</LinksUpToDate>
  <CharactersWithSpaces>1835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 Review Checklist</dc:title>
  <dc:creator>Alvan-Becky</dc:creator>
  <cp:lastModifiedBy>Lawson, Megan</cp:lastModifiedBy>
  <cp:revision>2</cp:revision>
  <cp:lastPrinted>2014-03-28T18:45:00Z</cp:lastPrinted>
  <dcterms:created xsi:type="dcterms:W3CDTF">2015-06-04T22:29:00Z</dcterms:created>
  <dcterms:modified xsi:type="dcterms:W3CDTF">2015-06-04T22:29:00Z</dcterms:modified>
</cp:coreProperties>
</file>