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9917B9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bookmarkStart w:id="0" w:name="_GoBack"/>
      <w:bookmarkEnd w:id="0"/>
      <w:r w:rsidRPr="00A715A3">
        <w:rPr>
          <w:rFonts w:ascii="Arial" w:hAnsi="Arial" w:cs="Arial"/>
          <w:b/>
          <w:bCs/>
          <w:color w:val="333333"/>
          <w:sz w:val="21"/>
          <w:szCs w:val="21"/>
          <w:u w:val="single"/>
        </w:rPr>
        <w:t>New Mexico Poison Control Center</w:t>
      </w:r>
    </w:p>
    <w:p w14:paraId="372FCDC1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Available to the public and health care professionals 24 hours a day, 7 days a week.</w:t>
      </w:r>
    </w:p>
    <w:p w14:paraId="3FF542C6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Call the New Mexico Poison Center at 1-800-222-1222 if:</w:t>
      </w:r>
    </w:p>
    <w:p w14:paraId="3F0F81B8" w14:textId="77777777" w:rsidR="00A715A3" w:rsidRPr="00A715A3" w:rsidRDefault="00A715A3" w:rsidP="00A715A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  <w:r w:rsidRPr="00A715A3">
        <w:rPr>
          <w:rFonts w:ascii="Arial" w:eastAsia="Times New Roman" w:hAnsi="Arial" w:cs="Arial"/>
          <w:color w:val="000000"/>
          <w:sz w:val="20"/>
          <w:szCs w:val="20"/>
        </w:rPr>
        <w:t>You think someone has been poisoned and needs emergency treatment information.</w:t>
      </w:r>
    </w:p>
    <w:p w14:paraId="50F036E0" w14:textId="77777777" w:rsidR="00A715A3" w:rsidRPr="00A715A3" w:rsidRDefault="00A715A3" w:rsidP="00A715A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  <w:r w:rsidRPr="00A715A3">
        <w:rPr>
          <w:rFonts w:ascii="Arial" w:eastAsia="Times New Roman" w:hAnsi="Arial" w:cs="Arial"/>
          <w:color w:val="000000"/>
          <w:sz w:val="20"/>
          <w:szCs w:val="20"/>
        </w:rPr>
        <w:t>You have a question about any type of poison.</w:t>
      </w:r>
    </w:p>
    <w:p w14:paraId="2A7610B5" w14:textId="77777777" w:rsidR="00A715A3" w:rsidRPr="00A715A3" w:rsidRDefault="00A715A3" w:rsidP="00A715A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  <w:r w:rsidRPr="00A715A3">
        <w:rPr>
          <w:rFonts w:ascii="Arial" w:eastAsia="Times New Roman" w:hAnsi="Arial" w:cs="Arial"/>
          <w:color w:val="000000"/>
          <w:sz w:val="20"/>
          <w:szCs w:val="20"/>
        </w:rPr>
        <w:t>You want information on poison prevention.</w:t>
      </w:r>
    </w:p>
    <w:p w14:paraId="0E6BC7B9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For further information: </w:t>
      </w:r>
      <w:hyperlink r:id="rId5" w:history="1">
        <w:r w:rsidRPr="00A715A3">
          <w:rPr>
            <w:rFonts w:ascii="Arial" w:hAnsi="Arial" w:cs="Arial"/>
            <w:color w:val="3366CC"/>
            <w:sz w:val="21"/>
            <w:szCs w:val="21"/>
          </w:rPr>
          <w:t>nmpoisoncenter.unm.edu</w:t>
        </w:r>
      </w:hyperlink>
    </w:p>
    <w:p w14:paraId="57D9C11F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 </w:t>
      </w:r>
    </w:p>
    <w:p w14:paraId="57D2B5F3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b/>
          <w:bCs/>
          <w:color w:val="333333"/>
          <w:sz w:val="21"/>
          <w:szCs w:val="21"/>
          <w:u w:val="single"/>
        </w:rPr>
        <w:t>Agora Crisis Center</w:t>
      </w:r>
    </w:p>
    <w:p w14:paraId="499B1680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Agora Crisis Center is confidential, free, and can be called about any concerns, problems, etc. Call them at 722-3013 or 1-866-HELP-1-NM or contact them at </w:t>
      </w:r>
      <w:hyperlink r:id="rId6" w:history="1">
        <w:r w:rsidRPr="00A715A3">
          <w:rPr>
            <w:rFonts w:ascii="Arial" w:hAnsi="Arial" w:cs="Arial"/>
            <w:color w:val="3366CC"/>
            <w:sz w:val="21"/>
            <w:szCs w:val="21"/>
          </w:rPr>
          <w:t>www.AgoraCares.org</w:t>
        </w:r>
      </w:hyperlink>
      <w:r w:rsidRPr="00A715A3">
        <w:rPr>
          <w:rFonts w:ascii="Arial" w:hAnsi="Arial" w:cs="Arial"/>
          <w:color w:val="333333"/>
          <w:sz w:val="21"/>
          <w:szCs w:val="21"/>
        </w:rPr>
        <w:t>.</w:t>
      </w:r>
    </w:p>
    <w:p w14:paraId="5DBB0391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 </w:t>
      </w:r>
    </w:p>
    <w:p w14:paraId="6A84AE0F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b/>
          <w:bCs/>
          <w:color w:val="333333"/>
          <w:sz w:val="21"/>
          <w:szCs w:val="21"/>
          <w:u w:val="single"/>
        </w:rPr>
        <w:t>Allergy Information</w:t>
      </w:r>
    </w:p>
    <w:p w14:paraId="7F167439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Food Allergies &amp; Anaphylaxis Network</w:t>
      </w:r>
      <w:hyperlink r:id="rId7" w:history="1">
        <w:r w:rsidRPr="00A715A3">
          <w:rPr>
            <w:rFonts w:ascii="Arial" w:hAnsi="Arial" w:cs="Arial"/>
            <w:color w:val="3366CC"/>
            <w:sz w:val="21"/>
            <w:szCs w:val="21"/>
          </w:rPr>
          <w:t> www.foodallergy.org</w:t>
        </w:r>
      </w:hyperlink>
    </w:p>
    <w:p w14:paraId="1B75BBCD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If you would like the daily pollen count for Albuquerque you can go to:</w:t>
      </w:r>
      <w:hyperlink r:id="rId8" w:history="1">
        <w:r w:rsidRPr="00A715A3">
          <w:rPr>
            <w:rFonts w:ascii="Arial" w:hAnsi="Arial" w:cs="Arial"/>
            <w:color w:val="3366CC"/>
            <w:sz w:val="21"/>
            <w:szCs w:val="21"/>
          </w:rPr>
          <w:t>www.cabq.gov/cmaqpublic</w:t>
        </w:r>
      </w:hyperlink>
      <w:r w:rsidRPr="00A715A3">
        <w:rPr>
          <w:rFonts w:ascii="Arial" w:hAnsi="Arial" w:cs="Arial"/>
          <w:color w:val="333333"/>
          <w:sz w:val="21"/>
          <w:szCs w:val="21"/>
        </w:rPr>
        <w:t>.</w:t>
      </w:r>
    </w:p>
    <w:p w14:paraId="0EB25C27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 </w:t>
      </w:r>
    </w:p>
    <w:p w14:paraId="6B85EBE1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b/>
          <w:bCs/>
          <w:color w:val="333333"/>
          <w:sz w:val="21"/>
          <w:szCs w:val="21"/>
          <w:u w:val="single"/>
        </w:rPr>
        <w:t>Asthma Information</w:t>
      </w:r>
    </w:p>
    <w:p w14:paraId="0BB6FAEC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Allergy &amp; Asthma Network Mothers of Asthmatics</w:t>
      </w:r>
      <w:hyperlink r:id="rId9" w:history="1">
        <w:r w:rsidRPr="00A715A3">
          <w:rPr>
            <w:rFonts w:ascii="Arial" w:hAnsi="Arial" w:cs="Arial"/>
            <w:color w:val="3366CC"/>
            <w:sz w:val="21"/>
            <w:szCs w:val="21"/>
          </w:rPr>
          <w:t> http://aanma.org</w:t>
        </w:r>
      </w:hyperlink>
    </w:p>
    <w:p w14:paraId="05C4DDAB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  <w:u w:val="single"/>
        </w:rPr>
        <w:t>National Websites</w:t>
      </w:r>
    </w:p>
    <w:p w14:paraId="6C78A9DB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hyperlink r:id="rId10" w:history="1">
        <w:r w:rsidRPr="00A715A3">
          <w:rPr>
            <w:rFonts w:ascii="Arial" w:hAnsi="Arial" w:cs="Arial"/>
            <w:color w:val="3366CC"/>
            <w:sz w:val="21"/>
            <w:szCs w:val="21"/>
          </w:rPr>
          <w:t>http://www.breatheamerica.com</w:t>
        </w:r>
      </w:hyperlink>
    </w:p>
    <w:p w14:paraId="6C19345C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hyperlink r:id="rId11" w:history="1">
        <w:r w:rsidRPr="00A715A3">
          <w:rPr>
            <w:rFonts w:ascii="Arial" w:hAnsi="Arial" w:cs="Arial"/>
            <w:color w:val="3366CC"/>
            <w:sz w:val="21"/>
            <w:szCs w:val="21"/>
          </w:rPr>
          <w:t>www.cdc.gov/health/asthma.htm</w:t>
        </w:r>
      </w:hyperlink>
    </w:p>
    <w:p w14:paraId="1DFAACBA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hyperlink r:id="rId12" w:history="1">
        <w:r w:rsidRPr="00A715A3">
          <w:rPr>
            <w:rFonts w:ascii="Arial" w:hAnsi="Arial" w:cs="Arial"/>
            <w:color w:val="3366CC"/>
            <w:sz w:val="21"/>
            <w:szCs w:val="21"/>
          </w:rPr>
          <w:t>www.kidshealth.org</w:t>
        </w:r>
      </w:hyperlink>
    </w:p>
    <w:p w14:paraId="34C1266D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hyperlink r:id="rId13" w:history="1">
        <w:r w:rsidRPr="00A715A3">
          <w:rPr>
            <w:rFonts w:ascii="Arial" w:hAnsi="Arial" w:cs="Arial"/>
            <w:color w:val="3366CC"/>
            <w:sz w:val="21"/>
            <w:szCs w:val="21"/>
          </w:rPr>
          <w:t>www.lungusa.org</w:t>
        </w:r>
      </w:hyperlink>
    </w:p>
    <w:p w14:paraId="70EBE8AE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 </w:t>
      </w:r>
    </w:p>
    <w:p w14:paraId="254A472F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b/>
          <w:bCs/>
          <w:color w:val="333333"/>
          <w:sz w:val="21"/>
          <w:szCs w:val="21"/>
          <w:u w:val="single"/>
        </w:rPr>
        <w:t>Children’s Medical Services (CMS)</w:t>
      </w:r>
    </w:p>
    <w:p w14:paraId="2D99A62D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Provides service coordination for those children diagnosed with a chronic medical condition. 897-3311</w:t>
      </w:r>
    </w:p>
    <w:p w14:paraId="7A88C67D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 </w:t>
      </w:r>
    </w:p>
    <w:p w14:paraId="6C33A7D0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b/>
          <w:bCs/>
          <w:color w:val="333333"/>
          <w:sz w:val="21"/>
          <w:szCs w:val="21"/>
          <w:u w:val="single"/>
        </w:rPr>
        <w:t>Communication</w:t>
      </w:r>
    </w:p>
    <w:p w14:paraId="14B9C0E4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Helping parents &amp; children talk about drugs, violence, safety, internet safety, health, sex, and Justice. This is in collaboration with the District Attorney’s Office.</w:t>
      </w:r>
      <w:hyperlink r:id="rId14" w:history="1">
        <w:r w:rsidRPr="00A715A3">
          <w:rPr>
            <w:rFonts w:ascii="Arial" w:hAnsi="Arial" w:cs="Arial"/>
            <w:color w:val="3366CC"/>
            <w:sz w:val="21"/>
            <w:szCs w:val="21"/>
          </w:rPr>
          <w:t> http://www.canwetalknm.org</w:t>
        </w:r>
      </w:hyperlink>
    </w:p>
    <w:p w14:paraId="352994B7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 </w:t>
      </w:r>
    </w:p>
    <w:p w14:paraId="173AF890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b/>
          <w:bCs/>
          <w:color w:val="333333"/>
          <w:sz w:val="21"/>
          <w:szCs w:val="21"/>
          <w:u w:val="single"/>
        </w:rPr>
        <w:t>Crime Prevention</w:t>
      </w:r>
    </w:p>
    <w:p w14:paraId="4C5E7C1C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The Albuquerque Police Department crime prevention unit can be contacted at 924-3600</w:t>
      </w:r>
    </w:p>
    <w:p w14:paraId="5FCC292B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 </w:t>
      </w:r>
    </w:p>
    <w:p w14:paraId="36543F26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b/>
          <w:bCs/>
          <w:color w:val="333333"/>
          <w:sz w:val="21"/>
          <w:szCs w:val="21"/>
          <w:u w:val="single"/>
        </w:rPr>
        <w:t>Crime Reporting</w:t>
      </w:r>
    </w:p>
    <w:p w14:paraId="59075731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Emergency Calls - 911</w:t>
      </w:r>
    </w:p>
    <w:p w14:paraId="09A8CA19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Non-Emergency Calls - (505) 242-COPS or (505) 242-2677</w:t>
      </w:r>
    </w:p>
    <w:p w14:paraId="2B5DC5A6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hyperlink r:id="rId15" w:history="1">
        <w:r w:rsidRPr="00A715A3">
          <w:rPr>
            <w:rFonts w:ascii="Arial" w:hAnsi="Arial" w:cs="Arial"/>
            <w:color w:val="3366CC"/>
            <w:sz w:val="21"/>
            <w:szCs w:val="21"/>
          </w:rPr>
          <w:t>http://www.cabq.gov/police/contact-the-police</w:t>
        </w:r>
      </w:hyperlink>
    </w:p>
    <w:p w14:paraId="47743D5B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 </w:t>
      </w:r>
    </w:p>
    <w:p w14:paraId="5162B3E9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b/>
          <w:bCs/>
          <w:color w:val="333333"/>
          <w:sz w:val="21"/>
          <w:szCs w:val="21"/>
          <w:u w:val="single"/>
        </w:rPr>
        <w:t>CYFD (Children, Youth and Families Department) Hotlines</w:t>
      </w:r>
    </w:p>
    <w:p w14:paraId="529CC20B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Report Abuse or Neglect: 1-855-333-SAFE (7233) or #SAFE from your cell phone</w:t>
      </w:r>
    </w:p>
    <w:p w14:paraId="62CCF603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Foster or Adopt a New Mexico Youth: 1-800-432-2075</w:t>
      </w:r>
    </w:p>
    <w:p w14:paraId="6C06BF02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hyperlink r:id="rId16" w:history="1">
        <w:r w:rsidRPr="00A715A3">
          <w:rPr>
            <w:rFonts w:ascii="Arial" w:hAnsi="Arial" w:cs="Arial"/>
            <w:color w:val="3366CC"/>
            <w:sz w:val="21"/>
            <w:szCs w:val="21"/>
          </w:rPr>
          <w:t>https://www.newmexicokids.org/content/our_partners/cyfd/</w:t>
        </w:r>
      </w:hyperlink>
    </w:p>
    <w:p w14:paraId="59DA9B79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 </w:t>
      </w:r>
    </w:p>
    <w:p w14:paraId="328B5297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b/>
          <w:bCs/>
          <w:color w:val="333333"/>
          <w:sz w:val="21"/>
          <w:szCs w:val="21"/>
          <w:u w:val="single"/>
        </w:rPr>
        <w:t>Dental Health</w:t>
      </w:r>
    </w:p>
    <w:p w14:paraId="25EC3855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Your child should have a dental check-up twice a year!  Albuquerque IHS Dental Clinic (AIDC) offers dental care for all eligible American Indians and Alaska Natives between the ages of 6 months and 25 years.   Please call today to make an appointment:  55-346-2306; AIDC is located on the SIPI campus (Coors and Paseo)</w:t>
      </w:r>
    </w:p>
    <w:p w14:paraId="7239E7AC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 </w:t>
      </w:r>
    </w:p>
    <w:p w14:paraId="3279A6AC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b/>
          <w:bCs/>
          <w:color w:val="333333"/>
          <w:sz w:val="21"/>
          <w:szCs w:val="21"/>
          <w:u w:val="single"/>
        </w:rPr>
        <w:t>Department of Public Health</w:t>
      </w:r>
    </w:p>
    <w:p w14:paraId="7FFBF19E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Locations on the Westside:</w:t>
      </w:r>
    </w:p>
    <w:p w14:paraId="7F713221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Northwest Valley 7704 2nd Street NW, Albuquerque 897-5700</w:t>
      </w:r>
      <w:hyperlink r:id="rId17" w:history="1">
        <w:r w:rsidRPr="00A715A3">
          <w:rPr>
            <w:rFonts w:ascii="Arial" w:hAnsi="Arial" w:cs="Arial"/>
            <w:color w:val="3366CC"/>
            <w:sz w:val="21"/>
            <w:szCs w:val="21"/>
          </w:rPr>
          <w:t> www.health.state.nm.us</w:t>
        </w:r>
      </w:hyperlink>
    </w:p>
    <w:p w14:paraId="349D2662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 </w:t>
      </w:r>
    </w:p>
    <w:p w14:paraId="0BD643F6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b/>
          <w:bCs/>
          <w:color w:val="333333"/>
          <w:sz w:val="21"/>
          <w:szCs w:val="21"/>
          <w:u w:val="single"/>
        </w:rPr>
        <w:t>Diabetes</w:t>
      </w:r>
    </w:p>
    <w:p w14:paraId="35F9FD59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American Diabetes Association- </w:t>
      </w:r>
      <w:hyperlink r:id="rId18" w:history="1">
        <w:r w:rsidRPr="00A715A3">
          <w:rPr>
            <w:rFonts w:ascii="Arial" w:hAnsi="Arial" w:cs="Arial"/>
            <w:color w:val="3366CC"/>
            <w:sz w:val="21"/>
            <w:szCs w:val="21"/>
          </w:rPr>
          <w:t>www.diabetes.org/wisdom</w:t>
        </w:r>
      </w:hyperlink>
      <w:r w:rsidRPr="00A715A3">
        <w:rPr>
          <w:rFonts w:ascii="Arial" w:hAnsi="Arial" w:cs="Arial"/>
          <w:color w:val="333333"/>
          <w:sz w:val="21"/>
          <w:szCs w:val="21"/>
        </w:rPr>
        <w:t>.</w:t>
      </w:r>
    </w:p>
    <w:p w14:paraId="52791606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Juvenile Diabetes Research Foundation International- </w:t>
      </w:r>
      <w:hyperlink r:id="rId19" w:history="1">
        <w:r w:rsidRPr="00A715A3">
          <w:rPr>
            <w:rFonts w:ascii="Arial" w:hAnsi="Arial" w:cs="Arial"/>
            <w:color w:val="3366CC"/>
            <w:sz w:val="21"/>
            <w:szCs w:val="21"/>
          </w:rPr>
          <w:t>www.jdrf.org</w:t>
        </w:r>
      </w:hyperlink>
      <w:r w:rsidRPr="00A715A3">
        <w:rPr>
          <w:rFonts w:ascii="Arial" w:hAnsi="Arial" w:cs="Arial"/>
          <w:color w:val="333333"/>
          <w:sz w:val="21"/>
          <w:szCs w:val="21"/>
        </w:rPr>
        <w:t>.</w:t>
      </w:r>
    </w:p>
    <w:p w14:paraId="0A4EC417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 </w:t>
      </w:r>
    </w:p>
    <w:p w14:paraId="0AC56D04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b/>
          <w:bCs/>
          <w:color w:val="333333"/>
          <w:sz w:val="21"/>
          <w:szCs w:val="21"/>
          <w:u w:val="single"/>
        </w:rPr>
        <w:t>Fitness</w:t>
      </w:r>
    </w:p>
    <w:p w14:paraId="52F3F0F1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National Association for Health and Fitness</w:t>
      </w:r>
    </w:p>
    <w:p w14:paraId="736F3A1E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hyperlink r:id="rId20" w:history="1">
        <w:r w:rsidRPr="00A715A3">
          <w:rPr>
            <w:rFonts w:ascii="Arial" w:hAnsi="Arial" w:cs="Arial"/>
            <w:color w:val="3366CC"/>
            <w:sz w:val="21"/>
            <w:szCs w:val="21"/>
          </w:rPr>
          <w:t>www.physicalfitness.org</w:t>
        </w:r>
      </w:hyperlink>
      <w:r w:rsidRPr="00A715A3">
        <w:rPr>
          <w:rFonts w:ascii="Arial" w:hAnsi="Arial" w:cs="Arial"/>
          <w:color w:val="333333"/>
          <w:sz w:val="21"/>
          <w:szCs w:val="21"/>
        </w:rPr>
        <w:t>.</w:t>
      </w:r>
    </w:p>
    <w:p w14:paraId="0D1598AC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hyperlink r:id="rId21" w:history="1">
        <w:r w:rsidRPr="00A715A3">
          <w:rPr>
            <w:rFonts w:ascii="Arial" w:hAnsi="Arial" w:cs="Arial"/>
            <w:color w:val="3366CC"/>
            <w:sz w:val="21"/>
            <w:szCs w:val="21"/>
          </w:rPr>
          <w:t>www.fitness.gov</w:t>
        </w:r>
      </w:hyperlink>
      <w:r w:rsidRPr="00A715A3">
        <w:rPr>
          <w:rFonts w:ascii="Arial" w:hAnsi="Arial" w:cs="Arial"/>
          <w:color w:val="333333"/>
          <w:sz w:val="21"/>
          <w:szCs w:val="21"/>
        </w:rPr>
        <w:t>.</w:t>
      </w:r>
    </w:p>
    <w:p w14:paraId="108EB70F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 </w:t>
      </w:r>
    </w:p>
    <w:p w14:paraId="4E11733F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b/>
          <w:bCs/>
          <w:color w:val="333333"/>
          <w:sz w:val="21"/>
          <w:szCs w:val="21"/>
          <w:u w:val="single"/>
        </w:rPr>
        <w:t>Influenza/Flu</w:t>
      </w:r>
    </w:p>
    <w:p w14:paraId="0E7F0597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hyperlink r:id="rId22" w:history="1">
        <w:r w:rsidRPr="00A715A3">
          <w:rPr>
            <w:rFonts w:ascii="Arial" w:hAnsi="Arial" w:cs="Arial"/>
            <w:color w:val="3366CC"/>
            <w:sz w:val="21"/>
            <w:szCs w:val="21"/>
          </w:rPr>
          <w:t>www.cdc.gov/flu</w:t>
        </w:r>
      </w:hyperlink>
    </w:p>
    <w:p w14:paraId="3A063332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hyperlink r:id="rId23" w:history="1">
        <w:r w:rsidRPr="00A715A3">
          <w:rPr>
            <w:rFonts w:ascii="Arial" w:hAnsi="Arial" w:cs="Arial"/>
            <w:color w:val="3366CC"/>
            <w:sz w:val="21"/>
            <w:szCs w:val="21"/>
          </w:rPr>
          <w:t>www.SayBooToTheFlu.com/prevention/tips.php</w:t>
        </w:r>
      </w:hyperlink>
    </w:p>
    <w:p w14:paraId="1AE6C7A1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 </w:t>
      </w:r>
    </w:p>
    <w:p w14:paraId="22852363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b/>
          <w:bCs/>
          <w:color w:val="333333"/>
          <w:sz w:val="21"/>
          <w:szCs w:val="21"/>
          <w:u w:val="single"/>
        </w:rPr>
        <w:t>Internet Safety</w:t>
      </w:r>
    </w:p>
    <w:p w14:paraId="68AB53C5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hyperlink r:id="rId24" w:history="1">
        <w:r w:rsidRPr="00A715A3">
          <w:rPr>
            <w:rFonts w:ascii="Arial" w:hAnsi="Arial" w:cs="Arial"/>
            <w:color w:val="3366CC"/>
            <w:sz w:val="21"/>
            <w:szCs w:val="21"/>
          </w:rPr>
          <w:t>http://safetynet.aap.org</w:t>
        </w:r>
      </w:hyperlink>
    </w:p>
    <w:p w14:paraId="0FB99F5C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hyperlink r:id="rId25" w:history="1">
        <w:r w:rsidRPr="00A715A3">
          <w:rPr>
            <w:rFonts w:ascii="Arial" w:hAnsi="Arial" w:cs="Arial"/>
            <w:color w:val="3366CC"/>
            <w:sz w:val="21"/>
            <w:szCs w:val="21"/>
          </w:rPr>
          <w:t>http</w:t>
        </w:r>
      </w:hyperlink>
      <w:r w:rsidRPr="00A715A3">
        <w:rPr>
          <w:rFonts w:ascii="Arial" w:hAnsi="Arial" w:cs="Arial"/>
          <w:color w:val="333333"/>
          <w:sz w:val="21"/>
          <w:szCs w:val="21"/>
        </w:rPr>
        <w:t>://</w:t>
      </w:r>
      <w:hyperlink r:id="rId26" w:history="1">
        <w:r w:rsidRPr="00A715A3">
          <w:rPr>
            <w:rFonts w:ascii="Arial" w:hAnsi="Arial" w:cs="Arial"/>
            <w:color w:val="3366CC"/>
            <w:sz w:val="21"/>
            <w:szCs w:val="21"/>
          </w:rPr>
          <w:t>www.fbi.gov/kids/k5th/safety2.htm</w:t>
        </w:r>
      </w:hyperlink>
    </w:p>
    <w:p w14:paraId="5F234A63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hyperlink r:id="rId27" w:history="1">
        <w:r w:rsidRPr="00A715A3">
          <w:rPr>
            <w:rFonts w:ascii="Arial" w:hAnsi="Arial" w:cs="Arial"/>
            <w:color w:val="3366CC"/>
            <w:sz w:val="21"/>
            <w:szCs w:val="21"/>
          </w:rPr>
          <w:t>http://getnetwise.org</w:t>
        </w:r>
      </w:hyperlink>
    </w:p>
    <w:p w14:paraId="67E99A1E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 </w:t>
      </w:r>
    </w:p>
    <w:p w14:paraId="07CA6F28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b/>
          <w:bCs/>
          <w:color w:val="333333"/>
          <w:sz w:val="21"/>
          <w:szCs w:val="21"/>
          <w:u w:val="single"/>
        </w:rPr>
        <w:t>New Mexico Medicaid Managed Care Program</w:t>
      </w:r>
    </w:p>
    <w:p w14:paraId="7C17077A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 xml:space="preserve">APS has their own PE/MOSSA which can help those qualify for Medicaid.  Judy </w:t>
      </w:r>
      <w:proofErr w:type="spellStart"/>
      <w:r w:rsidRPr="00A715A3">
        <w:rPr>
          <w:rFonts w:ascii="Arial" w:hAnsi="Arial" w:cs="Arial"/>
          <w:color w:val="333333"/>
          <w:sz w:val="21"/>
          <w:szCs w:val="21"/>
        </w:rPr>
        <w:t>Scannell</w:t>
      </w:r>
      <w:proofErr w:type="spellEnd"/>
      <w:r w:rsidRPr="00A715A3">
        <w:rPr>
          <w:rFonts w:ascii="Arial" w:hAnsi="Arial" w:cs="Arial"/>
          <w:color w:val="333333"/>
          <w:sz w:val="21"/>
          <w:szCs w:val="21"/>
        </w:rPr>
        <w:t xml:space="preserve"> can be reached at 855-9818.</w:t>
      </w:r>
    </w:p>
    <w:p w14:paraId="1A86CB22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 xml:space="preserve">New Mexico has three Medicaid plans to </w:t>
      </w:r>
      <w:proofErr w:type="spellStart"/>
      <w:r w:rsidRPr="00A715A3">
        <w:rPr>
          <w:rFonts w:ascii="Arial" w:hAnsi="Arial" w:cs="Arial"/>
          <w:color w:val="333333"/>
          <w:sz w:val="21"/>
          <w:szCs w:val="21"/>
        </w:rPr>
        <w:t>chose</w:t>
      </w:r>
      <w:proofErr w:type="spellEnd"/>
      <w:r w:rsidRPr="00A715A3">
        <w:rPr>
          <w:rFonts w:ascii="Arial" w:hAnsi="Arial" w:cs="Arial"/>
          <w:color w:val="333333"/>
          <w:sz w:val="21"/>
          <w:szCs w:val="21"/>
        </w:rPr>
        <w:t xml:space="preserve"> from:</w:t>
      </w:r>
    </w:p>
    <w:p w14:paraId="402B9BE9" w14:textId="77777777" w:rsidR="00A715A3" w:rsidRPr="00A715A3" w:rsidRDefault="00A715A3" w:rsidP="00A715A3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  <w:r w:rsidRPr="00A715A3">
        <w:rPr>
          <w:rFonts w:ascii="Arial" w:eastAsia="Times New Roman" w:hAnsi="Arial" w:cs="Arial"/>
          <w:color w:val="000000"/>
          <w:sz w:val="20"/>
          <w:szCs w:val="20"/>
        </w:rPr>
        <w:t>Lovelace Salud-232-1885 or 1-800-473-2757</w:t>
      </w:r>
    </w:p>
    <w:p w14:paraId="64091B33" w14:textId="77777777" w:rsidR="00A715A3" w:rsidRPr="00A715A3" w:rsidRDefault="00A715A3" w:rsidP="00A715A3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  <w:r w:rsidRPr="00A715A3">
        <w:rPr>
          <w:rFonts w:ascii="Arial" w:eastAsia="Times New Roman" w:hAnsi="Arial" w:cs="Arial"/>
          <w:color w:val="000000"/>
          <w:sz w:val="20"/>
          <w:szCs w:val="20"/>
        </w:rPr>
        <w:t>Molina Healthcare-342-4681 or 1-800-580-2811</w:t>
      </w:r>
    </w:p>
    <w:p w14:paraId="4C656066" w14:textId="77777777" w:rsidR="00A715A3" w:rsidRPr="00A715A3" w:rsidRDefault="00A715A3" w:rsidP="00A715A3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  <w:r w:rsidRPr="00A715A3">
        <w:rPr>
          <w:rFonts w:ascii="Arial" w:eastAsia="Times New Roman" w:hAnsi="Arial" w:cs="Arial"/>
          <w:color w:val="000000"/>
          <w:sz w:val="20"/>
          <w:szCs w:val="20"/>
        </w:rPr>
        <w:t>Presbyterian Salud-923-5200 or 1-888-977-2333</w:t>
      </w:r>
    </w:p>
    <w:p w14:paraId="682FFFF8" w14:textId="77777777" w:rsidR="00A715A3" w:rsidRPr="00A715A3" w:rsidRDefault="00A715A3" w:rsidP="00A715A3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  <w:r w:rsidRPr="00A715A3">
        <w:rPr>
          <w:rFonts w:ascii="Arial" w:eastAsia="Times New Roman" w:hAnsi="Arial" w:cs="Arial"/>
          <w:color w:val="000000"/>
          <w:sz w:val="20"/>
          <w:szCs w:val="20"/>
        </w:rPr>
        <w:t xml:space="preserve">Blue </w:t>
      </w:r>
      <w:proofErr w:type="spellStart"/>
      <w:r w:rsidRPr="00A715A3">
        <w:rPr>
          <w:rFonts w:ascii="Arial" w:eastAsia="Times New Roman" w:hAnsi="Arial" w:cs="Arial"/>
          <w:color w:val="000000"/>
          <w:sz w:val="20"/>
          <w:szCs w:val="20"/>
        </w:rPr>
        <w:t>Salud</w:t>
      </w:r>
      <w:proofErr w:type="spellEnd"/>
      <w:r w:rsidRPr="00A715A3">
        <w:rPr>
          <w:rFonts w:ascii="Arial" w:eastAsia="Times New Roman" w:hAnsi="Arial" w:cs="Arial"/>
          <w:color w:val="000000"/>
          <w:sz w:val="20"/>
          <w:szCs w:val="20"/>
        </w:rPr>
        <w:t xml:space="preserve"> (Blue Cross Blue Shield)-1866-689-1523</w:t>
      </w:r>
    </w:p>
    <w:p w14:paraId="147BC1E9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 </w:t>
      </w:r>
    </w:p>
    <w:p w14:paraId="6ACAC1F0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b/>
          <w:bCs/>
          <w:color w:val="333333"/>
          <w:sz w:val="21"/>
          <w:szCs w:val="21"/>
          <w:u w:val="single"/>
        </w:rPr>
        <w:t>Nutrition</w:t>
      </w:r>
    </w:p>
    <w:p w14:paraId="7F7EFA29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Offers information about the food groups, healthy diets, and BMI information.</w:t>
      </w:r>
    </w:p>
    <w:p w14:paraId="454FFF57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hyperlink r:id="rId28" w:history="1">
        <w:r w:rsidRPr="00A715A3">
          <w:rPr>
            <w:rFonts w:ascii="Arial" w:hAnsi="Arial" w:cs="Arial"/>
            <w:color w:val="3366CC"/>
            <w:sz w:val="21"/>
            <w:szCs w:val="21"/>
          </w:rPr>
          <w:t>http://www.cnpp.usda.gov/MyPlate.htm</w:t>
        </w:r>
      </w:hyperlink>
    </w:p>
    <w:p w14:paraId="29037D9B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hyperlink r:id="rId29" w:history="1">
        <w:r w:rsidRPr="00A715A3">
          <w:rPr>
            <w:rFonts w:ascii="Arial" w:hAnsi="Arial" w:cs="Arial"/>
            <w:color w:val="3366CC"/>
            <w:sz w:val="21"/>
            <w:szCs w:val="21"/>
          </w:rPr>
          <w:t>www.eatright.org</w:t>
        </w:r>
      </w:hyperlink>
      <w:r w:rsidRPr="00A715A3">
        <w:rPr>
          <w:rFonts w:ascii="Arial" w:hAnsi="Arial" w:cs="Arial"/>
          <w:color w:val="333333"/>
          <w:sz w:val="21"/>
          <w:szCs w:val="21"/>
        </w:rPr>
        <w:t>.</w:t>
      </w:r>
    </w:p>
    <w:p w14:paraId="05F6645A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 </w:t>
      </w:r>
    </w:p>
    <w:p w14:paraId="58747748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b/>
          <w:bCs/>
          <w:color w:val="333333"/>
          <w:sz w:val="21"/>
          <w:szCs w:val="21"/>
          <w:u w:val="single"/>
        </w:rPr>
        <w:t>Reye’s Syndrome</w:t>
      </w:r>
    </w:p>
    <w:p w14:paraId="0710F3E7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This offers information about children’s medications that contain aspirin. Never give a child with a fever Aspirin, but there are some other over the counter medications that should not be given either.</w:t>
      </w:r>
      <w:hyperlink r:id="rId30" w:history="1">
        <w:r w:rsidRPr="00A715A3">
          <w:rPr>
            <w:rFonts w:ascii="Arial" w:hAnsi="Arial" w:cs="Arial"/>
            <w:color w:val="3366CC"/>
            <w:sz w:val="21"/>
            <w:szCs w:val="21"/>
          </w:rPr>
          <w:t>www.ReyesSyndrome.Org</w:t>
        </w:r>
      </w:hyperlink>
    </w:p>
    <w:p w14:paraId="3069AA3A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 </w:t>
      </w:r>
    </w:p>
    <w:p w14:paraId="60B44D95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b/>
          <w:bCs/>
          <w:color w:val="333333"/>
          <w:sz w:val="21"/>
          <w:szCs w:val="21"/>
          <w:u w:val="single"/>
        </w:rPr>
        <w:t>Suicide</w:t>
      </w:r>
    </w:p>
    <w:p w14:paraId="00113728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National Suicide Prevention Lifeline 1-800-273-TALK (8255).</w:t>
      </w:r>
    </w:p>
    <w:p w14:paraId="2F7DADD5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New Mexico Suicide Coalition 505-401-9382</w:t>
      </w:r>
    </w:p>
    <w:p w14:paraId="038295FB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hyperlink r:id="rId31" w:history="1">
        <w:r w:rsidRPr="00A715A3">
          <w:rPr>
            <w:rFonts w:ascii="Arial" w:hAnsi="Arial" w:cs="Arial"/>
            <w:color w:val="3366CC"/>
            <w:sz w:val="21"/>
            <w:szCs w:val="21"/>
          </w:rPr>
          <w:t>http://www.nmsuicideprevention.org</w:t>
        </w:r>
      </w:hyperlink>
    </w:p>
    <w:p w14:paraId="43C077E1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 </w:t>
      </w:r>
    </w:p>
    <w:p w14:paraId="49C3C755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b/>
          <w:bCs/>
          <w:color w:val="333333"/>
          <w:sz w:val="21"/>
          <w:szCs w:val="21"/>
          <w:u w:val="single"/>
        </w:rPr>
        <w:t>US Food &amp; Drug Administration</w:t>
      </w:r>
    </w:p>
    <w:p w14:paraId="76C2E47D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hyperlink r:id="rId32" w:history="1">
        <w:r w:rsidRPr="00A715A3">
          <w:rPr>
            <w:rFonts w:ascii="Arial" w:hAnsi="Arial" w:cs="Arial"/>
            <w:color w:val="3366CC"/>
            <w:sz w:val="21"/>
            <w:szCs w:val="21"/>
          </w:rPr>
          <w:t>www.fda.org</w:t>
        </w:r>
      </w:hyperlink>
    </w:p>
    <w:p w14:paraId="2DC47CBB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 </w:t>
      </w:r>
    </w:p>
    <w:p w14:paraId="65F1EC5F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b/>
          <w:bCs/>
          <w:color w:val="333333"/>
          <w:sz w:val="21"/>
          <w:szCs w:val="21"/>
          <w:u w:val="single"/>
        </w:rPr>
        <w:t>Links for other health issues</w:t>
      </w:r>
    </w:p>
    <w:p w14:paraId="0D05DB92" w14:textId="77777777" w:rsidR="00A715A3" w:rsidRPr="00A715A3" w:rsidRDefault="00A715A3" w:rsidP="00A715A3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  <w:r w:rsidRPr="00A715A3">
        <w:rPr>
          <w:rFonts w:ascii="Arial" w:eastAsia="Times New Roman" w:hAnsi="Arial" w:cs="Arial"/>
          <w:color w:val="000000"/>
          <w:sz w:val="20"/>
          <w:szCs w:val="20"/>
        </w:rPr>
        <w:t>Centers for Disease Control and Prevention- </w:t>
      </w:r>
      <w:hyperlink r:id="rId33" w:history="1">
        <w:r w:rsidRPr="00A715A3">
          <w:rPr>
            <w:rFonts w:ascii="Arial" w:eastAsia="Times New Roman" w:hAnsi="Arial" w:cs="Arial"/>
            <w:color w:val="3366CC"/>
            <w:sz w:val="20"/>
            <w:szCs w:val="20"/>
          </w:rPr>
          <w:t>www.cdc.gov</w:t>
        </w:r>
      </w:hyperlink>
    </w:p>
    <w:p w14:paraId="34C52876" w14:textId="77777777" w:rsidR="00A715A3" w:rsidRPr="00A715A3" w:rsidRDefault="00A715A3" w:rsidP="00A715A3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  <w:r w:rsidRPr="00A715A3">
        <w:rPr>
          <w:rFonts w:ascii="Arial" w:eastAsia="Times New Roman" w:hAnsi="Arial" w:cs="Arial"/>
          <w:color w:val="000000"/>
          <w:sz w:val="20"/>
          <w:szCs w:val="20"/>
        </w:rPr>
        <w:t>Mayo Clinic website- </w:t>
      </w:r>
      <w:hyperlink r:id="rId34" w:history="1">
        <w:r w:rsidRPr="00A715A3">
          <w:rPr>
            <w:rFonts w:ascii="Arial" w:eastAsia="Times New Roman" w:hAnsi="Arial" w:cs="Arial"/>
            <w:color w:val="3366CC"/>
            <w:sz w:val="20"/>
            <w:szCs w:val="20"/>
          </w:rPr>
          <w:t>www.mayoclinic.com</w:t>
        </w:r>
      </w:hyperlink>
    </w:p>
    <w:p w14:paraId="0AAE0818" w14:textId="77777777" w:rsidR="00A715A3" w:rsidRPr="00A715A3" w:rsidRDefault="00A715A3" w:rsidP="00A715A3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  <w:r w:rsidRPr="00A715A3">
        <w:rPr>
          <w:rFonts w:ascii="Arial" w:eastAsia="Times New Roman" w:hAnsi="Arial" w:cs="Arial"/>
          <w:color w:val="000000"/>
          <w:sz w:val="20"/>
          <w:szCs w:val="20"/>
        </w:rPr>
        <w:t>New Mexico Department of Health- </w:t>
      </w:r>
      <w:hyperlink r:id="rId35" w:history="1">
        <w:r w:rsidRPr="00A715A3">
          <w:rPr>
            <w:rFonts w:ascii="Arial" w:eastAsia="Times New Roman" w:hAnsi="Arial" w:cs="Arial"/>
            <w:color w:val="3366CC"/>
            <w:sz w:val="20"/>
            <w:szCs w:val="20"/>
          </w:rPr>
          <w:t>http://www.health.state.nm.us</w:t>
        </w:r>
      </w:hyperlink>
    </w:p>
    <w:p w14:paraId="5179304C" w14:textId="77777777" w:rsidR="00A715A3" w:rsidRPr="00A715A3" w:rsidRDefault="00A715A3" w:rsidP="00A715A3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  <w:r w:rsidRPr="00A715A3">
        <w:rPr>
          <w:rFonts w:ascii="Arial" w:eastAsia="Times New Roman" w:hAnsi="Arial" w:cs="Arial"/>
          <w:color w:val="000000"/>
          <w:sz w:val="20"/>
          <w:szCs w:val="20"/>
        </w:rPr>
        <w:t>Web MD- </w:t>
      </w:r>
      <w:hyperlink r:id="rId36" w:history="1">
        <w:r w:rsidRPr="00A715A3">
          <w:rPr>
            <w:rFonts w:ascii="Arial" w:eastAsia="Times New Roman" w:hAnsi="Arial" w:cs="Arial"/>
            <w:color w:val="3366CC"/>
            <w:sz w:val="20"/>
            <w:szCs w:val="20"/>
          </w:rPr>
          <w:t>www.webmd.com</w:t>
        </w:r>
      </w:hyperlink>
    </w:p>
    <w:p w14:paraId="313EBA90" w14:textId="77777777" w:rsidR="00A715A3" w:rsidRPr="00A715A3" w:rsidRDefault="00A715A3" w:rsidP="00A715A3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000000"/>
          <w:sz w:val="20"/>
          <w:szCs w:val="20"/>
        </w:rPr>
      </w:pPr>
      <w:r w:rsidRPr="00A715A3">
        <w:rPr>
          <w:rFonts w:ascii="Arial" w:eastAsia="Times New Roman" w:hAnsi="Arial" w:cs="Arial"/>
          <w:color w:val="000000"/>
          <w:sz w:val="20"/>
          <w:szCs w:val="20"/>
        </w:rPr>
        <w:t>The Family Doctor website- </w:t>
      </w:r>
      <w:hyperlink r:id="rId37" w:history="1">
        <w:r w:rsidRPr="00A715A3">
          <w:rPr>
            <w:rFonts w:ascii="Arial" w:eastAsia="Times New Roman" w:hAnsi="Arial" w:cs="Arial"/>
            <w:color w:val="3366CC"/>
            <w:sz w:val="20"/>
            <w:szCs w:val="20"/>
          </w:rPr>
          <w:t>www.familydoctor.org</w:t>
        </w:r>
      </w:hyperlink>
    </w:p>
    <w:p w14:paraId="4E87EFD1" w14:textId="77777777" w:rsidR="00A715A3" w:rsidRPr="00A715A3" w:rsidRDefault="00A715A3" w:rsidP="00A715A3">
      <w:pPr>
        <w:shd w:val="clear" w:color="auto" w:fill="FFFFFF"/>
        <w:spacing w:after="105"/>
        <w:rPr>
          <w:rFonts w:ascii="Arial" w:hAnsi="Arial" w:cs="Arial"/>
          <w:color w:val="333333"/>
          <w:sz w:val="21"/>
          <w:szCs w:val="21"/>
        </w:rPr>
      </w:pPr>
      <w:r w:rsidRPr="00A715A3">
        <w:rPr>
          <w:rFonts w:ascii="Arial" w:hAnsi="Arial" w:cs="Arial"/>
          <w:color w:val="333333"/>
          <w:sz w:val="21"/>
          <w:szCs w:val="21"/>
        </w:rPr>
        <w:t> </w:t>
      </w:r>
    </w:p>
    <w:p w14:paraId="50080608" w14:textId="77777777" w:rsidR="00527D1D" w:rsidRDefault="00527D1D"/>
    <w:sectPr w:rsidR="00527D1D" w:rsidSect="00690E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C371BB"/>
    <w:multiLevelType w:val="multilevel"/>
    <w:tmpl w:val="C20241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95342C"/>
    <w:multiLevelType w:val="multilevel"/>
    <w:tmpl w:val="4F362E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D41110"/>
    <w:multiLevelType w:val="multilevel"/>
    <w:tmpl w:val="89DA09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5A3"/>
    <w:rsid w:val="00527D1D"/>
    <w:rsid w:val="00690ECD"/>
    <w:rsid w:val="00A71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1C4A5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715A3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A715A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715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hyperlink" Target="http://links.schoolloop.com/link/rd?href=736c5f6c696e6b6666303163633065623266687474703a2f2f7777772e706879736963616c6669746e6573732e6f72672f" TargetMode="External"/><Relationship Id="rId21" Type="http://schemas.openxmlformats.org/officeDocument/2006/relationships/hyperlink" Target="http://links.schoolloop.com/link/rd?href=736c5f6c696e6b6666303163633065623266687474703a2f2f7777772e6669746e6573732e676f762f" TargetMode="External"/><Relationship Id="rId22" Type="http://schemas.openxmlformats.org/officeDocument/2006/relationships/hyperlink" Target="http://links.schoolloop.com/link/rd?href=736c5f6c696e6b6666303163633065623266687474703a2f2f7777772e6364632e676f762f666c75" TargetMode="External"/><Relationship Id="rId23" Type="http://schemas.openxmlformats.org/officeDocument/2006/relationships/hyperlink" Target="http://links.schoolloop.com/link/rd?href=736c5f6c696e6b6666303163633065623266687474703a2f2f7777772e736179626f6f746f746865666c752e636f6d2f70726576656e74696f6e2f746970732e706870" TargetMode="External"/><Relationship Id="rId24" Type="http://schemas.openxmlformats.org/officeDocument/2006/relationships/hyperlink" Target="http://links.schoolloop.com/link/rd?href=736c5f6c696e6b6666303163633065623266687474703a2f2f7361666574796e65742e6161702e6f72672f" TargetMode="External"/><Relationship Id="rId25" Type="http://schemas.openxmlformats.org/officeDocument/2006/relationships/hyperlink" Target="http://links.schoolloop.com/link/rd?href=736c5f6c696e6b6666303163633065623266687474703a2f2f7777772e6662692e676f762f6b6964732f6b3574682f736166657479322e68746d" TargetMode="External"/><Relationship Id="rId26" Type="http://schemas.openxmlformats.org/officeDocument/2006/relationships/hyperlink" Target="http://links.schoolloop.com/link/rd?href=736c5f6c696e6b6666303163633065623266687474703a2f2f7777772e6662692e676f762f6b6964732f6b3574682f736166657479322e68746d" TargetMode="External"/><Relationship Id="rId27" Type="http://schemas.openxmlformats.org/officeDocument/2006/relationships/hyperlink" Target="http://links.schoolloop.com/link/rd?href=736c5f6c696e6b6666303163633065623266687474703a2f2f6765746e6574776973652e6f72672f" TargetMode="External"/><Relationship Id="rId28" Type="http://schemas.openxmlformats.org/officeDocument/2006/relationships/hyperlink" Target="http://links.schoolloop.com/link/rd?href=736c5f6c696e6b6666303163633065623266687474703a2f2f7777772e636e70702e757364612e676f762f4d79506c6174652e68746d" TargetMode="External"/><Relationship Id="rId29" Type="http://schemas.openxmlformats.org/officeDocument/2006/relationships/hyperlink" Target="http://links.schoolloop.com/link/rd?href=736c5f6c696e6b6666303163633065623266687474703a2f2f7777772e65617472696768742e6f72672f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links.schoolloop.com/link/rd?href=736c5f6c696e6b6666303163633065623266687474703a2f2f6e6d706f69736f6e63656e7465722e756e6d2e6564752f" TargetMode="External"/><Relationship Id="rId30" Type="http://schemas.openxmlformats.org/officeDocument/2006/relationships/hyperlink" Target="http://links.schoolloop.com/link/rd?href=736c5f6c696e6b6666303163633065623266687474703a2f2f7777772e526579657353796e64726f6d652e4f7267" TargetMode="External"/><Relationship Id="rId31" Type="http://schemas.openxmlformats.org/officeDocument/2006/relationships/hyperlink" Target="http://links.schoolloop.com/link/rd?href=736c5f6c696e6b6666303163633065623266687474703a2f2f7777772e6e6d7375696369646570726576656e74696f6e2e6f72672f" TargetMode="External"/><Relationship Id="rId32" Type="http://schemas.openxmlformats.org/officeDocument/2006/relationships/hyperlink" Target="http://links.schoolloop.com/link/rd?href=736c5f6c696e6b6666303163633065623266687474703a2f2f7777772e6664612e6f72672f" TargetMode="External"/><Relationship Id="rId9" Type="http://schemas.openxmlformats.org/officeDocument/2006/relationships/hyperlink" Target="http://links.schoolloop.com/link/rd?href=736c5f6c696e6b6666303163633065623266687474703a2f2f61616e6d612e6f72672f" TargetMode="External"/><Relationship Id="rId6" Type="http://schemas.openxmlformats.org/officeDocument/2006/relationships/hyperlink" Target="http://links.schoolloop.com/link/rd?href=736c5f6c696e6b6666303163633065623266687474703a2f2f7777772e61676f726163617265732e6f72672f" TargetMode="External"/><Relationship Id="rId7" Type="http://schemas.openxmlformats.org/officeDocument/2006/relationships/hyperlink" Target="http://links.schoolloop.com/link/rd?href=736c5f6c696e6b6666303163633065623266687474703a2f2f7777772e666f6f64616c6c657267792e6f72672f" TargetMode="External"/><Relationship Id="rId8" Type="http://schemas.openxmlformats.org/officeDocument/2006/relationships/hyperlink" Target="http://links.schoolloop.com/link/rd?href=736c5f6c696e6b6666303163633065623266687474703a2f2f7777772e636162712e676f762f636d61717075626c6963" TargetMode="External"/><Relationship Id="rId33" Type="http://schemas.openxmlformats.org/officeDocument/2006/relationships/hyperlink" Target="http://links.schoolloop.com/link/rd?href=736c5f6c696e6b6666303163633065623266687474703a2f2f7777772e6364632e676f762f" TargetMode="External"/><Relationship Id="rId34" Type="http://schemas.openxmlformats.org/officeDocument/2006/relationships/hyperlink" Target="http://links.schoolloop.com/link/rd?href=736c5f6c696e6b6666303163633065623266687474703a2f2f7777772e6d61796f636c696e69632e636f6d2f" TargetMode="External"/><Relationship Id="rId35" Type="http://schemas.openxmlformats.org/officeDocument/2006/relationships/hyperlink" Target="http://links.schoolloop.com/link/rd?href=736c5f6c696e6b6666303163633065623266687474703a2f2f7777772e6865616c74682e73746174652e6e6d2e75732f" TargetMode="External"/><Relationship Id="rId36" Type="http://schemas.openxmlformats.org/officeDocument/2006/relationships/hyperlink" Target="http://links.schoolloop.com/link/rd?href=736c5f6c696e6b6666303163633065623266687474703a2f2f7777772e7765626d642e636f6d2f" TargetMode="External"/><Relationship Id="rId10" Type="http://schemas.openxmlformats.org/officeDocument/2006/relationships/hyperlink" Target="http://links.schoolloop.com/link/rd?href=736c5f6c696e6b6666303163633065623266687474703a2f2f7777772e62726561746865616d65726963612e636f6d" TargetMode="External"/><Relationship Id="rId11" Type="http://schemas.openxmlformats.org/officeDocument/2006/relationships/hyperlink" Target="http://links.schoolloop.com/link/rd?href=736c5f6c696e6b6666303163633065623266687474703a2f2f7777772e6364632e676f762f6865616c74682f617374686d612e68746d" TargetMode="External"/><Relationship Id="rId12" Type="http://schemas.openxmlformats.org/officeDocument/2006/relationships/hyperlink" Target="http://links.schoolloop.com/link/rd?href=736c5f6c696e6b6666303163633065623266687474703a2f2f7777772e6b6964736865616c74682e6f72672f" TargetMode="External"/><Relationship Id="rId13" Type="http://schemas.openxmlformats.org/officeDocument/2006/relationships/hyperlink" Target="http://links.schoolloop.com/link/rd?href=736c5f6c696e6b6666303163633065623266687474703a2f2f7777772e6c756e677573612e6f72672f" TargetMode="External"/><Relationship Id="rId14" Type="http://schemas.openxmlformats.org/officeDocument/2006/relationships/hyperlink" Target="http://links.schoolloop.com/link/rd?href=736c5f6c696e6b6666303163633065623266687474703a2f2f7777772e63616e776574616c6b6e6d2e6f72672f" TargetMode="External"/><Relationship Id="rId15" Type="http://schemas.openxmlformats.org/officeDocument/2006/relationships/hyperlink" Target="http://links.schoolloop.com/link/rd?href=736c5f6c696e6b6666303163633065623266687474703a2f2f7777772e636162712e676f762f706f6c6963652f636f6e746163742d7468652d706f6c696365" TargetMode="External"/><Relationship Id="rId16" Type="http://schemas.openxmlformats.org/officeDocument/2006/relationships/hyperlink" Target="http://links.schoolloop.com/link/rd?href=736c5f6c696e6b666630316363306562326668747470733a2f2f7777772e6e65776d657869636f6b6964732e6f72672f636f6e74656e742f6f75725f706172746e6572732f637966642f" TargetMode="External"/><Relationship Id="rId17" Type="http://schemas.openxmlformats.org/officeDocument/2006/relationships/hyperlink" Target="http://links.schoolloop.com/link/rd?href=736c5f6c696e6b6666303163633065623266687474703a2f2f7777772e6865616c74682e73746174652e6e6d2e75732f" TargetMode="External"/><Relationship Id="rId18" Type="http://schemas.openxmlformats.org/officeDocument/2006/relationships/hyperlink" Target="http://links.schoolloop.com/link/rd?href=736c5f6c696e6b6666303163633065623266687474703a2f2f7777772e64696162657465732e6f72672f776973646f6d" TargetMode="External"/><Relationship Id="rId19" Type="http://schemas.openxmlformats.org/officeDocument/2006/relationships/hyperlink" Target="http://links.schoolloop.com/link/rd?href=736c5f6c696e6b6666303163633065623266687474703a2f2f7777772e6a6472662e6f72672f" TargetMode="External"/><Relationship Id="rId37" Type="http://schemas.openxmlformats.org/officeDocument/2006/relationships/hyperlink" Target="http://links.schoolloop.com/link/rd?href=736c5f6c696e6b6666303163633065623266687474703a2f2f7777772e66616d696c79646f63746f722e6f72672f" TargetMode="External"/><Relationship Id="rId38" Type="http://schemas.openxmlformats.org/officeDocument/2006/relationships/fontTable" Target="fontTable.xml"/><Relationship Id="rId3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1341</Words>
  <Characters>7648</Characters>
  <Application>Microsoft Macintosh Word</Application>
  <DocSecurity>0</DocSecurity>
  <Lines>63</Lines>
  <Paragraphs>17</Paragraphs>
  <ScaleCrop>false</ScaleCrop>
  <LinksUpToDate>false</LinksUpToDate>
  <CharactersWithSpaces>8972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erika.trujillo@aps.edu</dc:creator>
  <cp:keywords/>
  <dc:description/>
  <cp:lastModifiedBy>erika.trujillo@aps.edu</cp:lastModifiedBy>
  <cp:revision>1</cp:revision>
  <dcterms:created xsi:type="dcterms:W3CDTF">2016-06-21T16:22:00Z</dcterms:created>
  <dcterms:modified xsi:type="dcterms:W3CDTF">2016-06-21T16:23:00Z</dcterms:modified>
</cp:coreProperties>
</file>