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8F76DE" w14:textId="77777777" w:rsidR="00C2685B" w:rsidRDefault="00C2685B" w:rsidP="00DE19E5">
      <w:pPr>
        <w:rPr>
          <w:rFonts w:ascii="Times New Roman" w:hAnsi="Times New Roman" w:cs="Times New Roman"/>
          <w:b/>
          <w:bCs/>
          <w:sz w:val="32"/>
          <w:szCs w:val="32"/>
        </w:rPr>
      </w:pPr>
    </w:p>
    <w:p w14:paraId="398ED4EA" w14:textId="26B8BF4B" w:rsidR="00DE19E5" w:rsidRDefault="00DE19E5" w:rsidP="00DE19E5">
      <w:pPr>
        <w:rPr>
          <w:rFonts w:ascii="Times New Roman" w:hAnsi="Times New Roman" w:cs="Times New Roman"/>
          <w:b/>
          <w:bCs/>
          <w:sz w:val="32"/>
          <w:szCs w:val="32"/>
        </w:rPr>
      </w:pPr>
      <w:r>
        <w:rPr>
          <w:rFonts w:ascii="Times New Roman" w:hAnsi="Times New Roman" w:cs="Times New Roman"/>
          <w:b/>
          <w:bCs/>
          <w:sz w:val="32"/>
          <w:szCs w:val="32"/>
        </w:rPr>
        <w:t>MAINE VIRTUAL ACADEMY</w:t>
      </w:r>
      <w:r w:rsidR="009E671C">
        <w:rPr>
          <w:rFonts w:ascii="Times New Roman" w:hAnsi="Times New Roman" w:cs="Times New Roman"/>
          <w:b/>
          <w:bCs/>
          <w:sz w:val="32"/>
          <w:szCs w:val="32"/>
        </w:rPr>
        <w:t xml:space="preserve"> (MEVA)</w:t>
      </w:r>
    </w:p>
    <w:p w14:paraId="378AE242" w14:textId="77777777" w:rsidR="00DE19E5" w:rsidRDefault="00DE19E5" w:rsidP="00DE19E5">
      <w:pPr>
        <w:rPr>
          <w:rFonts w:ascii="Times New Roman" w:hAnsi="Times New Roman" w:cs="Times New Roman"/>
          <w:b/>
          <w:bCs/>
          <w:sz w:val="28"/>
          <w:szCs w:val="28"/>
        </w:rPr>
      </w:pPr>
    </w:p>
    <w:p w14:paraId="6616E23B" w14:textId="77777777" w:rsidR="00DE19E5" w:rsidRDefault="00DE19E5" w:rsidP="00DE19E5">
      <w:pPr>
        <w:widowControl w:val="0"/>
        <w:autoSpaceDE w:val="0"/>
        <w:autoSpaceDN w:val="0"/>
        <w:adjustRightInd w:val="0"/>
        <w:rPr>
          <w:rFonts w:ascii="Times New Roman" w:hAnsi="Times New Roman" w:cs="Times New Roman"/>
          <w:b/>
          <w:sz w:val="32"/>
          <w:szCs w:val="32"/>
        </w:rPr>
      </w:pPr>
      <w:r>
        <w:rPr>
          <w:rFonts w:ascii="Times New Roman" w:hAnsi="Times New Roman" w:cs="Times New Roman"/>
          <w:b/>
          <w:sz w:val="32"/>
          <w:szCs w:val="32"/>
        </w:rPr>
        <w:t>OUR MISSION</w:t>
      </w:r>
    </w:p>
    <w:p w14:paraId="16F1CCA0" w14:textId="77777777" w:rsidR="00DE19E5" w:rsidRDefault="00DE19E5" w:rsidP="00DE19E5">
      <w:pPr>
        <w:widowControl w:val="0"/>
        <w:autoSpaceDE w:val="0"/>
        <w:autoSpaceDN w:val="0"/>
        <w:adjustRightInd w:val="0"/>
        <w:rPr>
          <w:rFonts w:ascii="Times New Roman" w:hAnsi="Times New Roman" w:cs="Times New Roman"/>
          <w:iCs/>
          <w:sz w:val="28"/>
          <w:szCs w:val="28"/>
        </w:rPr>
      </w:pPr>
    </w:p>
    <w:p w14:paraId="5543CBC6" w14:textId="6C42158F" w:rsidR="00DE19E5" w:rsidRDefault="00DE19E5" w:rsidP="00DE19E5">
      <w:pPr>
        <w:widowControl w:val="0"/>
        <w:autoSpaceDE w:val="0"/>
        <w:autoSpaceDN w:val="0"/>
        <w:adjustRightInd w:val="0"/>
        <w:rPr>
          <w:rFonts w:ascii="Times New Roman" w:hAnsi="Times New Roman" w:cs="Times New Roman"/>
          <w:color w:val="FF0000"/>
          <w:sz w:val="24"/>
          <w:szCs w:val="24"/>
        </w:rPr>
      </w:pPr>
      <w:r>
        <w:rPr>
          <w:rFonts w:ascii="Times New Roman" w:hAnsi="Times New Roman" w:cs="Times New Roman"/>
          <w:i/>
          <w:sz w:val="24"/>
          <w:szCs w:val="24"/>
        </w:rPr>
        <w:t xml:space="preserve">Maine Virtual Academy’s (MEVA) mission is to develop each student’s full potential with learner-centered instruction, research-based curriculum and educational tools and resources to provide a high-quality learning experience for grade 7-12 students who </w:t>
      </w:r>
      <w:proofErr w:type="gramStart"/>
      <w:r>
        <w:rPr>
          <w:rFonts w:ascii="Times New Roman" w:hAnsi="Times New Roman" w:cs="Times New Roman"/>
          <w:i/>
          <w:sz w:val="24"/>
          <w:szCs w:val="24"/>
        </w:rPr>
        <w:t>are in need of</w:t>
      </w:r>
      <w:proofErr w:type="gramEnd"/>
      <w:r w:rsidR="00A22E8C">
        <w:rPr>
          <w:rFonts w:ascii="Times New Roman" w:hAnsi="Times New Roman" w:cs="Times New Roman"/>
          <w:i/>
          <w:sz w:val="24"/>
          <w:szCs w:val="24"/>
        </w:rPr>
        <w:t xml:space="preserve"> </w:t>
      </w:r>
      <w:r>
        <w:rPr>
          <w:rFonts w:ascii="Times New Roman" w:hAnsi="Times New Roman" w:cs="Times New Roman"/>
          <w:i/>
          <w:sz w:val="24"/>
          <w:szCs w:val="24"/>
        </w:rPr>
        <w:t xml:space="preserve">alternative educational options. MEVA will develop an Individualized Learning Plan (ILP) with specific learning goals to meet each student’s needs. MEVA’s rigorous curriculum is aligned to the eight Maine content areas, the Maine Learning Results, the Common Core State </w:t>
      </w:r>
      <w:r w:rsidR="00A55C6C">
        <w:rPr>
          <w:rFonts w:ascii="Times New Roman" w:hAnsi="Times New Roman" w:cs="Times New Roman"/>
          <w:i/>
          <w:sz w:val="24"/>
          <w:szCs w:val="24"/>
        </w:rPr>
        <w:t>Standards,</w:t>
      </w:r>
      <w:r>
        <w:rPr>
          <w:rFonts w:ascii="Times New Roman" w:hAnsi="Times New Roman" w:cs="Times New Roman"/>
          <w:i/>
          <w:sz w:val="24"/>
          <w:szCs w:val="24"/>
        </w:rPr>
        <w:t xml:space="preserve"> and the Next Generation Science Standards. </w:t>
      </w:r>
    </w:p>
    <w:p w14:paraId="24ED46DE" w14:textId="77777777" w:rsidR="00DE19E5" w:rsidRDefault="00DE19E5" w:rsidP="00DE19E5">
      <w:pPr>
        <w:widowControl w:val="0"/>
        <w:autoSpaceDE w:val="0"/>
        <w:autoSpaceDN w:val="0"/>
        <w:adjustRightInd w:val="0"/>
        <w:jc w:val="center"/>
        <w:rPr>
          <w:rFonts w:ascii="Times New Roman" w:hAnsi="Times New Roman" w:cs="Times New Roman"/>
          <w:color w:val="0070C0"/>
          <w:sz w:val="28"/>
          <w:szCs w:val="28"/>
        </w:rPr>
      </w:pPr>
    </w:p>
    <w:p w14:paraId="3DC4879E" w14:textId="77777777" w:rsidR="00DE19E5" w:rsidRDefault="00DE19E5" w:rsidP="00DE19E5">
      <w:pPr>
        <w:autoSpaceDE w:val="0"/>
        <w:autoSpaceDN w:val="0"/>
        <w:adjustRightInd w:val="0"/>
        <w:rPr>
          <w:rFonts w:ascii="Times New Roman" w:hAnsi="Times New Roman" w:cs="Times New Roman"/>
          <w:b/>
          <w:bCs/>
          <w:sz w:val="32"/>
          <w:szCs w:val="32"/>
        </w:rPr>
      </w:pPr>
      <w:r>
        <w:rPr>
          <w:rFonts w:ascii="Times New Roman" w:hAnsi="Times New Roman" w:cs="Times New Roman"/>
          <w:b/>
          <w:bCs/>
          <w:sz w:val="32"/>
          <w:szCs w:val="32"/>
        </w:rPr>
        <w:t>OUR VISION</w:t>
      </w:r>
    </w:p>
    <w:p w14:paraId="3793917D" w14:textId="77777777" w:rsidR="00DE19E5" w:rsidRDefault="00DE19E5" w:rsidP="00DE19E5">
      <w:pPr>
        <w:autoSpaceDE w:val="0"/>
        <w:autoSpaceDN w:val="0"/>
        <w:adjustRightInd w:val="0"/>
        <w:rPr>
          <w:rFonts w:ascii="Times New Roman" w:hAnsi="Times New Roman" w:cs="Times New Roman"/>
          <w:i/>
          <w:sz w:val="24"/>
          <w:szCs w:val="24"/>
        </w:rPr>
      </w:pPr>
    </w:p>
    <w:p w14:paraId="33414120" w14:textId="77777777" w:rsidR="00DE19E5" w:rsidRDefault="00DE19E5" w:rsidP="00DE19E5">
      <w:pPr>
        <w:autoSpaceDE w:val="0"/>
        <w:autoSpaceDN w:val="0"/>
        <w:adjustRightInd w:val="0"/>
        <w:rPr>
          <w:rFonts w:ascii="Times New Roman" w:hAnsi="Times New Roman" w:cs="Times New Roman"/>
          <w:i/>
          <w:sz w:val="24"/>
          <w:szCs w:val="24"/>
        </w:rPr>
      </w:pPr>
      <w:r>
        <w:rPr>
          <w:rFonts w:ascii="Times New Roman" w:hAnsi="Times New Roman" w:cs="Times New Roman"/>
          <w:i/>
          <w:sz w:val="24"/>
          <w:szCs w:val="24"/>
        </w:rPr>
        <w:t>MEVA will be a leading 21st century public charter school in Maine and will improve student learning outcomes through individualized instruction, as evidenced by student academic proficiency, student academic growth, post-secondary readiness, and the demonstration of 21st century skills such as critical thinking, problem solving, and self-direction. MEVA will empower students to acquire the academic and life skills needed to succeed in post-secondary education and career opportunities. Our graduates will be prepared for college or other postsecondary career training opportunities.</w:t>
      </w:r>
    </w:p>
    <w:p w14:paraId="799A9CC3" w14:textId="77777777" w:rsidR="00DE19E5" w:rsidRDefault="00DE19E5" w:rsidP="00DE19E5">
      <w:pPr>
        <w:autoSpaceDE w:val="0"/>
        <w:autoSpaceDN w:val="0"/>
        <w:adjustRightInd w:val="0"/>
        <w:rPr>
          <w:rFonts w:ascii="Times New Roman" w:hAnsi="Times New Roman" w:cs="Times New Roman"/>
          <w:iCs/>
          <w:color w:val="FF0000"/>
          <w:sz w:val="28"/>
          <w:szCs w:val="28"/>
        </w:rPr>
      </w:pPr>
    </w:p>
    <w:p w14:paraId="3B7CD3CF" w14:textId="77777777" w:rsidR="00DE19E5" w:rsidRDefault="00DE19E5" w:rsidP="00DE19E5">
      <w:pPr>
        <w:rPr>
          <w:rFonts w:ascii="Times New Roman" w:hAnsi="Times New Roman" w:cs="Times New Roman"/>
          <w:b/>
          <w:bCs/>
          <w:sz w:val="32"/>
          <w:szCs w:val="32"/>
        </w:rPr>
      </w:pPr>
      <w:r>
        <w:rPr>
          <w:rFonts w:ascii="Times New Roman" w:hAnsi="Times New Roman" w:cs="Times New Roman"/>
          <w:b/>
          <w:bCs/>
          <w:sz w:val="32"/>
          <w:szCs w:val="32"/>
        </w:rPr>
        <w:t xml:space="preserve">STRATEGIC </w:t>
      </w:r>
    </w:p>
    <w:p w14:paraId="3ED6867D" w14:textId="77777777" w:rsidR="00DE19E5" w:rsidRDefault="00DE19E5" w:rsidP="00DE19E5">
      <w:pPr>
        <w:rPr>
          <w:rFonts w:ascii="Times New Roman" w:hAnsi="Times New Roman" w:cs="Times New Roman"/>
          <w:b/>
          <w:bCs/>
          <w:sz w:val="32"/>
          <w:szCs w:val="32"/>
        </w:rPr>
      </w:pPr>
      <w:r>
        <w:rPr>
          <w:rFonts w:ascii="Times New Roman" w:hAnsi="Times New Roman" w:cs="Times New Roman"/>
          <w:b/>
          <w:bCs/>
          <w:sz w:val="32"/>
          <w:szCs w:val="32"/>
        </w:rPr>
        <w:t>PRIORITIES</w:t>
      </w:r>
    </w:p>
    <w:p w14:paraId="46F23E87" w14:textId="77777777" w:rsidR="00DE19E5" w:rsidRDefault="00DE19E5" w:rsidP="00DE19E5"/>
    <w:p w14:paraId="5655A811" w14:textId="77777777" w:rsidR="00DE19E5" w:rsidRDefault="00DE19E5" w:rsidP="00DE19E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MEVA governing board will actively promote and comprehensively review annually a select set of strategic educational goals, which focus on achieving our mission and vision, meeting/exceeding our charter contract performance measures, graduating students who are college and/or career ready, and delivering the best possible service and support to our students and families. The MEVA governing board is refining an educational process improvement methodology to annually assess how the school is doing from an objective, big-picture perspective.  </w:t>
      </w:r>
    </w:p>
    <w:p w14:paraId="2F1D8B03" w14:textId="77777777" w:rsidR="00DE19E5" w:rsidRDefault="00DE19E5" w:rsidP="00DE19E5">
      <w:pPr>
        <w:rPr>
          <w:rFonts w:ascii="Times New Roman" w:eastAsia="Times New Roman" w:hAnsi="Times New Roman" w:cs="Times New Roman"/>
          <w:sz w:val="28"/>
          <w:szCs w:val="28"/>
        </w:rPr>
      </w:pPr>
    </w:p>
    <w:p w14:paraId="1B6ACF14" w14:textId="77777777" w:rsidR="00DE19E5" w:rsidRDefault="00DE19E5" w:rsidP="00DE19E5">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GOAL 1: ACHIEVE OUR MISSION AND VISION</w:t>
      </w:r>
    </w:p>
    <w:p w14:paraId="6B96F5B3" w14:textId="77777777" w:rsidR="00DE19E5" w:rsidRDefault="00DE19E5" w:rsidP="00DE19E5">
      <w:pPr>
        <w:rPr>
          <w:rFonts w:ascii="Times New Roman" w:eastAsia="Times New Roman" w:hAnsi="Times New Roman" w:cs="Times New Roman"/>
          <w:sz w:val="28"/>
          <w:szCs w:val="28"/>
        </w:rPr>
      </w:pPr>
    </w:p>
    <w:p w14:paraId="195CC027" w14:textId="4B7F02E1" w:rsidR="00DE19E5" w:rsidRDefault="00DE19E5" w:rsidP="00DE19E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will be recognized as a leading virtual secondary school in the United States. Success will be measured by ensuring that all our learners realize their full potential by closing their growth and achievement gaps while they are enrolled at Maine Virtual Academy.  We will employ the NWEA to measure students’ achievement gaps: utilizing the fall administration as a baseline, the winter administration as a mid-year progress check, and the spring administration as the summative growth and </w:t>
      </w:r>
      <w:r w:rsidR="008A3A09">
        <w:rPr>
          <w:rFonts w:ascii="Times New Roman" w:eastAsia="Times New Roman" w:hAnsi="Times New Roman" w:cs="Times New Roman"/>
          <w:sz w:val="24"/>
          <w:szCs w:val="24"/>
        </w:rPr>
        <w:t>achievement</w:t>
      </w:r>
      <w:r>
        <w:rPr>
          <w:rFonts w:ascii="Times New Roman" w:eastAsia="Times New Roman" w:hAnsi="Times New Roman" w:cs="Times New Roman"/>
          <w:sz w:val="24"/>
          <w:szCs w:val="24"/>
        </w:rPr>
        <w:t xml:space="preserve"> outcome.</w:t>
      </w:r>
    </w:p>
    <w:p w14:paraId="16444FD8" w14:textId="77777777" w:rsidR="00DE19E5" w:rsidRDefault="00DE19E5" w:rsidP="00DE19E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5B7C35F" w14:textId="77777777" w:rsidR="00DE19E5" w:rsidRDefault="00DE19E5" w:rsidP="00DE19E5">
      <w:pPr>
        <w:ind w:firstLine="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STRATEGIC FOCUS</w:t>
      </w:r>
    </w:p>
    <w:p w14:paraId="05CEEC4E" w14:textId="77777777" w:rsidR="00DE19E5" w:rsidRDefault="00DE19E5" w:rsidP="00DE19E5">
      <w:pPr>
        <w:rPr>
          <w:rFonts w:ascii="Times New Roman" w:eastAsia="Times New Roman" w:hAnsi="Times New Roman" w:cs="Times New Roman"/>
          <w:sz w:val="24"/>
          <w:szCs w:val="24"/>
        </w:rPr>
      </w:pPr>
    </w:p>
    <w:p w14:paraId="6E4C292D" w14:textId="00A9D8A6" w:rsidR="00DE19E5" w:rsidRDefault="00DE19E5" w:rsidP="00DE19E5">
      <w:pPr>
        <w:pStyle w:val="ListParagraph"/>
        <w:numPr>
          <w:ilvl w:val="0"/>
          <w:numId w:val="1"/>
        </w:numPr>
        <w:rPr>
          <w:rFonts w:ascii="Times New Roman" w:eastAsia="Times New Roman" w:hAnsi="Times New Roman" w:cs="Times New Roman"/>
        </w:rPr>
      </w:pPr>
      <w:r>
        <w:rPr>
          <w:rFonts w:ascii="Times New Roman" w:eastAsia="Times New Roman" w:hAnsi="Times New Roman" w:cs="Times New Roman"/>
        </w:rPr>
        <w:t xml:space="preserve">Employ data-driven instructional practices to maximize students’ outcomes by building </w:t>
      </w:r>
      <w:r w:rsidR="007606FB">
        <w:rPr>
          <w:rFonts w:ascii="Times New Roman" w:eastAsia="Times New Roman" w:hAnsi="Times New Roman" w:cs="Times New Roman"/>
        </w:rPr>
        <w:t>fully staffed</w:t>
      </w:r>
      <w:r>
        <w:rPr>
          <w:rFonts w:ascii="Times New Roman" w:eastAsia="Times New Roman" w:hAnsi="Times New Roman" w:cs="Times New Roman"/>
        </w:rPr>
        <w:t xml:space="preserve"> co-teaching</w:t>
      </w:r>
      <w:r w:rsidR="004A7F5A">
        <w:rPr>
          <w:rFonts w:ascii="Times New Roman" w:eastAsia="Times New Roman" w:hAnsi="Times New Roman" w:cs="Times New Roman"/>
        </w:rPr>
        <w:t>/collaborating</w:t>
      </w:r>
      <w:r>
        <w:rPr>
          <w:rFonts w:ascii="Times New Roman" w:eastAsia="Times New Roman" w:hAnsi="Times New Roman" w:cs="Times New Roman"/>
        </w:rPr>
        <w:t xml:space="preserve"> teams</w:t>
      </w:r>
      <w:r w:rsidR="007606FB">
        <w:rPr>
          <w:rFonts w:ascii="Times New Roman" w:eastAsia="Times New Roman" w:hAnsi="Times New Roman" w:cs="Times New Roman"/>
        </w:rPr>
        <w:t xml:space="preserve">, reducing the </w:t>
      </w:r>
      <w:r w:rsidR="006D7757">
        <w:rPr>
          <w:rFonts w:ascii="Times New Roman" w:eastAsia="Times New Roman" w:hAnsi="Times New Roman" w:cs="Times New Roman"/>
        </w:rPr>
        <w:t>student: teacher</w:t>
      </w:r>
      <w:r w:rsidR="007606FB">
        <w:rPr>
          <w:rFonts w:ascii="Times New Roman" w:eastAsia="Times New Roman" w:hAnsi="Times New Roman" w:cs="Times New Roman"/>
        </w:rPr>
        <w:t xml:space="preserve"> ratio, </w:t>
      </w:r>
      <w:r w:rsidR="00A17790">
        <w:rPr>
          <w:rFonts w:ascii="Times New Roman" w:eastAsia="Times New Roman" w:hAnsi="Times New Roman" w:cs="Times New Roman"/>
        </w:rPr>
        <w:t>and</w:t>
      </w:r>
      <w:r>
        <w:rPr>
          <w:rFonts w:ascii="Times New Roman" w:eastAsia="Times New Roman" w:hAnsi="Times New Roman" w:cs="Times New Roman"/>
        </w:rPr>
        <w:t xml:space="preserve"> providing training on</w:t>
      </w:r>
      <w:r w:rsidR="00042CD3">
        <w:rPr>
          <w:rFonts w:ascii="Times New Roman" w:eastAsia="Times New Roman" w:hAnsi="Times New Roman" w:cs="Times New Roman"/>
        </w:rPr>
        <w:t xml:space="preserve"> data-driven instruction and</w:t>
      </w:r>
      <w:r>
        <w:rPr>
          <w:rFonts w:ascii="Times New Roman" w:eastAsia="Times New Roman" w:hAnsi="Times New Roman" w:cs="Times New Roman"/>
        </w:rPr>
        <w:t xml:space="preserve"> </w:t>
      </w:r>
      <w:r w:rsidR="006D7757">
        <w:rPr>
          <w:rFonts w:ascii="Times New Roman" w:eastAsia="Times New Roman" w:hAnsi="Times New Roman" w:cs="Times New Roman"/>
        </w:rPr>
        <w:t>co-</w:t>
      </w:r>
      <w:r>
        <w:rPr>
          <w:rFonts w:ascii="Times New Roman" w:eastAsia="Times New Roman" w:hAnsi="Times New Roman" w:cs="Times New Roman"/>
        </w:rPr>
        <w:t>teaching techniques,</w:t>
      </w:r>
      <w:r w:rsidR="00042CD3">
        <w:rPr>
          <w:rFonts w:ascii="Times New Roman" w:eastAsia="Times New Roman" w:hAnsi="Times New Roman" w:cs="Times New Roman"/>
        </w:rPr>
        <w:t xml:space="preserve"> </w:t>
      </w:r>
      <w:r>
        <w:rPr>
          <w:rFonts w:ascii="Times New Roman" w:eastAsia="Times New Roman" w:hAnsi="Times New Roman" w:cs="Times New Roman"/>
        </w:rPr>
        <w:t xml:space="preserve">supplementing the curriculum with targeted practice tools. </w:t>
      </w:r>
    </w:p>
    <w:p w14:paraId="7AD49011" w14:textId="77777777" w:rsidR="00DE19E5" w:rsidRDefault="00DE19E5" w:rsidP="00DE19E5">
      <w:pPr>
        <w:pStyle w:val="ListParagraph"/>
        <w:ind w:left="1440"/>
        <w:rPr>
          <w:rFonts w:ascii="Times New Roman" w:eastAsia="Times New Roman" w:hAnsi="Times New Roman" w:cs="Times New Roman"/>
          <w:i/>
          <w:iCs/>
        </w:rPr>
      </w:pPr>
    </w:p>
    <w:p w14:paraId="47A7CB98" w14:textId="2DCC08A8" w:rsidR="00DE19E5" w:rsidRPr="00F65B8E" w:rsidRDefault="00DE19E5" w:rsidP="00DE19E5">
      <w:pPr>
        <w:pStyle w:val="ListParagraph"/>
        <w:ind w:left="1440"/>
        <w:rPr>
          <w:rFonts w:ascii="Times New Roman" w:eastAsia="Times New Roman" w:hAnsi="Times New Roman" w:cs="Times New Roman"/>
          <w:i/>
          <w:iCs/>
        </w:rPr>
      </w:pPr>
      <w:r w:rsidRPr="00F65B8E">
        <w:rPr>
          <w:rFonts w:ascii="Times New Roman" w:eastAsia="Times New Roman" w:hAnsi="Times New Roman" w:cs="Times New Roman"/>
          <w:i/>
          <w:iCs/>
        </w:rPr>
        <w:t xml:space="preserve">Teachers meet </w:t>
      </w:r>
      <w:r w:rsidR="00802498">
        <w:rPr>
          <w:rFonts w:ascii="Times New Roman" w:eastAsia="Times New Roman" w:hAnsi="Times New Roman" w:cs="Times New Roman"/>
          <w:i/>
          <w:iCs/>
        </w:rPr>
        <w:t>frequently</w:t>
      </w:r>
      <w:r w:rsidRPr="00F65B8E">
        <w:rPr>
          <w:rFonts w:ascii="Times New Roman" w:eastAsia="Times New Roman" w:hAnsi="Times New Roman" w:cs="Times New Roman"/>
          <w:i/>
          <w:iCs/>
        </w:rPr>
        <w:t xml:space="preserve"> to</w:t>
      </w:r>
      <w:r w:rsidR="00802498">
        <w:rPr>
          <w:rFonts w:ascii="Times New Roman" w:eastAsia="Times New Roman" w:hAnsi="Times New Roman" w:cs="Times New Roman"/>
          <w:i/>
          <w:iCs/>
        </w:rPr>
        <w:t xml:space="preserve"> plan lessons and to</w:t>
      </w:r>
      <w:r w:rsidRPr="00F65B8E">
        <w:rPr>
          <w:rFonts w:ascii="Times New Roman" w:eastAsia="Times New Roman" w:hAnsi="Times New Roman" w:cs="Times New Roman"/>
          <w:i/>
          <w:iCs/>
        </w:rPr>
        <w:t xml:space="preserve"> </w:t>
      </w:r>
      <w:r w:rsidR="00D706E1" w:rsidRPr="00F65B8E">
        <w:rPr>
          <w:rFonts w:ascii="Times New Roman" w:eastAsia="Times New Roman" w:hAnsi="Times New Roman" w:cs="Times New Roman"/>
          <w:i/>
          <w:iCs/>
        </w:rPr>
        <w:t>share information about students</w:t>
      </w:r>
      <w:r w:rsidRPr="00F65B8E">
        <w:rPr>
          <w:rFonts w:ascii="Times New Roman" w:eastAsia="Times New Roman" w:hAnsi="Times New Roman" w:cs="Times New Roman"/>
          <w:i/>
          <w:iCs/>
        </w:rPr>
        <w:t xml:space="preserve">. </w:t>
      </w:r>
      <w:r w:rsidRPr="00F65B8E">
        <w:rPr>
          <w:rFonts w:ascii="Times New Roman" w:hAnsi="Times New Roman" w:cs="Times New Roman"/>
          <w:i/>
          <w:iCs/>
        </w:rPr>
        <w:t>Student</w:t>
      </w:r>
      <w:r w:rsidR="00D706E1" w:rsidRPr="00F65B8E">
        <w:rPr>
          <w:rFonts w:ascii="Times New Roman" w:hAnsi="Times New Roman" w:cs="Times New Roman"/>
          <w:i/>
          <w:iCs/>
        </w:rPr>
        <w:t>s’</w:t>
      </w:r>
      <w:r w:rsidRPr="00F65B8E">
        <w:rPr>
          <w:rFonts w:ascii="Times New Roman" w:hAnsi="Times New Roman" w:cs="Times New Roman"/>
          <w:i/>
          <w:iCs/>
        </w:rPr>
        <w:t xml:space="preserve"> </w:t>
      </w:r>
      <w:r w:rsidR="00A132F1" w:rsidRPr="00F65B8E">
        <w:rPr>
          <w:rFonts w:ascii="Times New Roman" w:hAnsi="Times New Roman" w:cs="Times New Roman"/>
          <w:i/>
          <w:iCs/>
        </w:rPr>
        <w:t>formative assessments</w:t>
      </w:r>
      <w:r w:rsidRPr="00F65B8E">
        <w:rPr>
          <w:rFonts w:ascii="Times New Roman" w:hAnsi="Times New Roman" w:cs="Times New Roman"/>
          <w:i/>
          <w:iCs/>
        </w:rPr>
        <w:t xml:space="preserve"> </w:t>
      </w:r>
      <w:r w:rsidR="00A132F1" w:rsidRPr="00F65B8E">
        <w:rPr>
          <w:rFonts w:ascii="Times New Roman" w:hAnsi="Times New Roman" w:cs="Times New Roman"/>
          <w:i/>
          <w:iCs/>
        </w:rPr>
        <w:t>and the NWEAs (fall, winter</w:t>
      </w:r>
      <w:r w:rsidR="00663D9D" w:rsidRPr="00F65B8E">
        <w:rPr>
          <w:rFonts w:ascii="Times New Roman" w:hAnsi="Times New Roman" w:cs="Times New Roman"/>
          <w:i/>
          <w:iCs/>
        </w:rPr>
        <w:t>,</w:t>
      </w:r>
      <w:r w:rsidR="00A132F1" w:rsidRPr="00F65B8E">
        <w:rPr>
          <w:rFonts w:ascii="Times New Roman" w:hAnsi="Times New Roman" w:cs="Times New Roman"/>
          <w:i/>
          <w:iCs/>
        </w:rPr>
        <w:t xml:space="preserve"> and spring)</w:t>
      </w:r>
      <w:r w:rsidRPr="00F65B8E">
        <w:rPr>
          <w:rFonts w:ascii="Times New Roman" w:hAnsi="Times New Roman" w:cs="Times New Roman"/>
          <w:i/>
          <w:iCs/>
        </w:rPr>
        <w:t xml:space="preserve">, </w:t>
      </w:r>
      <w:r w:rsidR="0023378D">
        <w:rPr>
          <w:rFonts w:ascii="Times New Roman" w:hAnsi="Times New Roman" w:cs="Times New Roman"/>
          <w:i/>
          <w:iCs/>
        </w:rPr>
        <w:t>inform</w:t>
      </w:r>
      <w:r w:rsidRPr="00F65B8E">
        <w:rPr>
          <w:rFonts w:ascii="Times New Roman" w:hAnsi="Times New Roman" w:cs="Times New Roman"/>
          <w:i/>
          <w:iCs/>
        </w:rPr>
        <w:t xml:space="preserve"> adjustments in course content and pacing, </w:t>
      </w:r>
      <w:r w:rsidR="00A132F1" w:rsidRPr="00F65B8E">
        <w:rPr>
          <w:rFonts w:ascii="Times New Roman" w:hAnsi="Times New Roman" w:cs="Times New Roman"/>
          <w:i/>
          <w:iCs/>
        </w:rPr>
        <w:t xml:space="preserve">as well as </w:t>
      </w:r>
      <w:r w:rsidRPr="00F65B8E">
        <w:rPr>
          <w:rFonts w:ascii="Times New Roman" w:hAnsi="Times New Roman" w:cs="Times New Roman"/>
          <w:i/>
          <w:iCs/>
        </w:rPr>
        <w:t>small group composition and instruction.</w:t>
      </w:r>
      <w:r w:rsidR="002B6492" w:rsidRPr="00F65B8E">
        <w:rPr>
          <w:rFonts w:ascii="Times New Roman" w:hAnsi="Times New Roman" w:cs="Times New Roman"/>
          <w:i/>
          <w:iCs/>
        </w:rPr>
        <w:t xml:space="preserve"> Teachers’ professional development focuses on data-driven instruction and co-teaching</w:t>
      </w:r>
      <w:r w:rsidR="001B264F">
        <w:rPr>
          <w:rFonts w:ascii="Times New Roman" w:hAnsi="Times New Roman" w:cs="Times New Roman"/>
          <w:i/>
          <w:iCs/>
        </w:rPr>
        <w:t>/collaborating</w:t>
      </w:r>
      <w:r w:rsidR="002B6492" w:rsidRPr="00F65B8E">
        <w:rPr>
          <w:rFonts w:ascii="Times New Roman" w:hAnsi="Times New Roman" w:cs="Times New Roman"/>
          <w:i/>
          <w:iCs/>
        </w:rPr>
        <w:t xml:space="preserve"> practices. </w:t>
      </w:r>
    </w:p>
    <w:p w14:paraId="0B3A63F5" w14:textId="77777777" w:rsidR="00DE19E5" w:rsidRDefault="00DE19E5" w:rsidP="00DE19E5">
      <w:pPr>
        <w:rPr>
          <w:rFonts w:ascii="Times New Roman" w:eastAsia="Times New Roman" w:hAnsi="Times New Roman" w:cs="Times New Roman"/>
          <w:sz w:val="28"/>
          <w:szCs w:val="28"/>
        </w:rPr>
      </w:pPr>
    </w:p>
    <w:p w14:paraId="5A196A65" w14:textId="77777777" w:rsidR="00DE19E5" w:rsidRDefault="00DE19E5" w:rsidP="00DE19E5">
      <w:pPr>
        <w:pStyle w:val="ListParagraph"/>
        <w:numPr>
          <w:ilvl w:val="0"/>
          <w:numId w:val="1"/>
        </w:numPr>
        <w:rPr>
          <w:rFonts w:ascii="Times New Roman" w:eastAsia="Times New Roman" w:hAnsi="Times New Roman" w:cs="Times New Roman"/>
        </w:rPr>
      </w:pPr>
      <w:r>
        <w:rPr>
          <w:rFonts w:ascii="Times New Roman" w:eastAsia="Times New Roman" w:hAnsi="Times New Roman" w:cs="Times New Roman"/>
        </w:rPr>
        <w:t>Remove impediments to education for diverse students in need of alternatives.</w:t>
      </w:r>
    </w:p>
    <w:p w14:paraId="1C138DF8" w14:textId="77777777" w:rsidR="00DE19E5" w:rsidRDefault="00DE19E5" w:rsidP="00DE19E5">
      <w:pPr>
        <w:pStyle w:val="ListParagraph"/>
        <w:ind w:left="1440"/>
        <w:rPr>
          <w:rFonts w:ascii="Times New Roman" w:eastAsia="Times New Roman" w:hAnsi="Times New Roman" w:cs="Times New Roman"/>
          <w:sz w:val="28"/>
          <w:szCs w:val="28"/>
        </w:rPr>
      </w:pPr>
    </w:p>
    <w:p w14:paraId="353A1E70" w14:textId="77777777" w:rsidR="00DE19E5" w:rsidRDefault="00DE19E5" w:rsidP="00DE19E5">
      <w:pPr>
        <w:ind w:left="1440"/>
        <w:rPr>
          <w:rFonts w:ascii="Times New Roman" w:hAnsi="Times New Roman" w:cs="Times New Roman"/>
          <w:i/>
          <w:iCs/>
          <w:sz w:val="24"/>
          <w:szCs w:val="24"/>
        </w:rPr>
      </w:pPr>
      <w:r>
        <w:rPr>
          <w:rFonts w:ascii="Times New Roman" w:hAnsi="Times New Roman" w:cs="Times New Roman"/>
          <w:i/>
          <w:iCs/>
          <w:sz w:val="24"/>
          <w:szCs w:val="24"/>
        </w:rPr>
        <w:t xml:space="preserve">Primary reasons why MEVA families are seeking an alternative to public brick-and-mortar school focus on their need for flexibility, their concerns about bullying, and their desire for a smooth transition from homeschool. </w:t>
      </w:r>
      <w:r>
        <w:rPr>
          <w:rFonts w:ascii="Times New Roman" w:eastAsia="Times New Roman" w:hAnsi="Times New Roman" w:cs="Times New Roman"/>
          <w:i/>
          <w:iCs/>
          <w:sz w:val="24"/>
          <w:szCs w:val="24"/>
        </w:rPr>
        <w:t xml:space="preserve">MEVA students who are typically unable to attend school due to anxiety, depression, or lack of self-worth, </w:t>
      </w:r>
      <w:proofErr w:type="gramStart"/>
      <w:r>
        <w:rPr>
          <w:rFonts w:ascii="Times New Roman" w:eastAsia="Times New Roman" w:hAnsi="Times New Roman" w:cs="Times New Roman"/>
          <w:i/>
          <w:iCs/>
          <w:sz w:val="24"/>
          <w:szCs w:val="24"/>
        </w:rPr>
        <w:t>are able to</w:t>
      </w:r>
      <w:proofErr w:type="gramEnd"/>
      <w:r>
        <w:rPr>
          <w:rFonts w:ascii="Times New Roman" w:eastAsia="Times New Roman" w:hAnsi="Times New Roman" w:cs="Times New Roman"/>
          <w:i/>
          <w:iCs/>
          <w:sz w:val="24"/>
          <w:szCs w:val="24"/>
        </w:rPr>
        <w:t xml:space="preserve"> attend, participate, and flourish in a safe, nonbullying environment with a faculty that are interested in encouraging each student’s growth.</w:t>
      </w:r>
      <w:r>
        <w:rPr>
          <w:rFonts w:ascii="Times New Roman" w:eastAsia="Times New Roman" w:hAnsi="Times New Roman" w:cs="Times New Roman"/>
          <w:i/>
          <w:iCs/>
          <w:color w:val="FF0000"/>
          <w:sz w:val="24"/>
          <w:szCs w:val="24"/>
        </w:rPr>
        <w:t xml:space="preserve"> </w:t>
      </w:r>
    </w:p>
    <w:p w14:paraId="11AE8323" w14:textId="77777777" w:rsidR="00DE19E5" w:rsidRDefault="00DE19E5" w:rsidP="00DE19E5">
      <w:pPr>
        <w:rPr>
          <w:rFonts w:ascii="Times New Roman" w:eastAsia="Times New Roman" w:hAnsi="Times New Roman" w:cs="Times New Roman"/>
          <w:sz w:val="28"/>
          <w:szCs w:val="28"/>
        </w:rPr>
      </w:pPr>
    </w:p>
    <w:p w14:paraId="6EE97E06" w14:textId="77777777" w:rsidR="00DE19E5" w:rsidRDefault="00DE19E5" w:rsidP="00DE19E5">
      <w:pPr>
        <w:rPr>
          <w:rFonts w:ascii="Times New Roman" w:eastAsia="Times New Roman" w:hAnsi="Times New Roman" w:cs="Times New Roman"/>
          <w:sz w:val="28"/>
          <w:szCs w:val="28"/>
        </w:rPr>
      </w:pPr>
    </w:p>
    <w:p w14:paraId="0E94A1BF" w14:textId="77777777" w:rsidR="00DE19E5" w:rsidRDefault="00DE19E5" w:rsidP="00DE19E5">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GOAL 2: MEET/EXCEED OUR CHARTER CONTRACT PERFORMANCE MEASURES</w:t>
      </w:r>
    </w:p>
    <w:p w14:paraId="770DCFB6" w14:textId="77777777" w:rsidR="00DE19E5" w:rsidRDefault="00DE19E5" w:rsidP="00DE19E5">
      <w:pPr>
        <w:rPr>
          <w:rFonts w:ascii="Times New Roman" w:eastAsia="Times New Roman" w:hAnsi="Times New Roman" w:cs="Times New Roman"/>
          <w:sz w:val="28"/>
          <w:szCs w:val="28"/>
        </w:rPr>
      </w:pPr>
    </w:p>
    <w:p w14:paraId="67E66337" w14:textId="77777777" w:rsidR="00DE19E5" w:rsidRDefault="00DE19E5" w:rsidP="00DE19E5">
      <w:pPr>
        <w:rPr>
          <w:rFonts w:ascii="Times New Roman" w:eastAsia="Times New Roman" w:hAnsi="Times New Roman" w:cs="Times New Roman"/>
          <w:sz w:val="24"/>
          <w:szCs w:val="24"/>
        </w:rPr>
      </w:pPr>
      <w:r>
        <w:rPr>
          <w:rFonts w:ascii="Times New Roman" w:eastAsia="Times New Roman" w:hAnsi="Times New Roman" w:cs="Times New Roman"/>
          <w:sz w:val="24"/>
          <w:szCs w:val="24"/>
        </w:rPr>
        <w:t>We will use virtual educational practices that yield the best results. Success will be measured by meeting or exceeding our charter contract performance measures.</w:t>
      </w:r>
    </w:p>
    <w:p w14:paraId="0C79169E" w14:textId="77777777" w:rsidR="00DE19E5" w:rsidRDefault="00DE19E5" w:rsidP="00DE19E5">
      <w:pPr>
        <w:rPr>
          <w:rFonts w:ascii="Times New Roman" w:eastAsia="Times New Roman" w:hAnsi="Times New Roman" w:cs="Times New Roman"/>
          <w:sz w:val="24"/>
          <w:szCs w:val="24"/>
        </w:rPr>
      </w:pPr>
    </w:p>
    <w:p w14:paraId="1C655283" w14:textId="77777777" w:rsidR="00DE19E5" w:rsidRDefault="00DE19E5" w:rsidP="00DE19E5">
      <w:pPr>
        <w:ind w:firstLine="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STRATEGIC FOCUS</w:t>
      </w:r>
    </w:p>
    <w:p w14:paraId="761B3E62" w14:textId="77777777" w:rsidR="00DE19E5" w:rsidRDefault="00DE19E5" w:rsidP="00DE19E5">
      <w:pPr>
        <w:rPr>
          <w:rFonts w:ascii="Times New Roman" w:eastAsia="Times New Roman" w:hAnsi="Times New Roman" w:cs="Times New Roman"/>
          <w:sz w:val="24"/>
          <w:szCs w:val="24"/>
        </w:rPr>
      </w:pPr>
    </w:p>
    <w:p w14:paraId="0E352ACB" w14:textId="77777777" w:rsidR="00DE19E5" w:rsidRDefault="00DE19E5" w:rsidP="00DE19E5">
      <w:pPr>
        <w:pStyle w:val="ListParagraph"/>
        <w:numPr>
          <w:ilvl w:val="0"/>
          <w:numId w:val="2"/>
        </w:numPr>
        <w:rPr>
          <w:rFonts w:ascii="Times New Roman" w:eastAsia="Times New Roman" w:hAnsi="Times New Roman" w:cs="Times New Roman"/>
        </w:rPr>
      </w:pPr>
      <w:r>
        <w:rPr>
          <w:rFonts w:ascii="Times New Roman" w:eastAsia="Times New Roman" w:hAnsi="Times New Roman" w:cs="Times New Roman"/>
        </w:rPr>
        <w:t>Refine school operations to deliver more value to our stakeholders.</w:t>
      </w:r>
    </w:p>
    <w:p w14:paraId="28B76485" w14:textId="77777777" w:rsidR="00DE19E5" w:rsidRDefault="00DE19E5" w:rsidP="00DE19E5">
      <w:pPr>
        <w:pStyle w:val="ListParagraph"/>
        <w:rPr>
          <w:rFonts w:ascii="Times New Roman" w:eastAsia="Times New Roman" w:hAnsi="Times New Roman" w:cs="Times New Roman"/>
          <w:sz w:val="28"/>
          <w:szCs w:val="28"/>
        </w:rPr>
      </w:pPr>
    </w:p>
    <w:p w14:paraId="1E9813B1" w14:textId="5145D840" w:rsidR="00DE19E5" w:rsidRDefault="00DE19E5" w:rsidP="00DE19E5">
      <w:pPr>
        <w:pStyle w:val="ListParagraph"/>
        <w:rPr>
          <w:rFonts w:ascii="Times New Roman" w:eastAsia="Times New Roman" w:hAnsi="Times New Roman" w:cs="Times New Roman"/>
          <w:i/>
          <w:iCs/>
        </w:rPr>
      </w:pPr>
      <w:r>
        <w:rPr>
          <w:rFonts w:ascii="Times New Roman" w:eastAsia="Times New Roman" w:hAnsi="Times New Roman" w:cs="Times New Roman"/>
          <w:i/>
          <w:iCs/>
        </w:rPr>
        <w:t xml:space="preserve">MEVA’s refinements include measures that address school culture in a virtual world, </w:t>
      </w:r>
      <w:r w:rsidR="008B73A0">
        <w:rPr>
          <w:rFonts w:ascii="Times New Roman" w:eastAsia="Times New Roman" w:hAnsi="Times New Roman" w:cs="Times New Roman"/>
          <w:i/>
          <w:iCs/>
        </w:rPr>
        <w:t>assembling</w:t>
      </w:r>
      <w:r>
        <w:rPr>
          <w:rFonts w:ascii="Times New Roman" w:eastAsia="Times New Roman" w:hAnsi="Times New Roman" w:cs="Times New Roman"/>
          <w:i/>
          <w:iCs/>
        </w:rPr>
        <w:t xml:space="preserve"> students in small groups using NWEA RIT bands</w:t>
      </w:r>
      <w:r w:rsidR="00363DFE">
        <w:rPr>
          <w:rFonts w:ascii="Times New Roman" w:eastAsia="Times New Roman" w:hAnsi="Times New Roman" w:cs="Times New Roman"/>
          <w:i/>
          <w:iCs/>
        </w:rPr>
        <w:t>.</w:t>
      </w:r>
      <w:r>
        <w:rPr>
          <w:rFonts w:ascii="Times New Roman" w:eastAsia="Times New Roman" w:hAnsi="Times New Roman" w:cs="Times New Roman"/>
          <w:i/>
          <w:iCs/>
        </w:rPr>
        <w:t xml:space="preserve"> This is achieved through a mix of </w:t>
      </w:r>
      <w:r w:rsidR="00844468">
        <w:rPr>
          <w:rFonts w:ascii="Times New Roman" w:eastAsia="Times New Roman" w:hAnsi="Times New Roman" w:cs="Times New Roman"/>
          <w:i/>
          <w:iCs/>
        </w:rPr>
        <w:t>whole</w:t>
      </w:r>
      <w:r w:rsidR="00EC2DF4">
        <w:rPr>
          <w:rFonts w:ascii="Times New Roman" w:eastAsia="Times New Roman" w:hAnsi="Times New Roman" w:cs="Times New Roman"/>
          <w:i/>
          <w:iCs/>
        </w:rPr>
        <w:t xml:space="preserve"> and </w:t>
      </w:r>
      <w:r>
        <w:rPr>
          <w:rFonts w:ascii="Times New Roman" w:eastAsia="Times New Roman" w:hAnsi="Times New Roman" w:cs="Times New Roman"/>
          <w:i/>
          <w:iCs/>
        </w:rPr>
        <w:t>small group instruction using general education, Title IA</w:t>
      </w:r>
      <w:r w:rsidR="00363DFE">
        <w:rPr>
          <w:rFonts w:ascii="Times New Roman" w:eastAsia="Times New Roman" w:hAnsi="Times New Roman" w:cs="Times New Roman"/>
          <w:i/>
          <w:iCs/>
        </w:rPr>
        <w:t>,</w:t>
      </w:r>
      <w:r>
        <w:rPr>
          <w:rFonts w:ascii="Times New Roman" w:eastAsia="Times New Roman" w:hAnsi="Times New Roman" w:cs="Times New Roman"/>
          <w:i/>
          <w:iCs/>
        </w:rPr>
        <w:t xml:space="preserve"> and special education teachers</w:t>
      </w:r>
      <w:r w:rsidR="00363DFE">
        <w:rPr>
          <w:rFonts w:ascii="Times New Roman" w:eastAsia="Times New Roman" w:hAnsi="Times New Roman" w:cs="Times New Roman"/>
          <w:i/>
          <w:iCs/>
        </w:rPr>
        <w:t>,</w:t>
      </w:r>
      <w:r w:rsidR="00602971">
        <w:rPr>
          <w:rFonts w:ascii="Times New Roman" w:eastAsia="Times New Roman" w:hAnsi="Times New Roman" w:cs="Times New Roman"/>
          <w:i/>
          <w:iCs/>
        </w:rPr>
        <w:t xml:space="preserve"> and support teachers</w:t>
      </w:r>
      <w:r>
        <w:rPr>
          <w:rFonts w:ascii="Times New Roman" w:eastAsia="Times New Roman" w:hAnsi="Times New Roman" w:cs="Times New Roman"/>
          <w:i/>
          <w:iCs/>
        </w:rPr>
        <w:t xml:space="preserve">. </w:t>
      </w:r>
    </w:p>
    <w:p w14:paraId="4B382AD1" w14:textId="77777777" w:rsidR="00DE19E5" w:rsidRDefault="00DE19E5" w:rsidP="00DE19E5">
      <w:pPr>
        <w:pStyle w:val="ListParagraph"/>
        <w:rPr>
          <w:rFonts w:ascii="Times New Roman" w:eastAsia="Times New Roman" w:hAnsi="Times New Roman" w:cs="Times New Roman"/>
          <w:sz w:val="28"/>
          <w:szCs w:val="28"/>
        </w:rPr>
      </w:pPr>
    </w:p>
    <w:p w14:paraId="44CF72A3" w14:textId="77777777" w:rsidR="00DE19E5" w:rsidRDefault="00DE19E5" w:rsidP="00DE19E5">
      <w:pPr>
        <w:pStyle w:val="ListParagraph"/>
        <w:numPr>
          <w:ilvl w:val="0"/>
          <w:numId w:val="2"/>
        </w:numPr>
        <w:rPr>
          <w:rFonts w:ascii="Times New Roman" w:eastAsia="Times New Roman" w:hAnsi="Times New Roman" w:cs="Times New Roman"/>
        </w:rPr>
      </w:pPr>
      <w:r>
        <w:rPr>
          <w:rFonts w:ascii="Times New Roman" w:eastAsia="Times New Roman" w:hAnsi="Times New Roman" w:cs="Times New Roman"/>
        </w:rPr>
        <w:t xml:space="preserve">Increase impacts from our school by advancing technology in education. </w:t>
      </w:r>
    </w:p>
    <w:p w14:paraId="656DA178" w14:textId="77777777" w:rsidR="00DE19E5" w:rsidRDefault="00DE19E5" w:rsidP="00DE19E5">
      <w:pPr>
        <w:pStyle w:val="ListParagraph"/>
        <w:rPr>
          <w:rFonts w:ascii="Times New Roman" w:eastAsia="Times New Roman" w:hAnsi="Times New Roman" w:cs="Times New Roman"/>
        </w:rPr>
      </w:pPr>
    </w:p>
    <w:p w14:paraId="39D852A9" w14:textId="36637154" w:rsidR="00DE19E5" w:rsidRPr="00F65B8E" w:rsidRDefault="00DE19E5" w:rsidP="00DE19E5">
      <w:pPr>
        <w:pStyle w:val="ListParagraph"/>
        <w:rPr>
          <w:rFonts w:ascii="Times New Roman" w:eastAsia="Times New Roman" w:hAnsi="Times New Roman" w:cs="Times New Roman"/>
          <w:i/>
          <w:iCs/>
        </w:rPr>
      </w:pPr>
      <w:r>
        <w:rPr>
          <w:rFonts w:ascii="Times New Roman" w:eastAsia="Times New Roman" w:hAnsi="Times New Roman" w:cs="Times New Roman"/>
          <w:i/>
          <w:iCs/>
        </w:rPr>
        <w:t xml:space="preserve">MEVA’s daily use of technology helps to prepare students to be contributors in our modern world. </w:t>
      </w:r>
      <w:r w:rsidR="00546219" w:rsidRPr="00F65B8E">
        <w:rPr>
          <w:rFonts w:ascii="Times New Roman" w:eastAsia="Times New Roman" w:hAnsi="Times New Roman" w:cs="Times New Roman"/>
          <w:i/>
          <w:iCs/>
        </w:rPr>
        <w:t>MEVA’s advancements include developing our own Learning Management System (LMS), facilitating flexible course offerings</w:t>
      </w:r>
      <w:r w:rsidR="00102AF8">
        <w:rPr>
          <w:rFonts w:ascii="Times New Roman" w:eastAsia="Times New Roman" w:hAnsi="Times New Roman" w:cs="Times New Roman"/>
          <w:i/>
          <w:iCs/>
        </w:rPr>
        <w:t xml:space="preserve"> </w:t>
      </w:r>
      <w:r w:rsidR="00546219" w:rsidRPr="00F65B8E">
        <w:rPr>
          <w:rFonts w:ascii="Times New Roman" w:eastAsia="Times New Roman" w:hAnsi="Times New Roman" w:cs="Times New Roman"/>
          <w:i/>
          <w:iCs/>
        </w:rPr>
        <w:t xml:space="preserve">and multiple virtual classroom venues.  </w:t>
      </w:r>
    </w:p>
    <w:p w14:paraId="3AE7DD9C" w14:textId="77777777" w:rsidR="00DE19E5" w:rsidRPr="00F65B8E" w:rsidRDefault="00DE19E5" w:rsidP="00DE19E5">
      <w:pPr>
        <w:rPr>
          <w:rFonts w:ascii="Times New Roman" w:eastAsia="Times New Roman" w:hAnsi="Times New Roman" w:cs="Times New Roman"/>
          <w:sz w:val="28"/>
          <w:szCs w:val="28"/>
        </w:rPr>
      </w:pPr>
    </w:p>
    <w:p w14:paraId="6C2D76B2" w14:textId="77777777" w:rsidR="00DE19E5" w:rsidRPr="00F65B8E" w:rsidRDefault="00DE19E5" w:rsidP="00DE19E5">
      <w:pPr>
        <w:rPr>
          <w:rFonts w:ascii="Times New Roman" w:eastAsia="Times New Roman" w:hAnsi="Times New Roman" w:cs="Times New Roman"/>
          <w:sz w:val="28"/>
          <w:szCs w:val="28"/>
        </w:rPr>
      </w:pPr>
    </w:p>
    <w:p w14:paraId="272F8061" w14:textId="77777777" w:rsidR="00DE19E5" w:rsidRDefault="00DE19E5" w:rsidP="00DE19E5">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GOAL 3:  GRADUATE STUDENTS WHO ARE COLLEGE AND/OR CAREER READY</w:t>
      </w:r>
    </w:p>
    <w:p w14:paraId="645CCA80" w14:textId="77777777" w:rsidR="00DE19E5" w:rsidRDefault="00DE19E5" w:rsidP="00DE19E5">
      <w:pPr>
        <w:rPr>
          <w:rFonts w:ascii="Times New Roman" w:eastAsia="Times New Roman" w:hAnsi="Times New Roman" w:cs="Times New Roman"/>
          <w:sz w:val="24"/>
          <w:szCs w:val="24"/>
        </w:rPr>
      </w:pPr>
    </w:p>
    <w:p w14:paraId="56D1725B" w14:textId="48459F45" w:rsidR="00DE19E5" w:rsidRDefault="00DE19E5" w:rsidP="00DE19E5">
      <w:pPr>
        <w:rPr>
          <w:rFonts w:ascii="Times New Roman" w:hAnsi="Times New Roman" w:cs="Times New Roman"/>
          <w:color w:val="FF0000"/>
          <w:sz w:val="24"/>
          <w:szCs w:val="24"/>
        </w:rPr>
      </w:pPr>
      <w:r>
        <w:rPr>
          <w:rFonts w:ascii="Times New Roman" w:eastAsia="Times New Roman" w:hAnsi="Times New Roman" w:cs="Times New Roman"/>
          <w:sz w:val="24"/>
          <w:szCs w:val="24"/>
        </w:rPr>
        <w:t xml:space="preserve">We will offer a variety of options for our students that prepare them for college and/or career. The MEVA </w:t>
      </w:r>
      <w:r w:rsidR="00EA3F34">
        <w:rPr>
          <w:rFonts w:ascii="Times New Roman" w:eastAsia="Times New Roman" w:hAnsi="Times New Roman" w:cs="Times New Roman"/>
          <w:sz w:val="24"/>
          <w:szCs w:val="24"/>
        </w:rPr>
        <w:t>School</w:t>
      </w:r>
      <w:r w:rsidR="00D15145">
        <w:rPr>
          <w:rFonts w:ascii="Times New Roman" w:eastAsia="Times New Roman" w:hAnsi="Times New Roman" w:cs="Times New Roman"/>
          <w:sz w:val="24"/>
          <w:szCs w:val="24"/>
        </w:rPr>
        <w:t>/Guidance</w:t>
      </w:r>
      <w:r>
        <w:rPr>
          <w:rFonts w:ascii="Times New Roman" w:eastAsia="Times New Roman" w:hAnsi="Times New Roman" w:cs="Times New Roman"/>
          <w:sz w:val="24"/>
          <w:szCs w:val="24"/>
        </w:rPr>
        <w:t xml:space="preserve"> Counselor</w:t>
      </w:r>
      <w:r w:rsidR="000536F6">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will work directly with students on formulating and achieving their</w:t>
      </w:r>
      <w:r w:rsidR="00D15145">
        <w:rPr>
          <w:rFonts w:ascii="Times New Roman" w:eastAsia="Times New Roman" w:hAnsi="Times New Roman" w:cs="Times New Roman"/>
          <w:sz w:val="24"/>
          <w:szCs w:val="24"/>
        </w:rPr>
        <w:t xml:space="preserve"> career readiness activities and</w:t>
      </w:r>
      <w:r>
        <w:rPr>
          <w:rFonts w:ascii="Times New Roman" w:eastAsia="Times New Roman" w:hAnsi="Times New Roman" w:cs="Times New Roman"/>
          <w:sz w:val="24"/>
          <w:szCs w:val="24"/>
        </w:rPr>
        <w:t xml:space="preserve"> post-graduation goals. </w:t>
      </w:r>
      <w:r>
        <w:rPr>
          <w:rFonts w:ascii="Times New Roman" w:hAnsi="Times New Roman" w:cs="Times New Roman"/>
          <w:sz w:val="24"/>
          <w:szCs w:val="24"/>
        </w:rPr>
        <w:t xml:space="preserve">Success will be measured by the </w:t>
      </w:r>
      <w:r w:rsidR="00D23AD8">
        <w:rPr>
          <w:rFonts w:ascii="Times New Roman" w:hAnsi="Times New Roman" w:cs="Times New Roman"/>
          <w:sz w:val="24"/>
          <w:szCs w:val="24"/>
        </w:rPr>
        <w:t>percentage</w:t>
      </w:r>
      <w:r w:rsidR="00354ACC">
        <w:rPr>
          <w:rFonts w:ascii="Times New Roman" w:hAnsi="Times New Roman" w:cs="Times New Roman"/>
          <w:sz w:val="24"/>
          <w:szCs w:val="24"/>
        </w:rPr>
        <w:t>s</w:t>
      </w:r>
      <w:r>
        <w:rPr>
          <w:rFonts w:ascii="Times New Roman" w:hAnsi="Times New Roman" w:cs="Times New Roman"/>
          <w:sz w:val="24"/>
          <w:szCs w:val="24"/>
        </w:rPr>
        <w:t xml:space="preserve"> of students that </w:t>
      </w:r>
      <w:r w:rsidR="00D15145">
        <w:rPr>
          <w:rFonts w:ascii="Times New Roman" w:hAnsi="Times New Roman" w:cs="Times New Roman"/>
          <w:sz w:val="24"/>
          <w:szCs w:val="24"/>
        </w:rPr>
        <w:t xml:space="preserve">complete a postsecondary readiness </w:t>
      </w:r>
      <w:r w:rsidR="005446F6">
        <w:rPr>
          <w:rFonts w:ascii="Times New Roman" w:hAnsi="Times New Roman" w:cs="Times New Roman"/>
          <w:sz w:val="24"/>
          <w:szCs w:val="24"/>
        </w:rPr>
        <w:t>activity, formulate</w:t>
      </w:r>
      <w:r w:rsidR="00D15145">
        <w:rPr>
          <w:rFonts w:ascii="Times New Roman" w:hAnsi="Times New Roman" w:cs="Times New Roman"/>
          <w:sz w:val="24"/>
          <w:szCs w:val="24"/>
        </w:rPr>
        <w:t xml:space="preserve"> a postsecondary plan</w:t>
      </w:r>
      <w:r w:rsidR="005446F6">
        <w:rPr>
          <w:rFonts w:ascii="Times New Roman" w:hAnsi="Times New Roman" w:cs="Times New Roman"/>
          <w:sz w:val="24"/>
          <w:szCs w:val="24"/>
        </w:rPr>
        <w:t>, and demonstrate college readiness on the Accuplacer math and reading</w:t>
      </w:r>
      <w:r w:rsidR="006B0E42">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3C1CEF71" w14:textId="77777777" w:rsidR="00DE19E5" w:rsidRDefault="00DE19E5" w:rsidP="00DE19E5">
      <w:pPr>
        <w:rPr>
          <w:rFonts w:ascii="Times New Roman" w:eastAsia="Times New Roman" w:hAnsi="Times New Roman" w:cs="Times New Roman"/>
          <w:sz w:val="28"/>
          <w:szCs w:val="28"/>
        </w:rPr>
      </w:pPr>
    </w:p>
    <w:p w14:paraId="3D1A887C" w14:textId="77777777" w:rsidR="00DE19E5" w:rsidRDefault="00DE19E5" w:rsidP="00DE19E5">
      <w:pPr>
        <w:ind w:firstLine="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STRATEGIC FOCUS. </w:t>
      </w:r>
    </w:p>
    <w:p w14:paraId="3DF2CCFF" w14:textId="77777777" w:rsidR="00DE19E5" w:rsidRDefault="00DE19E5" w:rsidP="00DE19E5">
      <w:pPr>
        <w:rPr>
          <w:rFonts w:ascii="Times New Roman" w:eastAsia="Times New Roman" w:hAnsi="Times New Roman" w:cs="Times New Roman"/>
          <w:sz w:val="28"/>
          <w:szCs w:val="28"/>
        </w:rPr>
      </w:pPr>
    </w:p>
    <w:p w14:paraId="26AF2536" w14:textId="77777777" w:rsidR="00DE19E5" w:rsidRDefault="00DE19E5" w:rsidP="00DE19E5">
      <w:pPr>
        <w:pStyle w:val="ListParagraph"/>
        <w:numPr>
          <w:ilvl w:val="0"/>
          <w:numId w:val="3"/>
        </w:numPr>
        <w:rPr>
          <w:rFonts w:ascii="Times New Roman" w:eastAsia="Times New Roman" w:hAnsi="Times New Roman" w:cs="Times New Roman"/>
        </w:rPr>
      </w:pPr>
      <w:r>
        <w:rPr>
          <w:rFonts w:ascii="Times New Roman" w:eastAsia="Times New Roman" w:hAnsi="Times New Roman" w:cs="Times New Roman"/>
        </w:rPr>
        <w:t>Pursue partnerships to create and expand opportunities for our students.</w:t>
      </w:r>
    </w:p>
    <w:p w14:paraId="2833428A" w14:textId="77777777" w:rsidR="00DE19E5" w:rsidRDefault="00DE19E5" w:rsidP="00DE19E5">
      <w:pPr>
        <w:pStyle w:val="ListParagraph"/>
        <w:rPr>
          <w:rFonts w:ascii="Times New Roman" w:eastAsia="Times New Roman" w:hAnsi="Times New Roman" w:cs="Times New Roman"/>
          <w:sz w:val="28"/>
          <w:szCs w:val="28"/>
        </w:rPr>
      </w:pPr>
    </w:p>
    <w:p w14:paraId="518C6B45" w14:textId="4C0FE516" w:rsidR="00DE19E5" w:rsidRDefault="00DE19E5" w:rsidP="00DE19E5">
      <w:pPr>
        <w:pStyle w:val="ListParagraph"/>
        <w:rPr>
          <w:rFonts w:ascii="Times New Roman" w:eastAsia="Times New Roman" w:hAnsi="Times New Roman" w:cs="Times New Roman"/>
          <w:i/>
          <w:iCs/>
        </w:rPr>
      </w:pPr>
      <w:r>
        <w:rPr>
          <w:rFonts w:ascii="Times New Roman" w:eastAsia="Times New Roman" w:hAnsi="Times New Roman" w:cs="Times New Roman"/>
          <w:i/>
          <w:iCs/>
        </w:rPr>
        <w:t>MEVA facilitates students’ college and career readiness by connecting them to local educational</w:t>
      </w:r>
      <w:r w:rsidR="00992A16">
        <w:rPr>
          <w:rFonts w:ascii="Times New Roman" w:eastAsia="Times New Roman" w:hAnsi="Times New Roman" w:cs="Times New Roman"/>
          <w:i/>
          <w:iCs/>
        </w:rPr>
        <w:t xml:space="preserve">, </w:t>
      </w:r>
      <w:r>
        <w:rPr>
          <w:rFonts w:ascii="Times New Roman" w:eastAsia="Times New Roman" w:hAnsi="Times New Roman" w:cs="Times New Roman"/>
          <w:i/>
          <w:iCs/>
        </w:rPr>
        <w:t>vocational</w:t>
      </w:r>
      <w:r w:rsidR="00992A16">
        <w:rPr>
          <w:rFonts w:ascii="Times New Roman" w:eastAsia="Times New Roman" w:hAnsi="Times New Roman" w:cs="Times New Roman"/>
          <w:i/>
          <w:iCs/>
        </w:rPr>
        <w:t>, and employment</w:t>
      </w:r>
      <w:r>
        <w:rPr>
          <w:rFonts w:ascii="Times New Roman" w:eastAsia="Times New Roman" w:hAnsi="Times New Roman" w:cs="Times New Roman"/>
          <w:i/>
          <w:iCs/>
        </w:rPr>
        <w:t xml:space="preserve"> resources</w:t>
      </w:r>
      <w:r w:rsidR="00B05501">
        <w:rPr>
          <w:rFonts w:ascii="Times New Roman" w:eastAsia="Times New Roman" w:hAnsi="Times New Roman" w:cs="Times New Roman"/>
          <w:i/>
          <w:iCs/>
        </w:rPr>
        <w:t>.</w:t>
      </w:r>
      <w:r>
        <w:rPr>
          <w:rFonts w:ascii="Times New Roman" w:eastAsia="Times New Roman" w:hAnsi="Times New Roman" w:cs="Times New Roman"/>
          <w:i/>
          <w:iCs/>
        </w:rPr>
        <w:t xml:space="preserve"> </w:t>
      </w:r>
    </w:p>
    <w:p w14:paraId="12FC0651" w14:textId="77777777" w:rsidR="00DE19E5" w:rsidRDefault="00DE19E5" w:rsidP="00DE19E5">
      <w:pPr>
        <w:pStyle w:val="ListParagraph"/>
        <w:rPr>
          <w:rFonts w:ascii="Times New Roman" w:eastAsia="Times New Roman" w:hAnsi="Times New Roman" w:cs="Times New Roman"/>
          <w:sz w:val="28"/>
          <w:szCs w:val="28"/>
        </w:rPr>
      </w:pPr>
    </w:p>
    <w:p w14:paraId="698B1981" w14:textId="77777777" w:rsidR="00DE19E5" w:rsidRDefault="00DE19E5" w:rsidP="00DE19E5">
      <w:pPr>
        <w:pStyle w:val="ListParagraph"/>
        <w:numPr>
          <w:ilvl w:val="0"/>
          <w:numId w:val="3"/>
        </w:numPr>
        <w:rPr>
          <w:rFonts w:ascii="Times New Roman" w:eastAsia="Times New Roman" w:hAnsi="Times New Roman" w:cs="Times New Roman"/>
        </w:rPr>
      </w:pPr>
      <w:r>
        <w:rPr>
          <w:rFonts w:ascii="Times New Roman" w:eastAsia="Times New Roman" w:hAnsi="Times New Roman" w:cs="Times New Roman"/>
        </w:rPr>
        <w:t xml:space="preserve">Invest resources in providing students with postsecondary experiences while still in high school. </w:t>
      </w:r>
    </w:p>
    <w:p w14:paraId="185E6007" w14:textId="77777777" w:rsidR="00DE19E5" w:rsidRDefault="00DE19E5" w:rsidP="00DE19E5">
      <w:pPr>
        <w:pStyle w:val="ListParagraph"/>
        <w:rPr>
          <w:rFonts w:ascii="Times New Roman" w:eastAsia="Times New Roman" w:hAnsi="Times New Roman" w:cs="Times New Roman"/>
          <w:sz w:val="28"/>
          <w:szCs w:val="28"/>
        </w:rPr>
      </w:pPr>
    </w:p>
    <w:p w14:paraId="7796B12D" w14:textId="39AC3507" w:rsidR="00DE19E5" w:rsidRDefault="002A6EB8" w:rsidP="00DE19E5">
      <w:pPr>
        <w:pStyle w:val="ListParagraph"/>
        <w:rPr>
          <w:rFonts w:ascii="Times New Roman" w:eastAsia="Times New Roman" w:hAnsi="Times New Roman" w:cs="Times New Roman"/>
          <w:i/>
          <w:iCs/>
          <w:color w:val="FF0000"/>
        </w:rPr>
      </w:pPr>
      <w:r>
        <w:rPr>
          <w:rFonts w:ascii="Times New Roman" w:eastAsia="Times New Roman" w:hAnsi="Times New Roman" w:cs="Times New Roman"/>
          <w:i/>
          <w:iCs/>
        </w:rPr>
        <w:t>Students’ early</w:t>
      </w:r>
      <w:r w:rsidR="00E70776">
        <w:rPr>
          <w:rFonts w:ascii="Times New Roman" w:eastAsia="Times New Roman" w:hAnsi="Times New Roman" w:cs="Times New Roman"/>
          <w:i/>
          <w:iCs/>
        </w:rPr>
        <w:t>-</w:t>
      </w:r>
      <w:r w:rsidR="00AA5F78">
        <w:rPr>
          <w:rFonts w:ascii="Times New Roman" w:eastAsia="Times New Roman" w:hAnsi="Times New Roman" w:cs="Times New Roman"/>
          <w:i/>
          <w:iCs/>
        </w:rPr>
        <w:t xml:space="preserve">college </w:t>
      </w:r>
      <w:r w:rsidR="00DE19E5">
        <w:rPr>
          <w:rFonts w:ascii="Times New Roman" w:eastAsia="Times New Roman" w:hAnsi="Times New Roman" w:cs="Times New Roman"/>
          <w:i/>
          <w:iCs/>
        </w:rPr>
        <w:t>courses</w:t>
      </w:r>
      <w:r w:rsidR="00E70776">
        <w:rPr>
          <w:rFonts w:ascii="Times New Roman" w:eastAsia="Times New Roman" w:hAnsi="Times New Roman" w:cs="Times New Roman"/>
          <w:i/>
          <w:iCs/>
        </w:rPr>
        <w:t xml:space="preserve"> and work-study experiences</w:t>
      </w:r>
      <w:r w:rsidR="00DE19E5">
        <w:rPr>
          <w:rFonts w:ascii="Times New Roman" w:eastAsia="Times New Roman" w:hAnsi="Times New Roman" w:cs="Times New Roman"/>
          <w:i/>
          <w:iCs/>
        </w:rPr>
        <w:t xml:space="preserve"> are examples of partnerships MEVA </w:t>
      </w:r>
      <w:r w:rsidR="00AA5F78">
        <w:rPr>
          <w:rFonts w:ascii="Times New Roman" w:eastAsia="Times New Roman" w:hAnsi="Times New Roman" w:cs="Times New Roman"/>
          <w:i/>
          <w:iCs/>
        </w:rPr>
        <w:t xml:space="preserve">promotes </w:t>
      </w:r>
      <w:r w:rsidR="00DE19E5">
        <w:rPr>
          <w:rFonts w:ascii="Times New Roman" w:eastAsia="Times New Roman" w:hAnsi="Times New Roman" w:cs="Times New Roman"/>
          <w:i/>
          <w:iCs/>
        </w:rPr>
        <w:t>within the statewide community.</w:t>
      </w:r>
      <w:r w:rsidR="00DE19E5">
        <w:rPr>
          <w:rFonts w:ascii="Times New Roman" w:eastAsia="Times New Roman" w:hAnsi="Times New Roman" w:cs="Times New Roman"/>
          <w:i/>
          <w:iCs/>
          <w:color w:val="FF0000"/>
        </w:rPr>
        <w:t xml:space="preserve"> </w:t>
      </w:r>
    </w:p>
    <w:p w14:paraId="1E7B109B" w14:textId="77777777" w:rsidR="009A47DD" w:rsidRDefault="009A47DD" w:rsidP="00DE19E5">
      <w:pPr>
        <w:pStyle w:val="ListParagraph"/>
        <w:rPr>
          <w:rFonts w:ascii="Times New Roman" w:eastAsia="Times New Roman" w:hAnsi="Times New Roman" w:cs="Times New Roman"/>
          <w:i/>
          <w:iCs/>
          <w:color w:val="0070C0"/>
        </w:rPr>
      </w:pPr>
    </w:p>
    <w:p w14:paraId="6B17F3DF" w14:textId="4E9CFA66" w:rsidR="00DE19E5" w:rsidRDefault="009A47DD" w:rsidP="009A47DD">
      <w:pPr>
        <w:pStyle w:val="ListParagraph"/>
        <w:numPr>
          <w:ilvl w:val="0"/>
          <w:numId w:val="3"/>
        </w:numPr>
        <w:rPr>
          <w:rFonts w:ascii="Times New Roman" w:eastAsia="Times New Roman" w:hAnsi="Times New Roman" w:cs="Times New Roman"/>
        </w:rPr>
      </w:pPr>
      <w:r w:rsidRPr="009A47DD">
        <w:rPr>
          <w:rFonts w:ascii="Times New Roman" w:eastAsia="Times New Roman" w:hAnsi="Times New Roman" w:cs="Times New Roman"/>
        </w:rPr>
        <w:t>Administer the</w:t>
      </w:r>
      <w:r>
        <w:rPr>
          <w:rFonts w:ascii="Times New Roman" w:eastAsia="Times New Roman" w:hAnsi="Times New Roman" w:cs="Times New Roman"/>
        </w:rPr>
        <w:t xml:space="preserve"> Accuplacer math and reading to all graduating students to assess their college and/or career readiness. </w:t>
      </w:r>
      <w:r w:rsidRPr="009A47DD">
        <w:rPr>
          <w:rFonts w:ascii="Times New Roman" w:eastAsia="Times New Roman" w:hAnsi="Times New Roman" w:cs="Times New Roman"/>
        </w:rPr>
        <w:t xml:space="preserve"> </w:t>
      </w:r>
    </w:p>
    <w:p w14:paraId="773F006E" w14:textId="470072F2" w:rsidR="00785FCF" w:rsidRDefault="00785FCF" w:rsidP="00785FCF">
      <w:pPr>
        <w:pStyle w:val="ListParagraph"/>
        <w:rPr>
          <w:rFonts w:ascii="Times New Roman" w:eastAsia="Times New Roman" w:hAnsi="Times New Roman" w:cs="Times New Roman"/>
        </w:rPr>
      </w:pPr>
    </w:p>
    <w:p w14:paraId="774698D5" w14:textId="46C68EB1" w:rsidR="00785FCF" w:rsidRDefault="00785FCF" w:rsidP="00785FCF">
      <w:pPr>
        <w:pStyle w:val="ListParagraph"/>
        <w:rPr>
          <w:rFonts w:ascii="Times New Roman" w:eastAsia="Times New Roman" w:hAnsi="Times New Roman" w:cs="Times New Roman"/>
          <w:i/>
          <w:iCs/>
        </w:rPr>
      </w:pPr>
      <w:r w:rsidRPr="00785FCF">
        <w:rPr>
          <w:rFonts w:ascii="Times New Roman" w:eastAsia="Times New Roman" w:hAnsi="Times New Roman" w:cs="Times New Roman"/>
          <w:i/>
          <w:iCs/>
        </w:rPr>
        <w:t>Students</w:t>
      </w:r>
      <w:r>
        <w:rPr>
          <w:rFonts w:ascii="Times New Roman" w:eastAsia="Times New Roman" w:hAnsi="Times New Roman" w:cs="Times New Roman"/>
          <w:i/>
          <w:iCs/>
        </w:rPr>
        <w:t xml:space="preserve"> achieve college-ready scores on the Accuplacer math and reading by their graduating year, ascertaining their skills, and opening the door to higher education</w:t>
      </w:r>
      <w:r w:rsidR="007C1CFF">
        <w:rPr>
          <w:rFonts w:ascii="Times New Roman" w:eastAsia="Times New Roman" w:hAnsi="Times New Roman" w:cs="Times New Roman"/>
          <w:i/>
          <w:iCs/>
        </w:rPr>
        <w:t xml:space="preserve"> and/or vocational training</w:t>
      </w:r>
      <w:r>
        <w:rPr>
          <w:rFonts w:ascii="Times New Roman" w:eastAsia="Times New Roman" w:hAnsi="Times New Roman" w:cs="Times New Roman"/>
          <w:i/>
          <w:iCs/>
        </w:rPr>
        <w:t xml:space="preserve">. </w:t>
      </w:r>
    </w:p>
    <w:p w14:paraId="7C339A4B" w14:textId="77777777" w:rsidR="00785FCF" w:rsidRPr="00785FCF" w:rsidRDefault="00785FCF" w:rsidP="00785FCF">
      <w:pPr>
        <w:pStyle w:val="ListParagraph"/>
        <w:rPr>
          <w:rFonts w:ascii="Times New Roman" w:eastAsia="Times New Roman" w:hAnsi="Times New Roman" w:cs="Times New Roman"/>
          <w:i/>
          <w:iCs/>
        </w:rPr>
      </w:pPr>
    </w:p>
    <w:p w14:paraId="10F39AD7" w14:textId="77777777" w:rsidR="00DE19E5" w:rsidRDefault="00DE19E5" w:rsidP="00DE19E5">
      <w:pPr>
        <w:rPr>
          <w:rFonts w:ascii="Times New Roman" w:eastAsia="Times New Roman" w:hAnsi="Times New Roman" w:cs="Times New Roman"/>
          <w:b/>
          <w:bCs/>
          <w:sz w:val="28"/>
          <w:szCs w:val="28"/>
        </w:rPr>
      </w:pPr>
    </w:p>
    <w:p w14:paraId="6C87E213" w14:textId="77777777" w:rsidR="00DE19E5" w:rsidRDefault="00DE19E5" w:rsidP="00DE19E5">
      <w:pPr>
        <w:rPr>
          <w:rFonts w:ascii="Times New Roman" w:hAnsi="Times New Roman" w:cs="Times New Roman"/>
          <w:b/>
          <w:bCs/>
          <w:sz w:val="28"/>
          <w:szCs w:val="28"/>
        </w:rPr>
      </w:pPr>
      <w:r>
        <w:rPr>
          <w:rFonts w:ascii="Times New Roman" w:eastAsia="Times New Roman" w:hAnsi="Times New Roman" w:cs="Times New Roman"/>
          <w:b/>
          <w:bCs/>
          <w:sz w:val="28"/>
          <w:szCs w:val="28"/>
        </w:rPr>
        <w:t>GOAL 4: DELIVER THE BEST POSSIBLE SERVICE AND SUPPORT TO OUR STUDENTS AND FAMILIES</w:t>
      </w:r>
    </w:p>
    <w:p w14:paraId="33F8E70B" w14:textId="77777777" w:rsidR="00DE19E5" w:rsidRDefault="00DE19E5" w:rsidP="00DE19E5">
      <w:pPr>
        <w:rPr>
          <w:rFonts w:ascii="Times New Roman" w:hAnsi="Times New Roman" w:cs="Times New Roman"/>
          <w:sz w:val="24"/>
          <w:szCs w:val="24"/>
        </w:rPr>
      </w:pPr>
    </w:p>
    <w:p w14:paraId="6EC45973" w14:textId="2A610FCC" w:rsidR="00DE19E5" w:rsidRDefault="00DE19E5" w:rsidP="00DE19E5">
      <w:pPr>
        <w:rPr>
          <w:rFonts w:ascii="Times New Roman" w:hAnsi="Times New Roman" w:cs="Times New Roman"/>
          <w:sz w:val="24"/>
          <w:szCs w:val="24"/>
        </w:rPr>
      </w:pPr>
      <w:r>
        <w:rPr>
          <w:rFonts w:ascii="Times New Roman" w:hAnsi="Times New Roman" w:cs="Times New Roman"/>
          <w:sz w:val="24"/>
          <w:szCs w:val="24"/>
        </w:rPr>
        <w:t>We will build positive relationships with our stakeholders and serve their diverse needs. Success will be measured by the share of stakeholders that are highly satisfied with their interactions and outcomes with Maine Virtual Academy</w:t>
      </w:r>
      <w:r w:rsidR="000D06A1">
        <w:rPr>
          <w:rFonts w:ascii="Times New Roman" w:hAnsi="Times New Roman" w:cs="Times New Roman"/>
          <w:sz w:val="24"/>
          <w:szCs w:val="24"/>
        </w:rPr>
        <w:t>.</w:t>
      </w:r>
      <w:r w:rsidR="004519F8">
        <w:rPr>
          <w:rFonts w:ascii="Times New Roman" w:hAnsi="Times New Roman" w:cs="Times New Roman"/>
          <w:sz w:val="24"/>
          <w:szCs w:val="24"/>
        </w:rPr>
        <w:t xml:space="preserve"> </w:t>
      </w:r>
    </w:p>
    <w:p w14:paraId="7DA8836A" w14:textId="77777777" w:rsidR="00DE19E5" w:rsidRDefault="00DE19E5" w:rsidP="00DE19E5">
      <w:pPr>
        <w:rPr>
          <w:rFonts w:ascii="Times New Roman" w:hAnsi="Times New Roman" w:cs="Times New Roman"/>
          <w:sz w:val="24"/>
          <w:szCs w:val="24"/>
        </w:rPr>
      </w:pPr>
    </w:p>
    <w:p w14:paraId="44C6766A" w14:textId="77777777" w:rsidR="00DE19E5" w:rsidRDefault="00DE19E5" w:rsidP="00DE19E5">
      <w:pPr>
        <w:rPr>
          <w:rFonts w:ascii="Times New Roman" w:hAnsi="Times New Roman" w:cs="Times New Roman"/>
          <w:b/>
          <w:bCs/>
          <w:sz w:val="24"/>
          <w:szCs w:val="24"/>
        </w:rPr>
      </w:pPr>
      <w:r>
        <w:rPr>
          <w:rFonts w:ascii="Times New Roman" w:hAnsi="Times New Roman" w:cs="Times New Roman"/>
          <w:b/>
          <w:bCs/>
          <w:sz w:val="24"/>
          <w:szCs w:val="24"/>
        </w:rPr>
        <w:t>STRATEGIC FOCUS</w:t>
      </w:r>
    </w:p>
    <w:p w14:paraId="0CB9928F" w14:textId="77777777" w:rsidR="00DE19E5" w:rsidRDefault="00DE19E5" w:rsidP="00DE19E5">
      <w:pPr>
        <w:rPr>
          <w:rFonts w:ascii="Times New Roman" w:hAnsi="Times New Roman" w:cs="Times New Roman"/>
          <w:sz w:val="24"/>
          <w:szCs w:val="24"/>
        </w:rPr>
      </w:pPr>
    </w:p>
    <w:p w14:paraId="46382774" w14:textId="77777777" w:rsidR="00DE19E5" w:rsidRDefault="00DE19E5" w:rsidP="00DE19E5">
      <w:pPr>
        <w:pStyle w:val="ListParagraph"/>
        <w:numPr>
          <w:ilvl w:val="0"/>
          <w:numId w:val="2"/>
        </w:numPr>
        <w:rPr>
          <w:rFonts w:ascii="Times New Roman" w:hAnsi="Times New Roman" w:cs="Times New Roman"/>
        </w:rPr>
      </w:pPr>
      <w:r>
        <w:rPr>
          <w:rFonts w:ascii="Times New Roman" w:hAnsi="Times New Roman" w:cs="Times New Roman"/>
        </w:rPr>
        <w:t xml:space="preserve">Continually improve and develop our services to align with students’ needs and families’ expectations. </w:t>
      </w:r>
    </w:p>
    <w:p w14:paraId="734E6D1F" w14:textId="77777777" w:rsidR="00DE19E5" w:rsidRDefault="00DE19E5" w:rsidP="00DE19E5">
      <w:pPr>
        <w:pStyle w:val="ListParagraph"/>
        <w:rPr>
          <w:rFonts w:ascii="Times New Roman" w:hAnsi="Times New Roman" w:cs="Times New Roman"/>
        </w:rPr>
      </w:pPr>
    </w:p>
    <w:p w14:paraId="22BD3241" w14:textId="5402780F" w:rsidR="00DE19E5" w:rsidRDefault="00DE19E5" w:rsidP="00DE19E5">
      <w:pPr>
        <w:ind w:left="720"/>
        <w:rPr>
          <w:rFonts w:ascii="Times New Roman" w:hAnsi="Times New Roman" w:cs="Times New Roman"/>
          <w:i/>
          <w:iCs/>
          <w:sz w:val="24"/>
          <w:szCs w:val="24"/>
        </w:rPr>
      </w:pPr>
      <w:r>
        <w:rPr>
          <w:rFonts w:ascii="Times New Roman" w:hAnsi="Times New Roman" w:cs="Times New Roman"/>
          <w:i/>
          <w:iCs/>
          <w:sz w:val="24"/>
          <w:szCs w:val="24"/>
        </w:rPr>
        <w:lastRenderedPageBreak/>
        <w:t>Surveys generated by both MEVA</w:t>
      </w:r>
      <w:r w:rsidR="008435FF">
        <w:rPr>
          <w:rFonts w:ascii="Times New Roman" w:hAnsi="Times New Roman" w:cs="Times New Roman"/>
          <w:i/>
          <w:iCs/>
          <w:sz w:val="24"/>
          <w:szCs w:val="24"/>
        </w:rPr>
        <w:t xml:space="preserve"> </w:t>
      </w:r>
      <w:r>
        <w:rPr>
          <w:rFonts w:ascii="Times New Roman" w:hAnsi="Times New Roman" w:cs="Times New Roman"/>
          <w:i/>
          <w:iCs/>
          <w:sz w:val="24"/>
          <w:szCs w:val="24"/>
        </w:rPr>
        <w:t xml:space="preserve">and Panorama </w:t>
      </w:r>
      <w:r w:rsidR="008F1C33">
        <w:rPr>
          <w:rFonts w:ascii="Times New Roman" w:hAnsi="Times New Roman" w:cs="Times New Roman"/>
          <w:i/>
          <w:iCs/>
          <w:sz w:val="24"/>
          <w:szCs w:val="24"/>
        </w:rPr>
        <w:t xml:space="preserve">are sent to </w:t>
      </w:r>
      <w:r>
        <w:rPr>
          <w:rFonts w:ascii="Times New Roman" w:hAnsi="Times New Roman" w:cs="Times New Roman"/>
          <w:i/>
          <w:iCs/>
          <w:sz w:val="24"/>
          <w:szCs w:val="24"/>
        </w:rPr>
        <w:t>students, parents, and teachers, multiple times throughout each school year, provid</w:t>
      </w:r>
      <w:r w:rsidR="008F1C33">
        <w:rPr>
          <w:rFonts w:ascii="Times New Roman" w:hAnsi="Times New Roman" w:cs="Times New Roman"/>
          <w:i/>
          <w:iCs/>
          <w:sz w:val="24"/>
          <w:szCs w:val="24"/>
        </w:rPr>
        <w:t>ing</w:t>
      </w:r>
      <w:r>
        <w:rPr>
          <w:rFonts w:ascii="Times New Roman" w:hAnsi="Times New Roman" w:cs="Times New Roman"/>
          <w:i/>
          <w:iCs/>
          <w:sz w:val="24"/>
          <w:szCs w:val="24"/>
        </w:rPr>
        <w:t xml:space="preserve"> the school with</w:t>
      </w:r>
      <w:r w:rsidR="00832780">
        <w:rPr>
          <w:rFonts w:ascii="Times New Roman" w:hAnsi="Times New Roman" w:cs="Times New Roman"/>
          <w:i/>
          <w:iCs/>
          <w:sz w:val="24"/>
          <w:szCs w:val="24"/>
        </w:rPr>
        <w:t xml:space="preserve"> stakeholder feedback</w:t>
      </w:r>
      <w:r>
        <w:rPr>
          <w:rFonts w:ascii="Times New Roman" w:hAnsi="Times New Roman" w:cs="Times New Roman"/>
          <w:i/>
          <w:iCs/>
          <w:sz w:val="24"/>
          <w:szCs w:val="24"/>
        </w:rPr>
        <w:t xml:space="preserve"> that</w:t>
      </w:r>
      <w:r w:rsidR="00832780">
        <w:rPr>
          <w:rFonts w:ascii="Times New Roman" w:hAnsi="Times New Roman" w:cs="Times New Roman"/>
          <w:i/>
          <w:iCs/>
          <w:sz w:val="24"/>
          <w:szCs w:val="24"/>
        </w:rPr>
        <w:t xml:space="preserve"> shed light on the school’s effectiveness </w:t>
      </w:r>
      <w:r w:rsidR="002F29F9">
        <w:rPr>
          <w:rFonts w:ascii="Times New Roman" w:hAnsi="Times New Roman" w:cs="Times New Roman"/>
          <w:i/>
          <w:iCs/>
          <w:sz w:val="24"/>
          <w:szCs w:val="24"/>
        </w:rPr>
        <w:t>and inform</w:t>
      </w:r>
      <w:r w:rsidR="00891199">
        <w:rPr>
          <w:rFonts w:ascii="Times New Roman" w:hAnsi="Times New Roman" w:cs="Times New Roman"/>
          <w:i/>
          <w:iCs/>
          <w:sz w:val="24"/>
          <w:szCs w:val="24"/>
        </w:rPr>
        <w:t xml:space="preserve"> </w:t>
      </w:r>
      <w:r>
        <w:rPr>
          <w:rFonts w:ascii="Times New Roman" w:hAnsi="Times New Roman" w:cs="Times New Roman"/>
          <w:i/>
          <w:iCs/>
          <w:sz w:val="24"/>
          <w:szCs w:val="24"/>
        </w:rPr>
        <w:t>well-</w:t>
      </w:r>
      <w:r w:rsidR="0019439C">
        <w:rPr>
          <w:rFonts w:ascii="Times New Roman" w:hAnsi="Times New Roman" w:cs="Times New Roman"/>
          <w:i/>
          <w:iCs/>
          <w:sz w:val="24"/>
          <w:szCs w:val="24"/>
        </w:rPr>
        <w:t>thought-out</w:t>
      </w:r>
      <w:r>
        <w:rPr>
          <w:rFonts w:ascii="Times New Roman" w:hAnsi="Times New Roman" w:cs="Times New Roman"/>
          <w:i/>
          <w:iCs/>
          <w:sz w:val="24"/>
          <w:szCs w:val="24"/>
        </w:rPr>
        <w:t xml:space="preserve"> changes to the program. </w:t>
      </w:r>
    </w:p>
    <w:p w14:paraId="1D0D6404" w14:textId="25C2A49A" w:rsidR="00296AE9" w:rsidRDefault="00296AE9" w:rsidP="00296AE9">
      <w:pPr>
        <w:rPr>
          <w:rFonts w:ascii="Times New Roman" w:hAnsi="Times New Roman" w:cs="Times New Roman"/>
          <w:i/>
          <w:iCs/>
          <w:sz w:val="24"/>
          <w:szCs w:val="24"/>
        </w:rPr>
      </w:pPr>
    </w:p>
    <w:p w14:paraId="373175CC" w14:textId="3A3602E4" w:rsidR="00296AE9" w:rsidRDefault="00296AE9" w:rsidP="00296AE9">
      <w:pPr>
        <w:pStyle w:val="ListParagraph"/>
        <w:numPr>
          <w:ilvl w:val="0"/>
          <w:numId w:val="2"/>
        </w:numPr>
        <w:rPr>
          <w:rFonts w:ascii="Times New Roman" w:hAnsi="Times New Roman" w:cs="Times New Roman"/>
        </w:rPr>
      </w:pPr>
      <w:r>
        <w:rPr>
          <w:rFonts w:ascii="Times New Roman" w:hAnsi="Times New Roman" w:cs="Times New Roman"/>
        </w:rPr>
        <w:t xml:space="preserve">Provide regular school-home communications and team meetings that enlist the support of parents/Learning Coaches.  </w:t>
      </w:r>
    </w:p>
    <w:p w14:paraId="4519AFC2" w14:textId="05787188" w:rsidR="00274982" w:rsidRDefault="00274982" w:rsidP="00274982">
      <w:pPr>
        <w:pStyle w:val="ListParagraph"/>
        <w:rPr>
          <w:rFonts w:ascii="Times New Roman" w:hAnsi="Times New Roman" w:cs="Times New Roman"/>
        </w:rPr>
      </w:pPr>
    </w:p>
    <w:p w14:paraId="78A82FE4" w14:textId="44B0E378" w:rsidR="00274982" w:rsidRPr="00274982" w:rsidRDefault="00274982" w:rsidP="00274982">
      <w:pPr>
        <w:pStyle w:val="ListParagraph"/>
        <w:rPr>
          <w:rFonts w:ascii="Times New Roman" w:hAnsi="Times New Roman" w:cs="Times New Roman"/>
          <w:i/>
          <w:iCs/>
        </w:rPr>
      </w:pPr>
      <w:r w:rsidRPr="00274982">
        <w:rPr>
          <w:rFonts w:ascii="Times New Roman" w:hAnsi="Times New Roman" w:cs="Times New Roman"/>
          <w:i/>
          <w:iCs/>
        </w:rPr>
        <w:t xml:space="preserve">MEVA </w:t>
      </w:r>
      <w:r>
        <w:rPr>
          <w:rFonts w:ascii="Times New Roman" w:hAnsi="Times New Roman" w:cs="Times New Roman"/>
          <w:i/>
          <w:iCs/>
        </w:rPr>
        <w:t xml:space="preserve">publishes a monthly newsletter and weekly bulletins that communicate critical information and reminders. We </w:t>
      </w:r>
      <w:r w:rsidRPr="00274982">
        <w:rPr>
          <w:rFonts w:ascii="Times New Roman" w:hAnsi="Times New Roman" w:cs="Times New Roman"/>
          <w:i/>
          <w:iCs/>
        </w:rPr>
        <w:t>offer</w:t>
      </w:r>
      <w:r>
        <w:rPr>
          <w:rFonts w:ascii="Times New Roman" w:hAnsi="Times New Roman" w:cs="Times New Roman"/>
          <w:i/>
          <w:iCs/>
        </w:rPr>
        <w:t xml:space="preserve"> regular team meetings for students who need support. Our </w:t>
      </w:r>
      <w:r w:rsidR="00386FA1">
        <w:rPr>
          <w:rFonts w:ascii="Times New Roman" w:hAnsi="Times New Roman" w:cs="Times New Roman"/>
          <w:i/>
          <w:iCs/>
        </w:rPr>
        <w:t>faculty</w:t>
      </w:r>
      <w:r>
        <w:rPr>
          <w:rFonts w:ascii="Times New Roman" w:hAnsi="Times New Roman" w:cs="Times New Roman"/>
          <w:i/>
          <w:iCs/>
        </w:rPr>
        <w:t xml:space="preserve"> </w:t>
      </w:r>
      <w:r w:rsidR="00386FA1">
        <w:rPr>
          <w:rFonts w:ascii="Times New Roman" w:hAnsi="Times New Roman" w:cs="Times New Roman"/>
          <w:i/>
          <w:iCs/>
        </w:rPr>
        <w:t>work</w:t>
      </w:r>
      <w:r>
        <w:rPr>
          <w:rFonts w:ascii="Times New Roman" w:hAnsi="Times New Roman" w:cs="Times New Roman"/>
          <w:i/>
          <w:iCs/>
        </w:rPr>
        <w:t xml:space="preserve"> closely with parents/Learning Coaches to provide individualized/targeted educational alternatives and interventions. </w:t>
      </w:r>
    </w:p>
    <w:p w14:paraId="4F3DA1FB" w14:textId="77777777" w:rsidR="00DE19E5" w:rsidRPr="00F65B8E" w:rsidRDefault="00DE19E5" w:rsidP="00DE19E5">
      <w:pPr>
        <w:rPr>
          <w:rFonts w:ascii="Times New Roman" w:hAnsi="Times New Roman" w:cs="Times New Roman"/>
          <w:sz w:val="28"/>
          <w:szCs w:val="28"/>
        </w:rPr>
      </w:pPr>
      <w:r w:rsidRPr="00F65B8E">
        <w:rPr>
          <w:rFonts w:ascii="Times New Roman" w:hAnsi="Times New Roman" w:cs="Times New Roman"/>
          <w:i/>
          <w:iCs/>
        </w:rPr>
        <w:t xml:space="preserve"> </w:t>
      </w:r>
    </w:p>
    <w:p w14:paraId="0A7C0722" w14:textId="54A30783" w:rsidR="00DE19E5" w:rsidRPr="00F65B8E" w:rsidRDefault="00E1040A" w:rsidP="00DE19E5">
      <w:pPr>
        <w:pStyle w:val="ListParagraph"/>
        <w:numPr>
          <w:ilvl w:val="0"/>
          <w:numId w:val="2"/>
        </w:numPr>
        <w:rPr>
          <w:rFonts w:ascii="Times New Roman" w:hAnsi="Times New Roman" w:cs="Times New Roman"/>
        </w:rPr>
      </w:pPr>
      <w:r w:rsidRPr="00F65B8E">
        <w:rPr>
          <w:rFonts w:ascii="Times New Roman" w:hAnsi="Times New Roman" w:cs="Times New Roman"/>
        </w:rPr>
        <w:t>Address students’ learning losses</w:t>
      </w:r>
      <w:r w:rsidR="00E152F2" w:rsidRPr="00F65B8E">
        <w:rPr>
          <w:rFonts w:ascii="Times New Roman" w:hAnsi="Times New Roman" w:cs="Times New Roman"/>
        </w:rPr>
        <w:t xml:space="preserve"> and </w:t>
      </w:r>
      <w:r w:rsidR="00B42A62">
        <w:rPr>
          <w:rFonts w:ascii="Times New Roman" w:hAnsi="Times New Roman" w:cs="Times New Roman"/>
        </w:rPr>
        <w:t xml:space="preserve">other </w:t>
      </w:r>
      <w:r w:rsidR="00E152F2" w:rsidRPr="00F65B8E">
        <w:rPr>
          <w:rFonts w:ascii="Times New Roman" w:hAnsi="Times New Roman" w:cs="Times New Roman"/>
        </w:rPr>
        <w:t>challenges</w:t>
      </w:r>
      <w:r w:rsidRPr="00F65B8E">
        <w:rPr>
          <w:rFonts w:ascii="Times New Roman" w:hAnsi="Times New Roman" w:cs="Times New Roman"/>
        </w:rPr>
        <w:t xml:space="preserve"> due to the pandemic (COVID-19). </w:t>
      </w:r>
    </w:p>
    <w:p w14:paraId="532A5ADF" w14:textId="77777777" w:rsidR="00DE19E5" w:rsidRPr="00F65B8E" w:rsidRDefault="00DE19E5" w:rsidP="00DE19E5">
      <w:pPr>
        <w:pStyle w:val="ListParagraph"/>
        <w:rPr>
          <w:rFonts w:ascii="Times New Roman" w:hAnsi="Times New Roman" w:cs="Times New Roman"/>
          <w:sz w:val="28"/>
          <w:szCs w:val="28"/>
        </w:rPr>
      </w:pPr>
    </w:p>
    <w:p w14:paraId="41E2A8DE" w14:textId="04ADF7D8" w:rsidR="004C4D84" w:rsidRDefault="00AF4AFF" w:rsidP="00AF4AFF">
      <w:pPr>
        <w:ind w:left="720"/>
        <w:rPr>
          <w:rFonts w:ascii="Times New Roman" w:hAnsi="Times New Roman" w:cs="Times New Roman"/>
          <w:i/>
          <w:iCs/>
          <w:sz w:val="24"/>
          <w:szCs w:val="24"/>
        </w:rPr>
      </w:pPr>
      <w:r w:rsidRPr="00F65B8E">
        <w:rPr>
          <w:rFonts w:ascii="Times New Roman" w:hAnsi="Times New Roman" w:cs="Times New Roman"/>
          <w:i/>
          <w:iCs/>
          <w:sz w:val="24"/>
          <w:szCs w:val="24"/>
        </w:rPr>
        <w:t xml:space="preserve">MEVA </w:t>
      </w:r>
      <w:r w:rsidR="00472AD8" w:rsidRPr="00F65B8E">
        <w:rPr>
          <w:rFonts w:ascii="Times New Roman" w:hAnsi="Times New Roman" w:cs="Times New Roman"/>
          <w:i/>
          <w:iCs/>
          <w:sz w:val="24"/>
          <w:szCs w:val="24"/>
        </w:rPr>
        <w:t>utilizi</w:t>
      </w:r>
      <w:r w:rsidR="00BC2FC1" w:rsidRPr="00F65B8E">
        <w:rPr>
          <w:rFonts w:ascii="Times New Roman" w:hAnsi="Times New Roman" w:cs="Times New Roman"/>
          <w:i/>
          <w:iCs/>
          <w:sz w:val="24"/>
          <w:szCs w:val="24"/>
        </w:rPr>
        <w:t>zes</w:t>
      </w:r>
      <w:r w:rsidR="00472AD8" w:rsidRPr="00F65B8E">
        <w:rPr>
          <w:rFonts w:ascii="Times New Roman" w:hAnsi="Times New Roman" w:cs="Times New Roman"/>
          <w:i/>
          <w:iCs/>
          <w:sz w:val="24"/>
          <w:szCs w:val="24"/>
        </w:rPr>
        <w:t xml:space="preserve"> </w:t>
      </w:r>
      <w:r w:rsidR="0068170B" w:rsidRPr="00F65B8E">
        <w:rPr>
          <w:rFonts w:ascii="Times New Roman" w:hAnsi="Times New Roman" w:cs="Times New Roman"/>
          <w:i/>
          <w:iCs/>
          <w:sz w:val="24"/>
          <w:szCs w:val="24"/>
        </w:rPr>
        <w:t>evidenced-based interventions</w:t>
      </w:r>
      <w:r w:rsidR="00201F59" w:rsidRPr="00F65B8E">
        <w:rPr>
          <w:rFonts w:ascii="Times New Roman" w:hAnsi="Times New Roman" w:cs="Times New Roman"/>
          <w:i/>
          <w:iCs/>
          <w:sz w:val="24"/>
          <w:szCs w:val="24"/>
        </w:rPr>
        <w:t xml:space="preserve">, </w:t>
      </w:r>
      <w:r w:rsidR="0068170B" w:rsidRPr="00F65B8E">
        <w:rPr>
          <w:rFonts w:ascii="Times New Roman" w:hAnsi="Times New Roman" w:cs="Times New Roman"/>
          <w:i/>
          <w:iCs/>
          <w:sz w:val="24"/>
          <w:szCs w:val="24"/>
        </w:rPr>
        <w:t>including</w:t>
      </w:r>
      <w:r w:rsidR="00472AD8" w:rsidRPr="00F65B8E">
        <w:rPr>
          <w:rFonts w:ascii="Times New Roman" w:hAnsi="Times New Roman" w:cs="Times New Roman"/>
          <w:i/>
          <w:iCs/>
          <w:sz w:val="24"/>
          <w:szCs w:val="24"/>
        </w:rPr>
        <w:t xml:space="preserve"> tutoring and</w:t>
      </w:r>
      <w:r w:rsidR="0068170B" w:rsidRPr="00F65B8E">
        <w:rPr>
          <w:rFonts w:ascii="Times New Roman" w:hAnsi="Times New Roman" w:cs="Times New Roman"/>
          <w:i/>
          <w:iCs/>
          <w:sz w:val="24"/>
          <w:szCs w:val="24"/>
        </w:rPr>
        <w:t xml:space="preserve"> </w:t>
      </w:r>
      <w:r w:rsidRPr="00F65B8E">
        <w:rPr>
          <w:rFonts w:ascii="Times New Roman" w:hAnsi="Times New Roman" w:cs="Times New Roman"/>
          <w:i/>
          <w:iCs/>
          <w:sz w:val="24"/>
          <w:szCs w:val="24"/>
        </w:rPr>
        <w:t>summer</w:t>
      </w:r>
      <w:r w:rsidR="005E3682">
        <w:rPr>
          <w:rFonts w:ascii="Times New Roman" w:hAnsi="Times New Roman" w:cs="Times New Roman"/>
          <w:i/>
          <w:iCs/>
          <w:sz w:val="24"/>
          <w:szCs w:val="24"/>
        </w:rPr>
        <w:t xml:space="preserve"> </w:t>
      </w:r>
      <w:r w:rsidRPr="00F65B8E">
        <w:rPr>
          <w:rFonts w:ascii="Times New Roman" w:hAnsi="Times New Roman" w:cs="Times New Roman"/>
          <w:i/>
          <w:iCs/>
          <w:sz w:val="24"/>
          <w:szCs w:val="24"/>
        </w:rPr>
        <w:t>instruction</w:t>
      </w:r>
      <w:r w:rsidR="00472AD8" w:rsidRPr="00F65B8E">
        <w:rPr>
          <w:rFonts w:ascii="Times New Roman" w:hAnsi="Times New Roman" w:cs="Times New Roman"/>
          <w:i/>
          <w:iCs/>
          <w:sz w:val="24"/>
          <w:szCs w:val="24"/>
        </w:rPr>
        <w:t xml:space="preserve"> </w:t>
      </w:r>
      <w:r w:rsidRPr="00F65B8E">
        <w:rPr>
          <w:rFonts w:ascii="Times New Roman" w:hAnsi="Times New Roman" w:cs="Times New Roman"/>
          <w:i/>
          <w:iCs/>
          <w:sz w:val="24"/>
          <w:szCs w:val="24"/>
        </w:rPr>
        <w:t xml:space="preserve">to address students’ learning losses due to the pandemic (COVID-19). </w:t>
      </w:r>
      <w:r w:rsidR="00887D27" w:rsidRPr="00F65B8E">
        <w:rPr>
          <w:rFonts w:ascii="Times New Roman" w:hAnsi="Times New Roman" w:cs="Times New Roman"/>
          <w:i/>
          <w:iCs/>
          <w:sz w:val="24"/>
          <w:szCs w:val="24"/>
        </w:rPr>
        <w:t xml:space="preserve">MEVA continues to </w:t>
      </w:r>
      <w:r w:rsidR="007E35A1">
        <w:rPr>
          <w:rFonts w:ascii="Times New Roman" w:hAnsi="Times New Roman" w:cs="Times New Roman"/>
          <w:i/>
          <w:iCs/>
          <w:sz w:val="24"/>
          <w:szCs w:val="24"/>
        </w:rPr>
        <w:t>provide</w:t>
      </w:r>
      <w:r w:rsidR="00887D27" w:rsidRPr="00F65B8E">
        <w:rPr>
          <w:rFonts w:ascii="Times New Roman" w:hAnsi="Times New Roman" w:cs="Times New Roman"/>
          <w:i/>
          <w:iCs/>
          <w:sz w:val="24"/>
          <w:szCs w:val="24"/>
        </w:rPr>
        <w:t xml:space="preserve"> alternatives such as</w:t>
      </w:r>
      <w:r w:rsidR="007E35A1">
        <w:rPr>
          <w:rFonts w:ascii="Times New Roman" w:hAnsi="Times New Roman" w:cs="Times New Roman"/>
          <w:i/>
          <w:iCs/>
          <w:sz w:val="24"/>
          <w:szCs w:val="24"/>
        </w:rPr>
        <w:t xml:space="preserve"> daily Middle School Study-Hub and High School Help-Desk, as well as</w:t>
      </w:r>
      <w:r w:rsidR="0068170B" w:rsidRPr="00F65B8E">
        <w:rPr>
          <w:rFonts w:ascii="Times New Roman" w:hAnsi="Times New Roman" w:cs="Times New Roman"/>
          <w:i/>
          <w:iCs/>
          <w:sz w:val="24"/>
          <w:szCs w:val="24"/>
        </w:rPr>
        <w:t xml:space="preserve"> </w:t>
      </w:r>
      <w:r w:rsidR="005E3682">
        <w:rPr>
          <w:rFonts w:ascii="Times New Roman" w:hAnsi="Times New Roman" w:cs="Times New Roman"/>
          <w:i/>
          <w:iCs/>
          <w:sz w:val="24"/>
          <w:szCs w:val="24"/>
        </w:rPr>
        <w:t xml:space="preserve">project-based learning and </w:t>
      </w:r>
      <w:r w:rsidR="00C25155" w:rsidRPr="00F65B8E">
        <w:rPr>
          <w:rFonts w:ascii="Times New Roman" w:hAnsi="Times New Roman" w:cs="Times New Roman"/>
          <w:i/>
          <w:iCs/>
          <w:sz w:val="24"/>
          <w:szCs w:val="24"/>
        </w:rPr>
        <w:t xml:space="preserve">work-study </w:t>
      </w:r>
      <w:r w:rsidR="00887D27" w:rsidRPr="00F65B8E">
        <w:rPr>
          <w:rFonts w:ascii="Times New Roman" w:hAnsi="Times New Roman" w:cs="Times New Roman"/>
          <w:i/>
          <w:iCs/>
          <w:sz w:val="24"/>
          <w:szCs w:val="24"/>
        </w:rPr>
        <w:t xml:space="preserve">programs. </w:t>
      </w:r>
      <w:r w:rsidR="00C84CF2" w:rsidRPr="00F65B8E">
        <w:rPr>
          <w:rFonts w:ascii="Times New Roman" w:hAnsi="Times New Roman" w:cs="Times New Roman"/>
          <w:i/>
          <w:iCs/>
          <w:sz w:val="24"/>
          <w:szCs w:val="24"/>
        </w:rPr>
        <w:t xml:space="preserve">MEVA commits </w:t>
      </w:r>
      <w:r w:rsidR="007E35A1">
        <w:rPr>
          <w:rFonts w:ascii="Times New Roman" w:hAnsi="Times New Roman" w:cs="Times New Roman"/>
          <w:i/>
          <w:iCs/>
          <w:sz w:val="24"/>
          <w:szCs w:val="24"/>
        </w:rPr>
        <w:t xml:space="preserve">significant </w:t>
      </w:r>
      <w:r w:rsidR="00C84CF2" w:rsidRPr="00F65B8E">
        <w:rPr>
          <w:rFonts w:ascii="Times New Roman" w:hAnsi="Times New Roman" w:cs="Times New Roman"/>
          <w:i/>
          <w:iCs/>
          <w:sz w:val="24"/>
          <w:szCs w:val="24"/>
        </w:rPr>
        <w:t xml:space="preserve">resources to lower </w:t>
      </w:r>
      <w:r w:rsidR="005E3682" w:rsidRPr="00F65B8E">
        <w:rPr>
          <w:rFonts w:ascii="Times New Roman" w:hAnsi="Times New Roman" w:cs="Times New Roman"/>
          <w:i/>
          <w:iCs/>
          <w:sz w:val="24"/>
          <w:szCs w:val="24"/>
        </w:rPr>
        <w:t>studen</w:t>
      </w:r>
      <w:r w:rsidR="005E3682">
        <w:rPr>
          <w:rFonts w:ascii="Times New Roman" w:hAnsi="Times New Roman" w:cs="Times New Roman"/>
          <w:i/>
          <w:iCs/>
          <w:sz w:val="24"/>
          <w:szCs w:val="24"/>
        </w:rPr>
        <w:t>t:</w:t>
      </w:r>
      <w:r w:rsidR="005E3682" w:rsidRPr="00F65B8E">
        <w:rPr>
          <w:rFonts w:ascii="Times New Roman" w:hAnsi="Times New Roman" w:cs="Times New Roman"/>
          <w:i/>
          <w:iCs/>
          <w:sz w:val="24"/>
          <w:szCs w:val="24"/>
        </w:rPr>
        <w:t xml:space="preserve"> teacher</w:t>
      </w:r>
      <w:r w:rsidR="00C84CF2" w:rsidRPr="00F65B8E">
        <w:rPr>
          <w:rFonts w:ascii="Times New Roman" w:hAnsi="Times New Roman" w:cs="Times New Roman"/>
          <w:i/>
          <w:iCs/>
          <w:sz w:val="24"/>
          <w:szCs w:val="24"/>
        </w:rPr>
        <w:t xml:space="preserve"> ratios</w:t>
      </w:r>
      <w:r w:rsidR="00472AD8" w:rsidRPr="00F65B8E">
        <w:rPr>
          <w:rFonts w:ascii="Times New Roman" w:hAnsi="Times New Roman" w:cs="Times New Roman"/>
          <w:i/>
          <w:iCs/>
          <w:sz w:val="24"/>
          <w:szCs w:val="24"/>
        </w:rPr>
        <w:t xml:space="preserve"> </w:t>
      </w:r>
      <w:r w:rsidR="00C84CF2" w:rsidRPr="00F65B8E">
        <w:rPr>
          <w:rFonts w:ascii="Times New Roman" w:hAnsi="Times New Roman" w:cs="Times New Roman"/>
          <w:i/>
          <w:iCs/>
          <w:sz w:val="24"/>
          <w:szCs w:val="24"/>
        </w:rPr>
        <w:t xml:space="preserve">and to provide </w:t>
      </w:r>
      <w:r w:rsidR="00365A27">
        <w:rPr>
          <w:rFonts w:ascii="Times New Roman" w:hAnsi="Times New Roman" w:cs="Times New Roman"/>
          <w:i/>
          <w:iCs/>
          <w:sz w:val="24"/>
          <w:szCs w:val="24"/>
        </w:rPr>
        <w:t>school/</w:t>
      </w:r>
      <w:r w:rsidR="005E3682">
        <w:rPr>
          <w:rFonts w:ascii="Times New Roman" w:hAnsi="Times New Roman" w:cs="Times New Roman"/>
          <w:i/>
          <w:iCs/>
          <w:sz w:val="24"/>
          <w:szCs w:val="24"/>
        </w:rPr>
        <w:t xml:space="preserve">guidance </w:t>
      </w:r>
      <w:r w:rsidR="00C84CF2" w:rsidRPr="00F65B8E">
        <w:rPr>
          <w:rFonts w:ascii="Times New Roman" w:hAnsi="Times New Roman" w:cs="Times New Roman"/>
          <w:i/>
          <w:iCs/>
          <w:sz w:val="24"/>
          <w:szCs w:val="24"/>
        </w:rPr>
        <w:t xml:space="preserve">counseling </w:t>
      </w:r>
      <w:r w:rsidR="00472AD8" w:rsidRPr="00F65B8E">
        <w:rPr>
          <w:rFonts w:ascii="Times New Roman" w:hAnsi="Times New Roman" w:cs="Times New Roman"/>
          <w:i/>
          <w:iCs/>
          <w:sz w:val="24"/>
          <w:szCs w:val="24"/>
        </w:rPr>
        <w:t>for underserved</w:t>
      </w:r>
      <w:r w:rsidR="00C25155" w:rsidRPr="00F65B8E">
        <w:rPr>
          <w:rFonts w:ascii="Times New Roman" w:hAnsi="Times New Roman" w:cs="Times New Roman"/>
          <w:i/>
          <w:iCs/>
          <w:sz w:val="24"/>
          <w:szCs w:val="24"/>
        </w:rPr>
        <w:t>/at-risk</w:t>
      </w:r>
      <w:r w:rsidR="00472AD8" w:rsidRPr="00F65B8E">
        <w:rPr>
          <w:rFonts w:ascii="Times New Roman" w:hAnsi="Times New Roman" w:cs="Times New Roman"/>
          <w:i/>
          <w:iCs/>
          <w:sz w:val="24"/>
          <w:szCs w:val="24"/>
        </w:rPr>
        <w:t xml:space="preserve"> </w:t>
      </w:r>
      <w:r w:rsidR="00001F9A" w:rsidRPr="00F65B8E">
        <w:rPr>
          <w:rFonts w:ascii="Times New Roman" w:hAnsi="Times New Roman" w:cs="Times New Roman"/>
          <w:i/>
          <w:iCs/>
          <w:sz w:val="24"/>
          <w:szCs w:val="24"/>
        </w:rPr>
        <w:t xml:space="preserve">student </w:t>
      </w:r>
      <w:r w:rsidR="00472AD8" w:rsidRPr="00F65B8E">
        <w:rPr>
          <w:rFonts w:ascii="Times New Roman" w:hAnsi="Times New Roman" w:cs="Times New Roman"/>
          <w:i/>
          <w:iCs/>
          <w:sz w:val="24"/>
          <w:szCs w:val="24"/>
        </w:rPr>
        <w:t xml:space="preserve">populations. </w:t>
      </w:r>
      <w:r w:rsidR="00C84CF2" w:rsidRPr="00F65B8E">
        <w:rPr>
          <w:rFonts w:ascii="Times New Roman" w:hAnsi="Times New Roman" w:cs="Times New Roman"/>
          <w:i/>
          <w:iCs/>
          <w:sz w:val="24"/>
          <w:szCs w:val="24"/>
        </w:rPr>
        <w:t xml:space="preserve">  </w:t>
      </w:r>
      <w:r w:rsidR="00887D27" w:rsidRPr="00F65B8E">
        <w:rPr>
          <w:rFonts w:ascii="Times New Roman" w:hAnsi="Times New Roman" w:cs="Times New Roman"/>
          <w:i/>
          <w:iCs/>
          <w:sz w:val="24"/>
          <w:szCs w:val="24"/>
        </w:rPr>
        <w:t xml:space="preserve"> </w:t>
      </w:r>
    </w:p>
    <w:p w14:paraId="6E3E0FE0" w14:textId="5DF3EB1A" w:rsidR="00F65B8E" w:rsidRDefault="00F65B8E" w:rsidP="00F65B8E">
      <w:pPr>
        <w:rPr>
          <w:rFonts w:ascii="Times New Roman" w:hAnsi="Times New Roman" w:cs="Times New Roman"/>
          <w:i/>
          <w:iCs/>
          <w:sz w:val="24"/>
          <w:szCs w:val="24"/>
        </w:rPr>
      </w:pPr>
    </w:p>
    <w:p w14:paraId="718F1F7B" w14:textId="1AB7A620" w:rsidR="00F65B8E" w:rsidRDefault="00F65B8E" w:rsidP="00F65B8E">
      <w:pPr>
        <w:rPr>
          <w:rFonts w:ascii="Times New Roman" w:hAnsi="Times New Roman" w:cs="Times New Roman"/>
          <w:i/>
          <w:iCs/>
          <w:sz w:val="24"/>
          <w:szCs w:val="24"/>
        </w:rPr>
      </w:pPr>
    </w:p>
    <w:p w14:paraId="126CD798" w14:textId="3E034B5F" w:rsidR="00F65B8E" w:rsidRDefault="00FD4339" w:rsidP="00F65B8E">
      <w:pPr>
        <w:rPr>
          <w:rFonts w:ascii="Times New Roman" w:hAnsi="Times New Roman" w:cs="Times New Roman"/>
          <w:b/>
          <w:bCs/>
          <w:sz w:val="24"/>
          <w:szCs w:val="24"/>
        </w:rPr>
      </w:pPr>
      <w:r w:rsidRPr="00FD4339">
        <w:rPr>
          <w:rFonts w:ascii="Times New Roman" w:hAnsi="Times New Roman" w:cs="Times New Roman"/>
          <w:b/>
          <w:bCs/>
          <w:sz w:val="24"/>
          <w:szCs w:val="24"/>
        </w:rPr>
        <w:t>Approved by the MEVA Governing Board on</w:t>
      </w:r>
      <w:r w:rsidR="001D6ADD">
        <w:rPr>
          <w:rFonts w:ascii="Times New Roman" w:hAnsi="Times New Roman" w:cs="Times New Roman"/>
          <w:b/>
          <w:bCs/>
          <w:sz w:val="24"/>
          <w:szCs w:val="24"/>
        </w:rPr>
        <w:t xml:space="preserve"> May 16</w:t>
      </w:r>
      <w:r w:rsidR="001D6ADD" w:rsidRPr="001D6ADD">
        <w:rPr>
          <w:rFonts w:ascii="Times New Roman" w:hAnsi="Times New Roman" w:cs="Times New Roman"/>
          <w:b/>
          <w:bCs/>
          <w:sz w:val="24"/>
          <w:szCs w:val="24"/>
          <w:vertAlign w:val="superscript"/>
        </w:rPr>
        <w:t>th</w:t>
      </w:r>
      <w:r w:rsidR="001D6ADD">
        <w:rPr>
          <w:rFonts w:ascii="Times New Roman" w:hAnsi="Times New Roman" w:cs="Times New Roman"/>
          <w:b/>
          <w:bCs/>
          <w:sz w:val="24"/>
          <w:szCs w:val="24"/>
        </w:rPr>
        <w:t>, 2023.</w:t>
      </w:r>
    </w:p>
    <w:p w14:paraId="43E31682" w14:textId="79E34666" w:rsidR="00CD7EC1" w:rsidRDefault="00CD7EC1" w:rsidP="00F65B8E">
      <w:pPr>
        <w:rPr>
          <w:rFonts w:ascii="Times New Roman" w:hAnsi="Times New Roman" w:cs="Times New Roman"/>
          <w:b/>
          <w:bCs/>
          <w:sz w:val="24"/>
          <w:szCs w:val="24"/>
        </w:rPr>
      </w:pPr>
    </w:p>
    <w:p w14:paraId="1F10BAB5" w14:textId="5FD76AC6" w:rsidR="00CD7EC1" w:rsidRDefault="00CD7EC1" w:rsidP="00F65B8E">
      <w:pPr>
        <w:rPr>
          <w:rFonts w:ascii="Times New Roman" w:hAnsi="Times New Roman" w:cs="Times New Roman"/>
          <w:b/>
          <w:bCs/>
          <w:sz w:val="24"/>
          <w:szCs w:val="24"/>
        </w:rPr>
      </w:pPr>
    </w:p>
    <w:p w14:paraId="66281089" w14:textId="2A0F331C" w:rsidR="00CD7EC1" w:rsidRDefault="00CD7EC1" w:rsidP="00F65B8E">
      <w:pPr>
        <w:rPr>
          <w:rFonts w:ascii="Times New Roman" w:hAnsi="Times New Roman" w:cs="Times New Roman"/>
          <w:b/>
          <w:bCs/>
          <w:sz w:val="24"/>
          <w:szCs w:val="24"/>
        </w:rPr>
      </w:pPr>
    </w:p>
    <w:p w14:paraId="24287CC2" w14:textId="77777777" w:rsidR="00CD7EC1" w:rsidRPr="00FD4339" w:rsidRDefault="00CD7EC1" w:rsidP="00F65B8E">
      <w:pPr>
        <w:rPr>
          <w:rFonts w:ascii="Times New Roman" w:hAnsi="Times New Roman" w:cs="Times New Roman"/>
          <w:b/>
          <w:bCs/>
          <w:sz w:val="24"/>
          <w:szCs w:val="24"/>
        </w:rPr>
      </w:pPr>
    </w:p>
    <w:sectPr w:rsidR="00CD7EC1" w:rsidRPr="00FD433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C5AA7" w14:textId="77777777" w:rsidR="00667E7E" w:rsidRDefault="00667E7E" w:rsidP="00DE19E5">
      <w:r>
        <w:separator/>
      </w:r>
    </w:p>
  </w:endnote>
  <w:endnote w:type="continuationSeparator" w:id="0">
    <w:p w14:paraId="087FBA86" w14:textId="77777777" w:rsidR="00667E7E" w:rsidRDefault="00667E7E" w:rsidP="00DE1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B9D6E" w14:textId="77777777" w:rsidR="00667E7E" w:rsidRDefault="00667E7E" w:rsidP="00DE19E5">
      <w:r>
        <w:separator/>
      </w:r>
    </w:p>
  </w:footnote>
  <w:footnote w:type="continuationSeparator" w:id="0">
    <w:p w14:paraId="3BDDEF42" w14:textId="77777777" w:rsidR="00667E7E" w:rsidRDefault="00667E7E" w:rsidP="00DE19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644075278"/>
      <w:docPartObj>
        <w:docPartGallery w:val="Page Numbers (Top of Page)"/>
        <w:docPartUnique/>
      </w:docPartObj>
    </w:sdtPr>
    <w:sdtEndPr>
      <w:rPr>
        <w:noProof/>
      </w:rPr>
    </w:sdtEndPr>
    <w:sdtContent>
      <w:p w14:paraId="1CCF78F3" w14:textId="574DA908" w:rsidR="00DE19E5" w:rsidRPr="00DE19E5" w:rsidRDefault="00DE19E5" w:rsidP="00DE19E5">
        <w:pPr>
          <w:pStyle w:val="Header"/>
          <w:ind w:left="2520" w:firstLine="3960"/>
          <w:jc w:val="center"/>
          <w:rPr>
            <w:rFonts w:ascii="Times New Roman" w:hAnsi="Times New Roman" w:cs="Times New Roman"/>
            <w:sz w:val="24"/>
            <w:szCs w:val="24"/>
          </w:rPr>
        </w:pPr>
        <w:r w:rsidRPr="00DE19E5">
          <w:rPr>
            <w:rFonts w:ascii="Times New Roman" w:hAnsi="Times New Roman" w:cs="Times New Roman"/>
            <w:sz w:val="24"/>
            <w:szCs w:val="24"/>
          </w:rPr>
          <w:t>MEVA Strategic Plan</w:t>
        </w:r>
        <w:r>
          <w:rPr>
            <w:rFonts w:ascii="Times New Roman" w:hAnsi="Times New Roman" w:cs="Times New Roman"/>
            <w:sz w:val="24"/>
            <w:szCs w:val="24"/>
          </w:rPr>
          <w:t xml:space="preserve">     </w:t>
        </w:r>
        <w:r w:rsidRPr="00DE19E5">
          <w:rPr>
            <w:rFonts w:ascii="Times New Roman" w:hAnsi="Times New Roman" w:cs="Times New Roman"/>
            <w:sz w:val="24"/>
            <w:szCs w:val="24"/>
          </w:rPr>
          <w:t xml:space="preserve"> </w:t>
        </w:r>
        <w:r w:rsidRPr="00DE19E5">
          <w:rPr>
            <w:rFonts w:ascii="Times New Roman" w:hAnsi="Times New Roman" w:cs="Times New Roman"/>
            <w:sz w:val="24"/>
            <w:szCs w:val="24"/>
          </w:rPr>
          <w:fldChar w:fldCharType="begin"/>
        </w:r>
        <w:r w:rsidRPr="00DE19E5">
          <w:rPr>
            <w:rFonts w:ascii="Times New Roman" w:hAnsi="Times New Roman" w:cs="Times New Roman"/>
            <w:sz w:val="24"/>
            <w:szCs w:val="24"/>
          </w:rPr>
          <w:instrText xml:space="preserve"> PAGE   \* MERGEFORMAT </w:instrText>
        </w:r>
        <w:r w:rsidRPr="00DE19E5">
          <w:rPr>
            <w:rFonts w:ascii="Times New Roman" w:hAnsi="Times New Roman" w:cs="Times New Roman"/>
            <w:sz w:val="24"/>
            <w:szCs w:val="24"/>
          </w:rPr>
          <w:fldChar w:fldCharType="separate"/>
        </w:r>
        <w:r w:rsidRPr="00DE19E5">
          <w:rPr>
            <w:rFonts w:ascii="Times New Roman" w:hAnsi="Times New Roman" w:cs="Times New Roman"/>
            <w:noProof/>
            <w:sz w:val="24"/>
            <w:szCs w:val="24"/>
          </w:rPr>
          <w:t>2</w:t>
        </w:r>
        <w:r w:rsidRPr="00DE19E5">
          <w:rPr>
            <w:rFonts w:ascii="Times New Roman" w:hAnsi="Times New Roman" w:cs="Times New Roman"/>
            <w:noProof/>
            <w:sz w:val="24"/>
            <w:szCs w:val="24"/>
          </w:rPr>
          <w:fldChar w:fldCharType="end"/>
        </w:r>
      </w:p>
    </w:sdtContent>
  </w:sdt>
  <w:p w14:paraId="070993DF" w14:textId="77777777" w:rsidR="00DE19E5" w:rsidRDefault="00DE19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0732BA"/>
    <w:multiLevelType w:val="hybridMultilevel"/>
    <w:tmpl w:val="8514BB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03178C1"/>
    <w:multiLevelType w:val="hybridMultilevel"/>
    <w:tmpl w:val="D28CD11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7E8E62CC"/>
    <w:multiLevelType w:val="hybridMultilevel"/>
    <w:tmpl w:val="1264C9A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F1D4EB1"/>
    <w:multiLevelType w:val="hybridMultilevel"/>
    <w:tmpl w:val="7D9412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392121303">
    <w:abstractNumId w:val="2"/>
  </w:num>
  <w:num w:numId="2" w16cid:durableId="686448744">
    <w:abstractNumId w:val="3"/>
  </w:num>
  <w:num w:numId="3" w16cid:durableId="101414158">
    <w:abstractNumId w:val="0"/>
  </w:num>
  <w:num w:numId="4" w16cid:durableId="3428238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645"/>
    <w:rsid w:val="00001F9A"/>
    <w:rsid w:val="00034837"/>
    <w:rsid w:val="00042CD3"/>
    <w:rsid w:val="000536F6"/>
    <w:rsid w:val="000812E7"/>
    <w:rsid w:val="00084D48"/>
    <w:rsid w:val="000A673A"/>
    <w:rsid w:val="000D06A1"/>
    <w:rsid w:val="00102AF8"/>
    <w:rsid w:val="0019439C"/>
    <w:rsid w:val="001B264F"/>
    <w:rsid w:val="001D6ADD"/>
    <w:rsid w:val="00201F59"/>
    <w:rsid w:val="0023378D"/>
    <w:rsid w:val="00274896"/>
    <w:rsid w:val="00274982"/>
    <w:rsid w:val="00296AE9"/>
    <w:rsid w:val="002A2D57"/>
    <w:rsid w:val="002A6EB8"/>
    <w:rsid w:val="002B6492"/>
    <w:rsid w:val="002F29F9"/>
    <w:rsid w:val="00320054"/>
    <w:rsid w:val="00354ACC"/>
    <w:rsid w:val="00363804"/>
    <w:rsid w:val="00363DFE"/>
    <w:rsid w:val="00365A27"/>
    <w:rsid w:val="0037431A"/>
    <w:rsid w:val="00386FA1"/>
    <w:rsid w:val="003A79F8"/>
    <w:rsid w:val="0040273B"/>
    <w:rsid w:val="00412CEF"/>
    <w:rsid w:val="004519F8"/>
    <w:rsid w:val="00472AD8"/>
    <w:rsid w:val="004A7F5A"/>
    <w:rsid w:val="004C4D84"/>
    <w:rsid w:val="00523A05"/>
    <w:rsid w:val="005446F6"/>
    <w:rsid w:val="00546219"/>
    <w:rsid w:val="00556FF2"/>
    <w:rsid w:val="00561B88"/>
    <w:rsid w:val="005B59CB"/>
    <w:rsid w:val="005E3682"/>
    <w:rsid w:val="005F71DA"/>
    <w:rsid w:val="005F74D2"/>
    <w:rsid w:val="00602971"/>
    <w:rsid w:val="00663D9D"/>
    <w:rsid w:val="00667756"/>
    <w:rsid w:val="00667E7E"/>
    <w:rsid w:val="0068170B"/>
    <w:rsid w:val="006B0E42"/>
    <w:rsid w:val="006C208E"/>
    <w:rsid w:val="006D7757"/>
    <w:rsid w:val="00702645"/>
    <w:rsid w:val="00757901"/>
    <w:rsid w:val="007606FB"/>
    <w:rsid w:val="0077623B"/>
    <w:rsid w:val="00785FCF"/>
    <w:rsid w:val="007B26D2"/>
    <w:rsid w:val="007C1CFF"/>
    <w:rsid w:val="007E35A1"/>
    <w:rsid w:val="00802498"/>
    <w:rsid w:val="00832780"/>
    <w:rsid w:val="00842ED2"/>
    <w:rsid w:val="008435FF"/>
    <w:rsid w:val="00844468"/>
    <w:rsid w:val="00887D27"/>
    <w:rsid w:val="00891199"/>
    <w:rsid w:val="008A3A09"/>
    <w:rsid w:val="008B6227"/>
    <w:rsid w:val="008B73A0"/>
    <w:rsid w:val="008F1C33"/>
    <w:rsid w:val="00916931"/>
    <w:rsid w:val="00937739"/>
    <w:rsid w:val="00963ADF"/>
    <w:rsid w:val="009765C4"/>
    <w:rsid w:val="00992A16"/>
    <w:rsid w:val="009A47DD"/>
    <w:rsid w:val="009E671C"/>
    <w:rsid w:val="00A132F1"/>
    <w:rsid w:val="00A17790"/>
    <w:rsid w:val="00A22E8C"/>
    <w:rsid w:val="00A55C6C"/>
    <w:rsid w:val="00A876E9"/>
    <w:rsid w:val="00A9301D"/>
    <w:rsid w:val="00AA5F78"/>
    <w:rsid w:val="00AF1964"/>
    <w:rsid w:val="00AF4AFF"/>
    <w:rsid w:val="00B05501"/>
    <w:rsid w:val="00B3274F"/>
    <w:rsid w:val="00B42A62"/>
    <w:rsid w:val="00BC2FC1"/>
    <w:rsid w:val="00C05A97"/>
    <w:rsid w:val="00C25155"/>
    <w:rsid w:val="00C2685B"/>
    <w:rsid w:val="00C63606"/>
    <w:rsid w:val="00C84CF2"/>
    <w:rsid w:val="00CD7EC1"/>
    <w:rsid w:val="00D15145"/>
    <w:rsid w:val="00D23AD8"/>
    <w:rsid w:val="00D26172"/>
    <w:rsid w:val="00D706E1"/>
    <w:rsid w:val="00D84FEB"/>
    <w:rsid w:val="00DC3915"/>
    <w:rsid w:val="00DE19E5"/>
    <w:rsid w:val="00E1040A"/>
    <w:rsid w:val="00E152F2"/>
    <w:rsid w:val="00E26554"/>
    <w:rsid w:val="00E6113D"/>
    <w:rsid w:val="00E70776"/>
    <w:rsid w:val="00EA3F34"/>
    <w:rsid w:val="00EC2DF4"/>
    <w:rsid w:val="00EF25B9"/>
    <w:rsid w:val="00F22E55"/>
    <w:rsid w:val="00F61FD9"/>
    <w:rsid w:val="00F65B8E"/>
    <w:rsid w:val="00FD4339"/>
    <w:rsid w:val="00FF10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A4867"/>
  <w15:chartTrackingRefBased/>
  <w15:docId w15:val="{0639F9F7-B526-4667-90CA-3657AB826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9E5"/>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19E5"/>
    <w:pPr>
      <w:ind w:left="720"/>
      <w:contextualSpacing/>
    </w:pPr>
    <w:rPr>
      <w:sz w:val="24"/>
      <w:szCs w:val="24"/>
    </w:rPr>
  </w:style>
  <w:style w:type="paragraph" w:styleId="Header">
    <w:name w:val="header"/>
    <w:basedOn w:val="Normal"/>
    <w:link w:val="HeaderChar"/>
    <w:uiPriority w:val="99"/>
    <w:unhideWhenUsed/>
    <w:rsid w:val="00DE19E5"/>
    <w:pPr>
      <w:tabs>
        <w:tab w:val="center" w:pos="4680"/>
        <w:tab w:val="right" w:pos="9360"/>
      </w:tabs>
    </w:pPr>
  </w:style>
  <w:style w:type="character" w:customStyle="1" w:styleId="HeaderChar">
    <w:name w:val="Header Char"/>
    <w:basedOn w:val="DefaultParagraphFont"/>
    <w:link w:val="Header"/>
    <w:uiPriority w:val="99"/>
    <w:rsid w:val="00DE19E5"/>
    <w:rPr>
      <w:rFonts w:ascii="Calibri" w:hAnsi="Calibri" w:cs="Calibri"/>
    </w:rPr>
  </w:style>
  <w:style w:type="paragraph" w:styleId="Footer">
    <w:name w:val="footer"/>
    <w:basedOn w:val="Normal"/>
    <w:link w:val="FooterChar"/>
    <w:uiPriority w:val="99"/>
    <w:unhideWhenUsed/>
    <w:rsid w:val="00DE19E5"/>
    <w:pPr>
      <w:tabs>
        <w:tab w:val="center" w:pos="4680"/>
        <w:tab w:val="right" w:pos="9360"/>
      </w:tabs>
    </w:pPr>
  </w:style>
  <w:style w:type="character" w:customStyle="1" w:styleId="FooterChar">
    <w:name w:val="Footer Char"/>
    <w:basedOn w:val="DefaultParagraphFont"/>
    <w:link w:val="Footer"/>
    <w:uiPriority w:val="99"/>
    <w:rsid w:val="00DE19E5"/>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8953739">
      <w:bodyDiv w:val="1"/>
      <w:marLeft w:val="0"/>
      <w:marRight w:val="0"/>
      <w:marTop w:val="0"/>
      <w:marBottom w:val="0"/>
      <w:divBdr>
        <w:top w:val="none" w:sz="0" w:space="0" w:color="auto"/>
        <w:left w:val="none" w:sz="0" w:space="0" w:color="auto"/>
        <w:bottom w:val="none" w:sz="0" w:space="0" w:color="auto"/>
        <w:right w:val="none" w:sz="0" w:space="0" w:color="auto"/>
      </w:divBdr>
    </w:div>
    <w:div w:id="1283463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4</Pages>
  <Words>1145</Words>
  <Characters>6531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Browne, Melinda (MEVA Admin)</dc:creator>
  <cp:keywords/>
  <dc:description/>
  <cp:lastModifiedBy>Browne, Melinda (MEVA Admin)</cp:lastModifiedBy>
  <cp:revision>57</cp:revision>
  <dcterms:created xsi:type="dcterms:W3CDTF">2023-05-02T14:15:00Z</dcterms:created>
  <dcterms:modified xsi:type="dcterms:W3CDTF">2023-05-17T11:14:00Z</dcterms:modified>
</cp:coreProperties>
</file>