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5396B" w14:textId="77777777" w:rsidR="00B52C1A" w:rsidRDefault="00B52C1A" w:rsidP="001C0E39">
      <w:pPr>
        <w:rPr>
          <w:b/>
          <w:bCs/>
          <w:sz w:val="32"/>
          <w:szCs w:val="32"/>
        </w:rPr>
      </w:pPr>
    </w:p>
    <w:p w14:paraId="256375C6" w14:textId="1F1A038B" w:rsidR="001C0E39" w:rsidRDefault="001C0E39" w:rsidP="004A4043">
      <w:pPr>
        <w:jc w:val="center"/>
        <w:rPr>
          <w:b/>
          <w:bCs/>
          <w:sz w:val="32"/>
          <w:szCs w:val="32"/>
        </w:rPr>
      </w:pPr>
      <w:r w:rsidRPr="00B52C1A">
        <w:rPr>
          <w:b/>
          <w:bCs/>
          <w:sz w:val="32"/>
          <w:szCs w:val="32"/>
        </w:rPr>
        <w:t>Influenza (Flu)</w:t>
      </w:r>
    </w:p>
    <w:p w14:paraId="4406A7E3" w14:textId="77777777" w:rsidR="004A4043" w:rsidRPr="00B52C1A" w:rsidRDefault="004A4043" w:rsidP="004A4043">
      <w:pPr>
        <w:jc w:val="center"/>
        <w:rPr>
          <w:b/>
          <w:bCs/>
          <w:sz w:val="32"/>
          <w:szCs w:val="32"/>
        </w:rPr>
      </w:pPr>
    </w:p>
    <w:p w14:paraId="5C59CAAB" w14:textId="47A231D5" w:rsidR="001C0E39" w:rsidRDefault="001C0E39" w:rsidP="001C0E39">
      <w:r>
        <w:t xml:space="preserve">Influenza (flu) is an acute viral infection characterized by abrupt onset of fever, headache, fatigue, chills, cough, sore throat, and/or aching muscles. Vomiting and diarrhea may occur but are not common. Infections can be mild to severe with symptoms lasting from a few days to several weeks. Annual activity most commonly occurs between December and April. Complications are more severe for the very young, the very old, and pregnant women. </w:t>
      </w:r>
    </w:p>
    <w:p w14:paraId="7BC0EF23" w14:textId="345E8183" w:rsidR="001C0E39" w:rsidRDefault="001C0E39" w:rsidP="001C0E39">
      <w:r>
        <w:t xml:space="preserve">Influenza is a disease of the respiratory tract. Gastrointestinal symptoms alone, often reported as “flu” or “stomach flu,” do not constitute influenza. Diagnosis can be confirmed by laboratory tests on respiratory secretions.  </w:t>
      </w:r>
    </w:p>
    <w:p w14:paraId="1399C32F" w14:textId="754292EF" w:rsidR="001C0E39" w:rsidRDefault="001C0E39" w:rsidP="001C0E39">
      <w:r>
        <w:t xml:space="preserve">Influenza is spread from person-to-person by respiratory droplets produced when a person coughs, sneezes, or talks. </w:t>
      </w:r>
    </w:p>
    <w:p w14:paraId="62D30F70" w14:textId="160BCDFE" w:rsidR="001C0E39" w:rsidRDefault="001C0E39" w:rsidP="001C0E39">
      <w:r>
        <w:t xml:space="preserve">People are generally infectious to others beginning 1 day before symptoms start until up to 7 days after becoming sick.  Some children can be infectious longer than 7 days.  </w:t>
      </w:r>
    </w:p>
    <w:p w14:paraId="21103F0E" w14:textId="63996A69" w:rsidR="001C0E39" w:rsidRDefault="001C0E39" w:rsidP="001C0E39">
      <w:r>
        <w:t xml:space="preserve">Students with flu-like illness should be excluded from school until after the fever is gone (normally for 24 hours) and the child feels well enough to participate in normal activities. </w:t>
      </w:r>
    </w:p>
    <w:p w14:paraId="18E0A409" w14:textId="063FD07B" w:rsidR="001C0E39" w:rsidRDefault="001C0E39" w:rsidP="001C0E39">
      <w:r>
        <w:t xml:space="preserve">Annual seasonal influenza shots are recommended for all persons beginning at 6 months of age. Some children 6 months through 8 years require 2 doses one month apart. Persons 9 years and older only need 1 dose of seasonal influenza vaccine annually. </w:t>
      </w:r>
    </w:p>
    <w:p w14:paraId="592DBE26" w14:textId="332F9CA4" w:rsidR="004B5680" w:rsidRDefault="00926B1B" w:rsidP="001C0E39">
      <w:hyperlink r:id="rId6" w:history="1">
        <w:r w:rsidR="004B5680" w:rsidRPr="004B5680">
          <w:rPr>
            <w:rStyle w:val="Hyperlink"/>
          </w:rPr>
          <w:t>Flu Guide for Parents</w:t>
        </w:r>
      </w:hyperlink>
      <w:r w:rsidR="004B5680">
        <w:t xml:space="preserve"> English</w:t>
      </w:r>
    </w:p>
    <w:p w14:paraId="780B8226" w14:textId="15A9D54E" w:rsidR="004B5680" w:rsidRDefault="00926B1B" w:rsidP="001C0E39">
      <w:hyperlink r:id="rId7" w:history="1">
        <w:r w:rsidR="004B5680" w:rsidRPr="004B5680">
          <w:rPr>
            <w:rStyle w:val="Hyperlink"/>
          </w:rPr>
          <w:t>Flu Guide for Parents</w:t>
        </w:r>
      </w:hyperlink>
      <w:r w:rsidR="004B5680">
        <w:t xml:space="preserve"> Spanish</w:t>
      </w:r>
    </w:p>
    <w:p w14:paraId="49475A2E" w14:textId="77777777" w:rsidR="00DF2A71" w:rsidRDefault="00DF2A71" w:rsidP="001C0E39"/>
    <w:p w14:paraId="3F29FE2B" w14:textId="77777777" w:rsidR="00DF2A71" w:rsidRDefault="00DF2A71" w:rsidP="001C0E39"/>
    <w:p w14:paraId="65C48FF0" w14:textId="77777777" w:rsidR="00DF2A71" w:rsidRDefault="00DF2A71" w:rsidP="001C0E39"/>
    <w:p w14:paraId="73F2ECF7" w14:textId="77777777" w:rsidR="00DF2A71" w:rsidRDefault="00DF2A71" w:rsidP="001C0E39"/>
    <w:p w14:paraId="721FD033" w14:textId="4979C1E1" w:rsidR="001C0E39" w:rsidRDefault="001C0E39" w:rsidP="001C0E39">
      <w:r>
        <w:t xml:space="preserve"> </w:t>
      </w:r>
    </w:p>
    <w:p w14:paraId="7409C850" w14:textId="77777777" w:rsidR="00B52C1A" w:rsidRDefault="00B52C1A" w:rsidP="009B5448"/>
    <w:p w14:paraId="30F5CE1E" w14:textId="77777777" w:rsidR="00B52C1A" w:rsidRDefault="00B52C1A" w:rsidP="009B5448"/>
    <w:p w14:paraId="2094EF15" w14:textId="77777777" w:rsidR="00B52C1A" w:rsidRDefault="00B52C1A" w:rsidP="009B5448"/>
    <w:p w14:paraId="7F58A827" w14:textId="6F93C97F" w:rsidR="00B52C1A" w:rsidRDefault="00B52C1A" w:rsidP="009B5448">
      <w:r>
        <w:t xml:space="preserve">Source: </w:t>
      </w:r>
      <w:r w:rsidRPr="00B52C1A">
        <w:t>OSPI Infectious Disease Control Guide</w:t>
      </w:r>
      <w:r>
        <w:t xml:space="preserve"> </w:t>
      </w:r>
      <w:r w:rsidRPr="00B52C1A">
        <w:t xml:space="preserve">for School Staff   </w:t>
      </w:r>
      <w:bookmarkStart w:id="0" w:name="_GoBack"/>
      <w:bookmarkEnd w:id="0"/>
      <w:r w:rsidRPr="00B52C1A">
        <w:t xml:space="preserve"> </w:t>
      </w:r>
    </w:p>
    <w:sectPr w:rsidR="00B52C1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363AB" w14:textId="77777777" w:rsidR="00E55FB8" w:rsidRDefault="00E55FB8" w:rsidP="004A4043">
      <w:pPr>
        <w:spacing w:after="0" w:line="240" w:lineRule="auto"/>
      </w:pPr>
      <w:r>
        <w:separator/>
      </w:r>
    </w:p>
  </w:endnote>
  <w:endnote w:type="continuationSeparator" w:id="0">
    <w:p w14:paraId="43D9C296" w14:textId="77777777" w:rsidR="00E55FB8" w:rsidRDefault="00E55FB8" w:rsidP="004A4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A9B31" w14:textId="77777777" w:rsidR="00E55FB8" w:rsidRDefault="00E55FB8" w:rsidP="004A4043">
      <w:pPr>
        <w:spacing w:after="0" w:line="240" w:lineRule="auto"/>
      </w:pPr>
      <w:r>
        <w:separator/>
      </w:r>
    </w:p>
  </w:footnote>
  <w:footnote w:type="continuationSeparator" w:id="0">
    <w:p w14:paraId="5118E225" w14:textId="77777777" w:rsidR="00E55FB8" w:rsidRDefault="00E55FB8" w:rsidP="004A4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268D6" w14:textId="21F2BC06" w:rsidR="004A4043" w:rsidRDefault="004A4043">
    <w:pPr>
      <w:pStyle w:val="Header"/>
    </w:pPr>
    <w:r>
      <w:rPr>
        <w:noProof/>
      </w:rPr>
      <w:drawing>
        <wp:inline distT="0" distB="0" distL="0" distR="0" wp14:anchorId="7823F2B1" wp14:editId="6A4F9086">
          <wp:extent cx="5943600" cy="699474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 desig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99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46C"/>
    <w:rsid w:val="00051737"/>
    <w:rsid w:val="001C0E39"/>
    <w:rsid w:val="00340AB2"/>
    <w:rsid w:val="004271B6"/>
    <w:rsid w:val="004A4043"/>
    <w:rsid w:val="004B5680"/>
    <w:rsid w:val="00520F9A"/>
    <w:rsid w:val="005E646C"/>
    <w:rsid w:val="00863ADA"/>
    <w:rsid w:val="00926B1B"/>
    <w:rsid w:val="009B5448"/>
    <w:rsid w:val="00AA0646"/>
    <w:rsid w:val="00B52C1A"/>
    <w:rsid w:val="00B7547B"/>
    <w:rsid w:val="00BF3576"/>
    <w:rsid w:val="00DF2A71"/>
    <w:rsid w:val="00E55FB8"/>
    <w:rsid w:val="00F0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5D2EE"/>
  <w15:chartTrackingRefBased/>
  <w15:docId w15:val="{4033EFA7-F334-4B50-993E-0FFF3709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043"/>
  </w:style>
  <w:style w:type="paragraph" w:styleId="Footer">
    <w:name w:val="footer"/>
    <w:basedOn w:val="Normal"/>
    <w:link w:val="FooterChar"/>
    <w:uiPriority w:val="99"/>
    <w:unhideWhenUsed/>
    <w:rsid w:val="004A4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043"/>
  </w:style>
  <w:style w:type="character" w:styleId="Hyperlink">
    <w:name w:val="Hyperlink"/>
    <w:basedOn w:val="DefaultParagraphFont"/>
    <w:uiPriority w:val="99"/>
    <w:unhideWhenUsed/>
    <w:rsid w:val="004B56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\\GSD-fs3\District%20Shared%20Files$\Nursing\Website%20-%20Copy\Website%20Common%20Illnesses\Flu%20Guide%20for%20Parents%20-%20Spanish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GSD-fs3\District%20Shared%20Files$\Nursing\Website%20-%20Copy\Website%20Common%20Illnesses\Flu%20Guide%20for%20Parents-English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Lind, Denelle A</dc:creator>
  <cp:keywords/>
  <dc:description/>
  <cp:lastModifiedBy>Lind, Denelle A</cp:lastModifiedBy>
  <cp:revision>2</cp:revision>
  <dcterms:created xsi:type="dcterms:W3CDTF">2020-08-31T19:40:00Z</dcterms:created>
  <dcterms:modified xsi:type="dcterms:W3CDTF">2020-08-31T19:40:00Z</dcterms:modified>
</cp:coreProperties>
</file>