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rPr>
          <w:color w:val="cc0000"/>
        </w:rPr>
      </w:pPr>
      <w:bookmarkStart w:colFirst="0" w:colLast="0" w:name="_ywsjh6ihau5n" w:id="0"/>
      <w:bookmarkEnd w:id="0"/>
      <w:r w:rsidDel="00000000" w:rsidR="00000000" w:rsidRPr="00000000">
        <w:rPr>
          <w:color w:val="cc0000"/>
          <w:rtl w:val="0"/>
        </w:rPr>
        <w:t xml:space="preserve">Recommended Repair or Replacement Fees</w:t>
      </w:r>
    </w:p>
    <w:p w:rsidR="00000000" w:rsidDel="00000000" w:rsidP="00000000" w:rsidRDefault="00000000" w:rsidRPr="00000000" w14:paraId="00000002">
      <w:pPr>
        <w:rPr/>
      </w:pPr>
      <w:r w:rsidDel="00000000" w:rsidR="00000000" w:rsidRPr="00000000">
        <w:rPr>
          <w:rtl w:val="0"/>
        </w:rPr>
        <w:t xml:space="preserve">If a student device has been defaced or damaged beyond the normal wear, families may be fined for repairs or replacements. Families may be charged for repairs and replacements if devices are damaged, lost, or stolen due to failure to secure the device. Damage may occur accidentally, and theft is possible, even under a watchful eye. Students should notify teachers or administration as soon as possible so an investigation may take place for negligence . Below are recommended repair costs for student devices. </w:t>
      </w:r>
      <w:hyperlink r:id="rId6">
        <w:r w:rsidDel="00000000" w:rsidR="00000000" w:rsidRPr="00000000">
          <w:rPr>
            <w:color w:val="1155cc"/>
            <w:u w:val="single"/>
            <w:rtl w:val="0"/>
          </w:rPr>
          <w:t xml:space="preserve">Learn more about lost and stolen device processing</w:t>
        </w:r>
      </w:hyperlink>
      <w:r w:rsidDel="00000000" w:rsidR="00000000" w:rsidRPr="00000000">
        <w:rPr>
          <w:rtl w:val="0"/>
        </w:rPr>
        <w:t xml:space="preserve">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Note: As an alternative to charging fees, schools can allow Parents to purchase cheaper aftermarket chargers that are 65w and made for USB-C ports on APS student Chromebooks.</w:t>
      </w:r>
    </w:p>
    <w:p w:rsidR="00000000" w:rsidDel="00000000" w:rsidP="00000000" w:rsidRDefault="00000000" w:rsidRPr="00000000" w14:paraId="00000005">
      <w:pPr>
        <w:rPr/>
      </w:pPr>
      <w:r w:rsidDel="00000000" w:rsidR="00000000" w:rsidRPr="00000000">
        <w:rPr>
          <w:rtl w:val="0"/>
        </w:rPr>
      </w:r>
    </w:p>
    <w:tbl>
      <w:tblPr>
        <w:tblStyle w:val="Table1"/>
        <w:tblW w:w="10800.0" w:type="dxa"/>
        <w:jc w:val="left"/>
        <w:tblBorders>
          <w:top w:color="666666" w:space="0" w:sz="4" w:val="single"/>
          <w:left w:color="666666" w:space="0" w:sz="4" w:val="single"/>
          <w:bottom w:color="666666" w:space="0" w:sz="4" w:val="single"/>
          <w:right w:color="666666" w:space="0" w:sz="4" w:val="single"/>
          <w:insideH w:color="666666" w:space="0" w:sz="4" w:val="single"/>
          <w:insideV w:color="666666" w:space="0" w:sz="4" w:val="single"/>
        </w:tblBorders>
        <w:tblLayout w:type="fixed"/>
        <w:tblLook w:val="0600"/>
      </w:tblPr>
      <w:tblGrid>
        <w:gridCol w:w="3600"/>
        <w:gridCol w:w="3600"/>
        <w:gridCol w:w="3600"/>
        <w:tblGridChange w:id="0">
          <w:tblGrid>
            <w:gridCol w:w="3600"/>
            <w:gridCol w:w="3600"/>
            <w:gridCol w:w="3600"/>
          </w:tblGrid>
        </w:tblGridChange>
      </w:tblGrid>
      <w:tr>
        <w:trPr>
          <w:cantSplit w:val="0"/>
          <w:trHeight w:val="432.978515625" w:hRule="atLeast"/>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sz w:val="14"/>
                <w:szCs w:val="14"/>
              </w:rPr>
            </w:pPr>
            <w:r w:rsidDel="00000000" w:rsidR="00000000" w:rsidRPr="00000000">
              <w:rPr>
                <w:b w:val="1"/>
                <w:i w:val="1"/>
                <w:sz w:val="14"/>
                <w:szCs w:val="14"/>
                <w:rtl w:val="0"/>
              </w:rPr>
              <w:t xml:space="preserve">Device</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sz w:val="14"/>
                <w:szCs w:val="14"/>
              </w:rPr>
            </w:pPr>
            <w:r w:rsidDel="00000000" w:rsidR="00000000" w:rsidRPr="00000000">
              <w:rPr>
                <w:b w:val="1"/>
                <w:i w:val="1"/>
                <w:sz w:val="14"/>
                <w:szCs w:val="14"/>
                <w:rtl w:val="0"/>
              </w:rPr>
              <w:t xml:space="preserve">Item</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i w:val="1"/>
                <w:sz w:val="14"/>
                <w:szCs w:val="14"/>
              </w:rPr>
            </w:pPr>
            <w:r w:rsidDel="00000000" w:rsidR="00000000" w:rsidRPr="00000000">
              <w:rPr>
                <w:b w:val="1"/>
                <w:i w:val="1"/>
                <w:sz w:val="14"/>
                <w:szCs w:val="14"/>
                <w:rtl w:val="0"/>
              </w:rPr>
              <w:t xml:space="preserve">Cost</w:t>
            </w:r>
          </w:p>
        </w:tc>
      </w:tr>
      <w:tr>
        <w:trPr>
          <w:cantSplit w:val="0"/>
          <w:trHeight w:val="480" w:hRule="atLeast"/>
          <w:tblHeader w:val="0"/>
        </w:trPr>
        <w:tc>
          <w:tcPr>
            <w:gridSpan w:val="3"/>
            <w:shd w:fill="fff2cc"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b w:val="1"/>
                <w:sz w:val="28"/>
                <w:szCs w:val="28"/>
                <w:rtl w:val="0"/>
              </w:rPr>
              <w:t xml:space="preserve">ChromeBook </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jc w:val="center"/>
              <w:rPr/>
            </w:pPr>
            <w:r w:rsidDel="00000000" w:rsidR="00000000" w:rsidRPr="00000000">
              <w:rPr/>
              <w:drawing>
                <wp:inline distB="114300" distT="114300" distL="114300" distR="114300">
                  <wp:extent cx="1847850" cy="1357987"/>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847850" cy="135798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pPr>
            <w:r w:rsidDel="00000000" w:rsidR="00000000" w:rsidRPr="00000000">
              <w:rPr>
                <w:rtl w:val="0"/>
              </w:rPr>
              <w:t xml:space="preserve">Screen repair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$129.00</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after="0" w:before="0" w:line="24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pPr>
            <w:r w:rsidDel="00000000" w:rsidR="00000000" w:rsidRPr="00000000">
              <w:rPr>
                <w:rtl w:val="0"/>
              </w:rPr>
              <w:t xml:space="preserve">Charging port replacement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$99.00</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after="0" w:before="0" w:line="24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pPr>
            <w:r w:rsidDel="00000000" w:rsidR="00000000" w:rsidRPr="00000000">
              <w:rPr>
                <w:rtl w:val="0"/>
              </w:rPr>
              <w:t xml:space="preserve">Battery replacement</w:t>
            </w:r>
          </w:p>
          <w:p w:rsidR="00000000" w:rsidDel="00000000" w:rsidP="00000000" w:rsidRDefault="00000000" w:rsidRPr="00000000" w14:paraId="0000001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$99.00</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after="0" w:before="0" w:line="24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pPr>
            <w:r w:rsidDel="00000000" w:rsidR="00000000" w:rsidRPr="00000000">
              <w:rPr>
                <w:rtl w:val="0"/>
              </w:rPr>
              <w:t xml:space="preserve">Keyboard replacement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$99.00</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after="0" w:before="0" w:line="24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pPr>
            <w:r w:rsidDel="00000000" w:rsidR="00000000" w:rsidRPr="00000000">
              <w:rPr>
                <w:rtl w:val="0"/>
              </w:rPr>
              <w:t xml:space="preserve">Charger minimum 65w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$45.00</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after="0" w:before="0" w:line="240" w:lineRule="auto"/>
              <w:ind w:left="0" w:firstLine="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pPr>
            <w:r w:rsidDel="00000000" w:rsidR="00000000" w:rsidRPr="00000000">
              <w:rPr>
                <w:rtl w:val="0"/>
              </w:rPr>
              <w:t xml:space="preserve">Complete Replacement </w:t>
            </w:r>
          </w:p>
          <w:p w:rsidR="00000000" w:rsidDel="00000000" w:rsidP="00000000" w:rsidRDefault="00000000" w:rsidRPr="00000000" w14:paraId="0000001E">
            <w:pPr>
              <w:widowControl w:val="0"/>
              <w:spacing w:line="240" w:lineRule="auto"/>
              <w:rPr/>
            </w:pPr>
            <w:r w:rsidDel="00000000" w:rsidR="00000000" w:rsidRPr="00000000">
              <w:rPr>
                <w:rtl w:val="0"/>
              </w:rPr>
              <w:t xml:space="preserve">(</w:t>
            </w:r>
            <w:r w:rsidDel="00000000" w:rsidR="00000000" w:rsidRPr="00000000">
              <w:rPr>
                <w:sz w:val="20"/>
                <w:szCs w:val="20"/>
                <w:rtl w:val="0"/>
              </w:rPr>
              <w:t xml:space="preserve">depends on age of device</w:t>
            </w:r>
            <w:r w:rsidDel="00000000" w:rsidR="00000000" w:rsidRPr="00000000">
              <w:rPr>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pPr>
            <w:r w:rsidDel="00000000" w:rsidR="00000000" w:rsidRPr="00000000">
              <w:rPr>
                <w:rtl w:val="0"/>
              </w:rPr>
              <w:t xml:space="preserve">1 year old – $435.00</w:t>
            </w:r>
          </w:p>
          <w:p w:rsidR="00000000" w:rsidDel="00000000" w:rsidP="00000000" w:rsidRDefault="00000000" w:rsidRPr="00000000" w14:paraId="00000020">
            <w:pPr>
              <w:widowControl w:val="0"/>
              <w:spacing w:line="240" w:lineRule="auto"/>
              <w:rPr/>
            </w:pPr>
            <w:r w:rsidDel="00000000" w:rsidR="00000000" w:rsidRPr="00000000">
              <w:rPr>
                <w:rtl w:val="0"/>
              </w:rPr>
              <w:t xml:space="preserve">2 years old – $335.00</w:t>
            </w:r>
          </w:p>
          <w:p w:rsidR="00000000" w:rsidDel="00000000" w:rsidP="00000000" w:rsidRDefault="00000000" w:rsidRPr="00000000" w14:paraId="00000021">
            <w:pPr>
              <w:widowControl w:val="0"/>
              <w:spacing w:line="240" w:lineRule="auto"/>
              <w:rPr/>
            </w:pPr>
            <w:r w:rsidDel="00000000" w:rsidR="00000000" w:rsidRPr="00000000">
              <w:rPr>
                <w:rtl w:val="0"/>
              </w:rPr>
              <w:t xml:space="preserve">3 years old – $235.00</w:t>
            </w:r>
          </w:p>
          <w:p w:rsidR="00000000" w:rsidDel="00000000" w:rsidP="00000000" w:rsidRDefault="00000000" w:rsidRPr="00000000" w14:paraId="00000022">
            <w:pPr>
              <w:widowControl w:val="0"/>
              <w:spacing w:line="240" w:lineRule="auto"/>
              <w:rPr/>
            </w:pPr>
            <w:r w:rsidDel="00000000" w:rsidR="00000000" w:rsidRPr="00000000">
              <w:rPr>
                <w:rtl w:val="0"/>
              </w:rPr>
              <w:t xml:space="preserve">4 years old – $135.00</w:t>
              <w:tab/>
            </w:r>
            <w:r w:rsidDel="00000000" w:rsidR="00000000" w:rsidRPr="00000000">
              <w:rPr>
                <w:sz w:val="20"/>
                <w:szCs w:val="20"/>
                <w:rtl w:val="0"/>
              </w:rPr>
              <w:tab/>
            </w:r>
            <w:r w:rsidDel="00000000" w:rsidR="00000000" w:rsidRPr="00000000">
              <w:rPr>
                <w:rtl w:val="0"/>
              </w:rPr>
            </w:r>
          </w:p>
        </w:tc>
      </w:tr>
      <w:tr>
        <w:trPr>
          <w:cantSplit w:val="0"/>
          <w:trHeight w:val="480" w:hRule="atLeast"/>
          <w:tblHeader w:val="0"/>
        </w:trPr>
        <w:tc>
          <w:tcPr>
            <w:gridSpan w:val="3"/>
            <w:shd w:fill="cfe2f3"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b w:val="1"/>
                <w:sz w:val="28"/>
                <w:szCs w:val="28"/>
              </w:rPr>
            </w:pPr>
            <w:r w:rsidDel="00000000" w:rsidR="00000000" w:rsidRPr="00000000">
              <w:rPr>
                <w:b w:val="1"/>
                <w:sz w:val="28"/>
                <w:szCs w:val="28"/>
                <w:rtl w:val="0"/>
              </w:rPr>
              <w:t xml:space="preserve">iPad</w:t>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jc w:val="center"/>
              <w:rPr/>
            </w:pPr>
            <w:r w:rsidDel="00000000" w:rsidR="00000000" w:rsidRPr="00000000">
              <w:rPr/>
              <w:drawing>
                <wp:inline distB="114300" distT="114300" distL="114300" distR="114300">
                  <wp:extent cx="1185863" cy="1314331"/>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185863" cy="1314331"/>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Screen repair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$69.00</w:t>
            </w:r>
          </w:p>
        </w:tc>
      </w:tr>
      <w:tr>
        <w:trPr>
          <w:cantSplit w:val="0"/>
          <w:trHeight w:val="420" w:hRule="atLeast"/>
          <w:tblHeader w:val="0"/>
        </w:trPr>
        <w:tc>
          <w:tcPr>
            <w:vMerge w:val="continue"/>
            <w:tcBorders>
              <w:bottom w:color="66666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after="0" w:before="0" w:line="240" w:lineRule="auto"/>
              <w:ind w:left="0" w:firstLine="0"/>
              <w:rPr/>
            </w:pPr>
            <w:r w:rsidDel="00000000" w:rsidR="00000000" w:rsidRPr="00000000">
              <w:rPr>
                <w:rtl w:val="0"/>
              </w:rPr>
            </w:r>
          </w:p>
        </w:tc>
        <w:tc>
          <w:tcPr>
            <w:tcBorders>
              <w:bottom w:color="66666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Charging Port replacement</w:t>
            </w:r>
          </w:p>
        </w:tc>
        <w:tc>
          <w:tcPr>
            <w:tcBorders>
              <w:bottom w:color="66666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$89.00</w:t>
            </w:r>
          </w:p>
        </w:tc>
      </w:tr>
      <w:tr>
        <w:trPr>
          <w:cantSplit w:val="0"/>
          <w:trHeight w:val="420" w:hRule="atLeast"/>
          <w:tblHeader w:val="0"/>
        </w:trPr>
        <w:tc>
          <w:tcPr>
            <w:vMerge w:val="continue"/>
            <w:tcBorders>
              <w:top w:color="66666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after="0" w:before="0" w:line="240" w:lineRule="auto"/>
              <w:ind w:left="0" w:firstLine="0"/>
              <w:rPr/>
            </w:pPr>
            <w:r w:rsidDel="00000000" w:rsidR="00000000" w:rsidRPr="00000000">
              <w:rPr>
                <w:rtl w:val="0"/>
              </w:rPr>
            </w:r>
          </w:p>
        </w:tc>
        <w:tc>
          <w:tcPr>
            <w:tcBorders>
              <w:top w:color="66666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Power/Home button replacement</w:t>
            </w:r>
          </w:p>
        </w:tc>
        <w:tc>
          <w:tcPr>
            <w:tcBorders>
              <w:top w:color="66666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$89.00</w:t>
            </w:r>
          </w:p>
        </w:tc>
      </w:tr>
      <w:tr>
        <w:trPr>
          <w:cantSplit w:val="0"/>
          <w:trHeight w:val="420" w:hRule="atLeast"/>
          <w:tblHeader w:val="0"/>
        </w:trPr>
        <w:tc>
          <w:tcPr>
            <w:tcBorders>
              <w:top w:color="66666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after="0" w:before="0" w:line="240" w:lineRule="auto"/>
              <w:ind w:left="0" w:firstLine="0"/>
              <w:rPr/>
            </w:pPr>
            <w:r w:rsidDel="00000000" w:rsidR="00000000" w:rsidRPr="00000000">
              <w:rPr>
                <w:rtl w:val="0"/>
              </w:rPr>
            </w:r>
          </w:p>
        </w:tc>
        <w:tc>
          <w:tcPr>
            <w:tcBorders>
              <w:top w:color="66666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Charger</w:t>
            </w:r>
          </w:p>
        </w:tc>
        <w:tc>
          <w:tcPr>
            <w:tcBorders>
              <w:top w:color="66666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$20.00</w:t>
            </w:r>
          </w:p>
        </w:tc>
      </w:tr>
      <w:tr>
        <w:trPr>
          <w:cantSplit w:val="0"/>
          <w:trHeight w:val="420" w:hRule="atLeast"/>
          <w:tblHeader w:val="0"/>
        </w:trPr>
        <w:tc>
          <w:tcPr>
            <w:tcBorders>
              <w:top w:color="66666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after="0" w:before="0" w:line="240" w:lineRule="auto"/>
              <w:ind w:left="0" w:firstLine="0"/>
              <w:rPr/>
            </w:pPr>
            <w:r w:rsidDel="00000000" w:rsidR="00000000" w:rsidRPr="00000000">
              <w:rPr>
                <w:rtl w:val="0"/>
              </w:rPr>
            </w:r>
          </w:p>
        </w:tc>
        <w:tc>
          <w:tcPr>
            <w:tcBorders>
              <w:top w:color="66666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Complete Replacement </w:t>
            </w:r>
          </w:p>
          <w:p w:rsidR="00000000" w:rsidDel="00000000" w:rsidP="00000000" w:rsidRDefault="00000000" w:rsidRPr="00000000" w14:paraId="00000034">
            <w:pPr>
              <w:widowControl w:val="0"/>
              <w:spacing w:line="240" w:lineRule="auto"/>
              <w:rPr/>
            </w:pPr>
            <w:r w:rsidDel="00000000" w:rsidR="00000000" w:rsidRPr="00000000">
              <w:rPr>
                <w:rtl w:val="0"/>
              </w:rPr>
              <w:t xml:space="preserve">(</w:t>
            </w:r>
            <w:r w:rsidDel="00000000" w:rsidR="00000000" w:rsidRPr="00000000">
              <w:rPr>
                <w:sz w:val="20"/>
                <w:szCs w:val="20"/>
                <w:rtl w:val="0"/>
              </w:rPr>
              <w:t xml:space="preserve">depends on age of device</w:t>
            </w:r>
            <w:r w:rsidDel="00000000" w:rsidR="00000000" w:rsidRPr="00000000">
              <w:rPr>
                <w:rtl w:val="0"/>
              </w:rPr>
              <w:t xml:space="preserve">)</w:t>
            </w:r>
          </w:p>
        </w:tc>
        <w:tc>
          <w:tcPr>
            <w:tcBorders>
              <w:top w:color="666666"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pPr>
            <w:r w:rsidDel="00000000" w:rsidR="00000000" w:rsidRPr="00000000">
              <w:rPr>
                <w:rtl w:val="0"/>
              </w:rPr>
              <w:t xml:space="preserve">1 year old – $400.00</w:t>
            </w:r>
          </w:p>
          <w:p w:rsidR="00000000" w:rsidDel="00000000" w:rsidP="00000000" w:rsidRDefault="00000000" w:rsidRPr="00000000" w14:paraId="00000036">
            <w:pPr>
              <w:widowControl w:val="0"/>
              <w:spacing w:line="240" w:lineRule="auto"/>
              <w:rPr/>
            </w:pPr>
            <w:r w:rsidDel="00000000" w:rsidR="00000000" w:rsidRPr="00000000">
              <w:rPr>
                <w:rtl w:val="0"/>
              </w:rPr>
              <w:t xml:space="preserve">2 years old – $300.00</w:t>
            </w:r>
          </w:p>
          <w:p w:rsidR="00000000" w:rsidDel="00000000" w:rsidP="00000000" w:rsidRDefault="00000000" w:rsidRPr="00000000" w14:paraId="00000037">
            <w:pPr>
              <w:widowControl w:val="0"/>
              <w:spacing w:line="240" w:lineRule="auto"/>
              <w:rPr/>
            </w:pPr>
            <w:r w:rsidDel="00000000" w:rsidR="00000000" w:rsidRPr="00000000">
              <w:rPr>
                <w:rtl w:val="0"/>
              </w:rPr>
              <w:t xml:space="preserve">3 years old – $200.00</w:t>
            </w:r>
          </w:p>
          <w:p w:rsidR="00000000" w:rsidDel="00000000" w:rsidP="00000000" w:rsidRDefault="00000000" w:rsidRPr="00000000" w14:paraId="00000038">
            <w:pPr>
              <w:widowControl w:val="0"/>
              <w:spacing w:line="240" w:lineRule="auto"/>
              <w:rPr/>
            </w:pPr>
            <w:r w:rsidDel="00000000" w:rsidR="00000000" w:rsidRPr="00000000">
              <w:rPr>
                <w:rtl w:val="0"/>
              </w:rPr>
              <w:t xml:space="preserve">4 years old – $100.00</w:t>
              <w:tab/>
            </w:r>
            <w:r w:rsidDel="00000000" w:rsidR="00000000" w:rsidRPr="00000000">
              <w:rPr>
                <w:rtl w:val="0"/>
              </w:rPr>
            </w:r>
          </w:p>
        </w:tc>
      </w:tr>
    </w:tbl>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sectPr>
      <w:headerReference r:id="rId9" w:type="default"/>
      <w:pgSz w:h="15840" w:w="12240" w:orient="portrait"/>
      <w:pgMar w:bottom="360" w:top="36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docs.google.com/document/d/1TcRmjg3kt49os1uyNsS-xS-ouyPRa5E4i76TT2IbC-I/edit?usp=sharing" TargetMode="Externa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