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A9586" w14:textId="536FFA56" w:rsidR="003A391E" w:rsidRPr="005971B8" w:rsidRDefault="003A391E" w:rsidP="003A391E">
      <w:pPr>
        <w:spacing w:after="240" w:line="240" w:lineRule="auto"/>
        <w:rPr>
          <w:rFonts w:eastAsia="Times New Roman" w:cstheme="minorHAnsi"/>
          <w:sz w:val="44"/>
          <w:szCs w:val="36"/>
        </w:rPr>
      </w:pPr>
      <w:r w:rsidRPr="005971B8">
        <w:rPr>
          <w:rFonts w:cstheme="minorHAnsi"/>
          <w:noProof/>
          <w:sz w:val="36"/>
        </w:rPr>
        <w:drawing>
          <wp:anchor distT="0" distB="0" distL="0" distR="0" simplePos="0" relativeHeight="251659264" behindDoc="0" locked="0" layoutInCell="1" hidden="0" allowOverlap="1" wp14:anchorId="42A8EC88" wp14:editId="6586FAFD">
            <wp:simplePos x="0" y="0"/>
            <wp:positionH relativeFrom="column">
              <wp:posOffset>5257800</wp:posOffset>
            </wp:positionH>
            <wp:positionV relativeFrom="paragraph">
              <wp:posOffset>0</wp:posOffset>
            </wp:positionV>
            <wp:extent cx="601578" cy="947738"/>
            <wp:effectExtent l="0" t="0" r="3175"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01578" cy="947738"/>
                    </a:xfrm>
                    <a:prstGeom prst="rect">
                      <a:avLst/>
                    </a:prstGeom>
                    <a:ln/>
                  </pic:spPr>
                </pic:pic>
              </a:graphicData>
            </a:graphic>
            <wp14:sizeRelH relativeFrom="margin">
              <wp14:pctWidth>0</wp14:pctWidth>
            </wp14:sizeRelH>
            <wp14:sizeRelV relativeFrom="margin">
              <wp14:pctHeight>0</wp14:pctHeight>
            </wp14:sizeRelV>
          </wp:anchor>
        </w:drawing>
      </w:r>
      <w:bookmarkStart w:id="0" w:name="_uaa97jwfecum" w:colFirst="0" w:colLast="0"/>
      <w:bookmarkStart w:id="1" w:name="_6ic7wvagx0um" w:colFirst="0" w:colLast="0"/>
      <w:bookmarkEnd w:id="0"/>
      <w:bookmarkEnd w:id="1"/>
      <w:r w:rsidRPr="005971B8">
        <w:rPr>
          <w:rFonts w:eastAsia="Times New Roman" w:cstheme="minorHAnsi"/>
          <w:sz w:val="44"/>
          <w:szCs w:val="36"/>
        </w:rPr>
        <w:t>School Accountability Committee (SAC) Agenda</w:t>
      </w:r>
      <w:bookmarkStart w:id="2" w:name="_im8dqagu4uxg" w:colFirst="0" w:colLast="0"/>
      <w:bookmarkEnd w:id="2"/>
      <w:r w:rsidR="00506DED">
        <w:rPr>
          <w:rFonts w:eastAsia="Times New Roman" w:cstheme="minorHAnsi"/>
          <w:sz w:val="44"/>
          <w:szCs w:val="36"/>
        </w:rPr>
        <w:t xml:space="preserve"> and Meeting Notes</w:t>
      </w:r>
    </w:p>
    <w:p w14:paraId="1AE719DD" w14:textId="6015CF22" w:rsidR="003A391E" w:rsidRPr="005971B8" w:rsidRDefault="00D405F8" w:rsidP="003A391E">
      <w:pPr>
        <w:spacing w:after="240" w:line="240" w:lineRule="auto"/>
        <w:rPr>
          <w:rFonts w:eastAsia="Times New Roman" w:cstheme="minorHAnsi"/>
          <w:sz w:val="24"/>
          <w:szCs w:val="36"/>
        </w:rPr>
      </w:pPr>
      <w:r>
        <w:rPr>
          <w:rFonts w:eastAsia="Times New Roman" w:cstheme="minorHAnsi"/>
          <w:sz w:val="24"/>
          <w:szCs w:val="36"/>
        </w:rPr>
        <w:t>03.15.2023</w:t>
      </w:r>
    </w:p>
    <w:p w14:paraId="2ED7E125" w14:textId="77777777" w:rsidR="003A391E" w:rsidRPr="005971B8" w:rsidRDefault="003A391E" w:rsidP="003A391E">
      <w:pPr>
        <w:spacing w:line="240" w:lineRule="auto"/>
        <w:rPr>
          <w:rFonts w:eastAsia="Times New Roman" w:cstheme="minorHAnsi"/>
          <w:sz w:val="2"/>
          <w:szCs w:val="4"/>
        </w:rPr>
      </w:pPr>
      <w:r w:rsidRPr="005971B8">
        <w:rPr>
          <w:rFonts w:eastAsia="Times New Roman" w:cstheme="minorHAnsi"/>
          <w:sz w:val="24"/>
          <w:szCs w:val="44"/>
        </w:rPr>
        <w:t>Aspen Creek PK-8</w:t>
      </w:r>
      <w:bookmarkStart w:id="3" w:name="_rfppxit98ulq" w:colFirst="0" w:colLast="0"/>
      <w:bookmarkStart w:id="4" w:name="_fddls7a59cve" w:colFirst="0" w:colLast="0"/>
      <w:bookmarkStart w:id="5" w:name="_5couhxf4ylc0" w:colFirst="0" w:colLast="0"/>
      <w:bookmarkStart w:id="6" w:name="_2qsg10r9xvfg" w:colFirst="0" w:colLast="0"/>
      <w:bookmarkStart w:id="7" w:name="_qwqjysnvss2p" w:colFirst="0" w:colLast="0"/>
      <w:bookmarkEnd w:id="3"/>
      <w:bookmarkEnd w:id="4"/>
      <w:bookmarkEnd w:id="5"/>
      <w:bookmarkEnd w:id="6"/>
      <w:bookmarkEnd w:id="7"/>
    </w:p>
    <w:p w14:paraId="2AE50236" w14:textId="77777777" w:rsidR="003A391E" w:rsidRPr="005971B8" w:rsidRDefault="00000000" w:rsidP="003A391E">
      <w:pPr>
        <w:spacing w:line="240" w:lineRule="auto"/>
        <w:rPr>
          <w:rFonts w:eastAsia="Times New Roman" w:cstheme="minorHAnsi"/>
          <w:sz w:val="4"/>
          <w:szCs w:val="4"/>
        </w:rPr>
      </w:pPr>
      <w:bookmarkStart w:id="8" w:name="_uchcdscvluy" w:colFirst="0" w:colLast="0"/>
      <w:bookmarkEnd w:id="8"/>
      <w:r>
        <w:rPr>
          <w:rFonts w:cstheme="minorHAnsi"/>
        </w:rPr>
        <w:pict w14:anchorId="0657B719">
          <v:rect id="_x0000_i1025" style="width:0;height:1.5pt" o:hralign="center" o:hrstd="t" o:hr="t" fillcolor="#a0a0a0" stroked="f"/>
        </w:pict>
      </w:r>
    </w:p>
    <w:p w14:paraId="2E92AD2E" w14:textId="77777777" w:rsidR="003A391E" w:rsidRPr="005971B8" w:rsidRDefault="003A391E" w:rsidP="003A391E">
      <w:pPr>
        <w:spacing w:line="240" w:lineRule="auto"/>
        <w:rPr>
          <w:rFonts w:eastAsia="Times New Roman" w:cstheme="minorHAnsi"/>
          <w:sz w:val="4"/>
          <w:szCs w:val="4"/>
        </w:rPr>
      </w:pPr>
      <w:bookmarkStart w:id="9" w:name="_u4ulhf2n5b2l" w:colFirst="0" w:colLast="0"/>
      <w:bookmarkEnd w:id="9"/>
    </w:p>
    <w:p w14:paraId="4C0A9633" w14:textId="77777777" w:rsidR="003A391E" w:rsidRPr="005971B8" w:rsidRDefault="003A391E" w:rsidP="003A391E">
      <w:pPr>
        <w:tabs>
          <w:tab w:val="left" w:pos="5760"/>
        </w:tabs>
        <w:spacing w:line="240" w:lineRule="auto"/>
        <w:rPr>
          <w:rFonts w:eastAsia="Times New Roman" w:cstheme="minorHAnsi"/>
        </w:rPr>
      </w:pPr>
      <w:bookmarkStart w:id="10" w:name="_6je3sqasdntf" w:colFirst="0" w:colLast="0"/>
      <w:bookmarkEnd w:id="10"/>
      <w:r w:rsidRPr="005971B8">
        <w:rPr>
          <w:rFonts w:eastAsia="Times New Roman" w:cstheme="minorHAnsi"/>
          <w:b/>
        </w:rPr>
        <w:t>SAC Chair</w:t>
      </w:r>
      <w:r w:rsidRPr="005971B8">
        <w:rPr>
          <w:rFonts w:eastAsia="Times New Roman" w:cstheme="minorHAnsi"/>
        </w:rPr>
        <w:t>: Leah Stroud</w:t>
      </w:r>
    </w:p>
    <w:p w14:paraId="4D311039" w14:textId="77777777" w:rsidR="006A0F37" w:rsidRPr="005971B8" w:rsidRDefault="006A0F37" w:rsidP="006A0F37">
      <w:pPr>
        <w:spacing w:line="240" w:lineRule="auto"/>
        <w:rPr>
          <w:rFonts w:eastAsia="Times New Roman" w:cstheme="minorHAnsi"/>
        </w:rPr>
      </w:pPr>
      <w:bookmarkStart w:id="11" w:name="_3zqac7ipso78" w:colFirst="0" w:colLast="0"/>
      <w:bookmarkEnd w:id="11"/>
      <w:r w:rsidRPr="005971B8">
        <w:rPr>
          <w:rFonts w:eastAsia="Times New Roman" w:cstheme="minorHAnsi"/>
          <w:b/>
        </w:rPr>
        <w:t>DAC Representative</w:t>
      </w:r>
      <w:r w:rsidRPr="005971B8">
        <w:rPr>
          <w:rFonts w:eastAsia="Times New Roman" w:cstheme="minorHAnsi"/>
        </w:rPr>
        <w:t>: Jen Rising</w:t>
      </w:r>
    </w:p>
    <w:p w14:paraId="6E48318C" w14:textId="77777777" w:rsidR="003A391E" w:rsidRPr="005971B8" w:rsidRDefault="003A391E" w:rsidP="003A391E">
      <w:pPr>
        <w:spacing w:line="240" w:lineRule="auto"/>
        <w:rPr>
          <w:rFonts w:eastAsia="Times New Roman" w:cstheme="minorHAnsi"/>
        </w:rPr>
      </w:pPr>
      <w:r w:rsidRPr="005971B8">
        <w:rPr>
          <w:rFonts w:eastAsia="Times New Roman" w:cstheme="minorHAnsi"/>
          <w:b/>
        </w:rPr>
        <w:t>SAC Secretary</w:t>
      </w:r>
      <w:r w:rsidRPr="005971B8">
        <w:rPr>
          <w:rFonts w:eastAsia="Times New Roman" w:cstheme="minorHAnsi"/>
        </w:rPr>
        <w:t>: Kara Conley</w:t>
      </w:r>
    </w:p>
    <w:p w14:paraId="62A1B5B4" w14:textId="67474640" w:rsidR="003A391E" w:rsidRPr="005971B8" w:rsidRDefault="003A391E" w:rsidP="003A391E">
      <w:pPr>
        <w:tabs>
          <w:tab w:val="left" w:pos="5760"/>
        </w:tabs>
        <w:spacing w:line="240" w:lineRule="auto"/>
        <w:rPr>
          <w:rFonts w:eastAsia="Times New Roman" w:cstheme="minorHAnsi"/>
        </w:rPr>
      </w:pPr>
      <w:bookmarkStart w:id="12" w:name="_uxho6iav3vu3" w:colFirst="0" w:colLast="0"/>
      <w:bookmarkStart w:id="13" w:name="_3va72ih0stm0" w:colFirst="0" w:colLast="0"/>
      <w:bookmarkEnd w:id="12"/>
      <w:bookmarkEnd w:id="13"/>
      <w:r w:rsidRPr="005971B8">
        <w:rPr>
          <w:rFonts w:eastAsia="Times New Roman" w:cstheme="minorHAnsi"/>
          <w:b/>
        </w:rPr>
        <w:t>SAC PTA Representative</w:t>
      </w:r>
      <w:r w:rsidRPr="005971B8">
        <w:rPr>
          <w:rFonts w:eastAsia="Times New Roman" w:cstheme="minorHAnsi"/>
        </w:rPr>
        <w:t>: Heather Silvestri</w:t>
      </w:r>
      <w:r w:rsidR="00D405F8">
        <w:rPr>
          <w:rFonts w:eastAsia="Times New Roman" w:cstheme="minorHAnsi"/>
        </w:rPr>
        <w:t xml:space="preserve"> (not present)</w:t>
      </w:r>
    </w:p>
    <w:p w14:paraId="70C49F51" w14:textId="77777777" w:rsidR="003A391E" w:rsidRPr="005C09C0" w:rsidRDefault="003A391E" w:rsidP="003A391E">
      <w:pPr>
        <w:tabs>
          <w:tab w:val="left" w:pos="5760"/>
        </w:tabs>
        <w:spacing w:line="240" w:lineRule="auto"/>
        <w:rPr>
          <w:rFonts w:eastAsia="Times New Roman" w:cstheme="minorHAnsi"/>
        </w:rPr>
      </w:pPr>
      <w:bookmarkStart w:id="14" w:name="_l93hifm4whkh" w:colFirst="0" w:colLast="0"/>
      <w:bookmarkStart w:id="15" w:name="_7knh2swjjqff" w:colFirst="0" w:colLast="0"/>
      <w:bookmarkEnd w:id="14"/>
      <w:bookmarkEnd w:id="15"/>
      <w:r w:rsidRPr="005C09C0">
        <w:rPr>
          <w:rFonts w:eastAsia="Times New Roman" w:cstheme="minorHAnsi"/>
          <w:b/>
        </w:rPr>
        <w:t>Principal</w:t>
      </w:r>
      <w:r w:rsidR="006D230A">
        <w:rPr>
          <w:rFonts w:eastAsia="Times New Roman" w:cstheme="minorHAnsi"/>
        </w:rPr>
        <w:t xml:space="preserve">: </w:t>
      </w:r>
      <w:r w:rsidR="009A69A1">
        <w:rPr>
          <w:rFonts w:eastAsia="Times New Roman" w:cstheme="minorHAnsi"/>
        </w:rPr>
        <w:t xml:space="preserve">Nick </w:t>
      </w:r>
      <w:proofErr w:type="spellStart"/>
      <w:r w:rsidR="009A69A1">
        <w:rPr>
          <w:rFonts w:eastAsia="Times New Roman" w:cstheme="minorHAnsi"/>
        </w:rPr>
        <w:t>Vanderpol</w:t>
      </w:r>
      <w:proofErr w:type="spellEnd"/>
    </w:p>
    <w:p w14:paraId="4220D9F7" w14:textId="478A4808" w:rsidR="003A391E" w:rsidRPr="005C09C0" w:rsidRDefault="003A391E" w:rsidP="003A391E">
      <w:pPr>
        <w:tabs>
          <w:tab w:val="left" w:pos="5760"/>
        </w:tabs>
        <w:spacing w:line="240" w:lineRule="auto"/>
        <w:rPr>
          <w:rFonts w:eastAsia="Times New Roman" w:cstheme="minorHAnsi"/>
        </w:rPr>
      </w:pPr>
      <w:bookmarkStart w:id="16" w:name="_w735mekwpl0e" w:colFirst="0" w:colLast="0"/>
      <w:bookmarkEnd w:id="16"/>
      <w:r w:rsidRPr="005C09C0">
        <w:rPr>
          <w:rFonts w:eastAsia="Times New Roman" w:cstheme="minorHAnsi"/>
          <w:b/>
        </w:rPr>
        <w:t>Teacher</w:t>
      </w:r>
      <w:r w:rsidRPr="005C09C0">
        <w:rPr>
          <w:rFonts w:eastAsia="Times New Roman" w:cstheme="minorHAnsi"/>
        </w:rPr>
        <w:t xml:space="preserve">: </w:t>
      </w:r>
      <w:r w:rsidR="001E60AB">
        <w:rPr>
          <w:rFonts w:eastAsia="Times New Roman" w:cstheme="minorHAnsi"/>
        </w:rPr>
        <w:t>Lisa Summerfield</w:t>
      </w:r>
    </w:p>
    <w:p w14:paraId="3D05DDCD" w14:textId="36BE6518" w:rsidR="003A391E" w:rsidRPr="005971B8" w:rsidRDefault="003A391E" w:rsidP="003A391E">
      <w:pPr>
        <w:tabs>
          <w:tab w:val="left" w:pos="5760"/>
        </w:tabs>
        <w:spacing w:line="240" w:lineRule="auto"/>
        <w:rPr>
          <w:rFonts w:eastAsia="Times New Roman" w:cstheme="minorHAnsi"/>
        </w:rPr>
      </w:pPr>
      <w:bookmarkStart w:id="17" w:name="_wyph78jf3gzu" w:colFirst="0" w:colLast="0"/>
      <w:bookmarkStart w:id="18" w:name="_b9qiyyhluvtt" w:colFirst="0" w:colLast="0"/>
      <w:bookmarkEnd w:id="17"/>
      <w:bookmarkEnd w:id="18"/>
      <w:r w:rsidRPr="005971B8">
        <w:rPr>
          <w:rFonts w:eastAsia="Times New Roman" w:cstheme="minorHAnsi"/>
          <w:b/>
        </w:rPr>
        <w:t>Community Member</w:t>
      </w:r>
      <w:r w:rsidR="006A0F37">
        <w:rPr>
          <w:rFonts w:eastAsia="Times New Roman" w:cstheme="minorHAnsi"/>
        </w:rPr>
        <w:t>:</w:t>
      </w:r>
      <w:r w:rsidR="001E60AB">
        <w:rPr>
          <w:rFonts w:eastAsia="Times New Roman" w:cstheme="minorHAnsi"/>
        </w:rPr>
        <w:t xml:space="preserve"> Liz Duncan</w:t>
      </w:r>
    </w:p>
    <w:p w14:paraId="251AC390" w14:textId="18B7E003" w:rsidR="003A391E" w:rsidRPr="005971B8" w:rsidRDefault="003A391E" w:rsidP="003A391E">
      <w:pPr>
        <w:rPr>
          <w:rFonts w:eastAsia="Times New Roman" w:cstheme="minorHAnsi"/>
        </w:rPr>
      </w:pPr>
      <w:r w:rsidRPr="005971B8">
        <w:rPr>
          <w:rFonts w:eastAsia="Times New Roman" w:cstheme="minorHAnsi"/>
          <w:b/>
        </w:rPr>
        <w:t>Additional Attendees:</w:t>
      </w:r>
      <w:r w:rsidRPr="005971B8">
        <w:rPr>
          <w:rFonts w:eastAsia="Times New Roman" w:cstheme="minorHAnsi"/>
        </w:rPr>
        <w:t xml:space="preserve"> </w:t>
      </w:r>
      <w:r w:rsidR="00B41746">
        <w:rPr>
          <w:rFonts w:eastAsia="Times New Roman" w:cstheme="minorHAnsi"/>
        </w:rPr>
        <w:t>Amanda Jones (Elementary School Principal)</w:t>
      </w:r>
      <w:r w:rsidR="0048291C">
        <w:rPr>
          <w:rFonts w:eastAsia="Times New Roman" w:cstheme="minorHAnsi"/>
        </w:rPr>
        <w:t xml:space="preserve">, Caroline </w:t>
      </w:r>
      <w:proofErr w:type="spellStart"/>
      <w:r w:rsidR="0048291C">
        <w:rPr>
          <w:rFonts w:eastAsia="Times New Roman" w:cstheme="minorHAnsi"/>
        </w:rPr>
        <w:t>Prigmore</w:t>
      </w:r>
      <w:proofErr w:type="spellEnd"/>
    </w:p>
    <w:p w14:paraId="0ECD26BC" w14:textId="77777777" w:rsidR="003A391E" w:rsidRPr="005971B8" w:rsidRDefault="003A391E" w:rsidP="003A391E">
      <w:pPr>
        <w:shd w:val="clear" w:color="auto" w:fill="FFFFFF"/>
        <w:spacing w:after="0" w:line="240" w:lineRule="auto"/>
        <w:rPr>
          <w:rFonts w:eastAsia="Times New Roman" w:cstheme="minorHAnsi"/>
          <w:b/>
          <w:bCs/>
          <w:color w:val="222222"/>
          <w:sz w:val="24"/>
          <w:szCs w:val="24"/>
        </w:rPr>
      </w:pPr>
    </w:p>
    <w:p w14:paraId="6F53AF58" w14:textId="77777777" w:rsidR="003A391E" w:rsidRDefault="003A391E" w:rsidP="003A391E">
      <w:pPr>
        <w:shd w:val="clear" w:color="auto" w:fill="FFFFFF"/>
        <w:spacing w:after="0" w:line="240" w:lineRule="auto"/>
        <w:rPr>
          <w:rFonts w:eastAsia="Times New Roman" w:cstheme="minorHAnsi"/>
          <w:b/>
          <w:bCs/>
          <w:color w:val="222222"/>
          <w:sz w:val="24"/>
          <w:szCs w:val="24"/>
        </w:rPr>
      </w:pPr>
      <w:r w:rsidRPr="003A391E">
        <w:rPr>
          <w:rFonts w:eastAsia="Times New Roman" w:cstheme="minorHAnsi"/>
          <w:b/>
          <w:bCs/>
          <w:color w:val="222222"/>
          <w:sz w:val="24"/>
          <w:szCs w:val="24"/>
        </w:rPr>
        <w:t>Agenda: </w:t>
      </w:r>
    </w:p>
    <w:p w14:paraId="5AA2632D" w14:textId="1401C2B8" w:rsidR="008C17D6" w:rsidRPr="008C17D6" w:rsidRDefault="008C17D6" w:rsidP="008C17D6">
      <w:pPr>
        <w:pStyle w:val="ListParagraph"/>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8C17D6">
        <w:rPr>
          <w:rFonts w:eastAsia="Times New Roman" w:cstheme="minorHAnsi"/>
          <w:color w:val="222222"/>
          <w:sz w:val="24"/>
          <w:szCs w:val="24"/>
        </w:rPr>
        <w:t>Principal Update</w:t>
      </w:r>
    </w:p>
    <w:p w14:paraId="702EB5FC" w14:textId="147B01B2" w:rsidR="008C17D6" w:rsidRDefault="008C17D6" w:rsidP="00506DED">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 xml:space="preserve">Starting to think about next year’s priorities. </w:t>
      </w:r>
      <w:r w:rsidR="00334777">
        <w:rPr>
          <w:rFonts w:eastAsia="Times New Roman" w:cstheme="minorHAnsi"/>
          <w:color w:val="222222"/>
          <w:sz w:val="24"/>
          <w:szCs w:val="24"/>
        </w:rPr>
        <w:t xml:space="preserve"> </w:t>
      </w:r>
      <w:r>
        <w:rPr>
          <w:rFonts w:eastAsia="Times New Roman" w:cstheme="minorHAnsi"/>
          <w:color w:val="222222"/>
          <w:sz w:val="24"/>
          <w:szCs w:val="24"/>
        </w:rPr>
        <w:t>This will inform the budget which will get approved by this committee. Hosted the principal’s coffee last week. Parents have shared positive feedback and appreciate having more transparency with the data and information about the school.</w:t>
      </w:r>
    </w:p>
    <w:p w14:paraId="1FEDD61B" w14:textId="4DFCB80B" w:rsidR="008C17D6" w:rsidRDefault="008C17D6" w:rsidP="008C17D6">
      <w:pPr>
        <w:pStyle w:val="ListParagraph"/>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sidRPr="008C17D6">
        <w:rPr>
          <w:rFonts w:eastAsia="Times New Roman" w:cstheme="minorHAnsi"/>
          <w:color w:val="222222"/>
          <w:sz w:val="24"/>
          <w:szCs w:val="24"/>
        </w:rPr>
        <w:t>Middle Level Data</w:t>
      </w:r>
    </w:p>
    <w:p w14:paraId="732D688B" w14:textId="1F7C59EA" w:rsidR="00B41746" w:rsidRDefault="00B41746" w:rsidP="00B41746">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 xml:space="preserve">This is </w:t>
      </w:r>
      <w:r w:rsidR="00C96EE5">
        <w:rPr>
          <w:rFonts w:eastAsia="Times New Roman" w:cstheme="minorHAnsi"/>
          <w:color w:val="222222"/>
          <w:sz w:val="24"/>
          <w:szCs w:val="24"/>
        </w:rPr>
        <w:t xml:space="preserve">the second </w:t>
      </w:r>
      <w:r>
        <w:rPr>
          <w:rFonts w:eastAsia="Times New Roman" w:cstheme="minorHAnsi"/>
          <w:color w:val="222222"/>
          <w:sz w:val="24"/>
          <w:szCs w:val="24"/>
        </w:rPr>
        <w:t xml:space="preserve">year for Common Lit </w:t>
      </w:r>
      <w:r w:rsidR="00C96EE5">
        <w:rPr>
          <w:rFonts w:eastAsia="Times New Roman" w:cstheme="minorHAnsi"/>
          <w:color w:val="222222"/>
          <w:sz w:val="24"/>
          <w:szCs w:val="24"/>
        </w:rPr>
        <w:t xml:space="preserve">at Aspen Creek </w:t>
      </w:r>
      <w:r>
        <w:rPr>
          <w:rFonts w:eastAsia="Times New Roman" w:cstheme="minorHAnsi"/>
          <w:color w:val="222222"/>
          <w:sz w:val="24"/>
          <w:szCs w:val="24"/>
        </w:rPr>
        <w:t xml:space="preserve">and the data set is different from last year. There are three categories – below/approaching, meeting, </w:t>
      </w:r>
      <w:r w:rsidR="0048291C">
        <w:rPr>
          <w:rFonts w:eastAsia="Times New Roman" w:cstheme="minorHAnsi"/>
          <w:color w:val="222222"/>
          <w:sz w:val="24"/>
          <w:szCs w:val="24"/>
        </w:rPr>
        <w:t xml:space="preserve">and </w:t>
      </w:r>
      <w:r>
        <w:rPr>
          <w:rFonts w:eastAsia="Times New Roman" w:cstheme="minorHAnsi"/>
          <w:color w:val="222222"/>
          <w:sz w:val="24"/>
          <w:szCs w:val="24"/>
        </w:rPr>
        <w:t>above standard</w:t>
      </w:r>
      <w:r w:rsidR="0048291C">
        <w:rPr>
          <w:rFonts w:eastAsia="Times New Roman" w:cstheme="minorHAnsi"/>
          <w:color w:val="222222"/>
          <w:sz w:val="24"/>
          <w:szCs w:val="24"/>
        </w:rPr>
        <w:t>s</w:t>
      </w:r>
      <w:r>
        <w:rPr>
          <w:rFonts w:eastAsia="Times New Roman" w:cstheme="minorHAnsi"/>
          <w:color w:val="222222"/>
          <w:sz w:val="24"/>
          <w:szCs w:val="24"/>
        </w:rPr>
        <w:t>. About half of our 6</w:t>
      </w:r>
      <w:r w:rsidRPr="00B41746">
        <w:rPr>
          <w:rFonts w:eastAsia="Times New Roman" w:cstheme="minorHAnsi"/>
          <w:color w:val="222222"/>
          <w:sz w:val="24"/>
          <w:szCs w:val="24"/>
          <w:vertAlign w:val="superscript"/>
        </w:rPr>
        <w:t>th</w:t>
      </w:r>
      <w:r>
        <w:rPr>
          <w:rFonts w:eastAsia="Times New Roman" w:cstheme="minorHAnsi"/>
          <w:color w:val="222222"/>
          <w:sz w:val="24"/>
          <w:szCs w:val="24"/>
        </w:rPr>
        <w:t xml:space="preserve"> grade students are meeting or above standards at the beginning of the year with very little change mid-year. </w:t>
      </w:r>
      <w:r w:rsidR="0048291C">
        <w:rPr>
          <w:rFonts w:eastAsia="Times New Roman" w:cstheme="minorHAnsi"/>
          <w:color w:val="222222"/>
          <w:sz w:val="24"/>
          <w:szCs w:val="24"/>
        </w:rPr>
        <w:t>F</w:t>
      </w:r>
      <w:r w:rsidR="00C96EE5">
        <w:rPr>
          <w:rFonts w:eastAsia="Times New Roman" w:cstheme="minorHAnsi"/>
          <w:color w:val="222222"/>
          <w:sz w:val="24"/>
          <w:szCs w:val="24"/>
        </w:rPr>
        <w:t xml:space="preserve">ull growth </w:t>
      </w:r>
      <w:r w:rsidR="0048291C">
        <w:rPr>
          <w:rFonts w:eastAsia="Times New Roman" w:cstheme="minorHAnsi"/>
          <w:color w:val="222222"/>
          <w:sz w:val="24"/>
          <w:szCs w:val="24"/>
        </w:rPr>
        <w:t xml:space="preserve">isn’t expected </w:t>
      </w:r>
      <w:r w:rsidR="00C96EE5">
        <w:rPr>
          <w:rFonts w:eastAsia="Times New Roman" w:cstheme="minorHAnsi"/>
          <w:color w:val="222222"/>
          <w:sz w:val="24"/>
          <w:szCs w:val="24"/>
        </w:rPr>
        <w:t xml:space="preserve">until the end of the year because some components of the standards are covered </w:t>
      </w:r>
      <w:r w:rsidR="008977FB">
        <w:rPr>
          <w:rFonts w:eastAsia="Times New Roman" w:cstheme="minorHAnsi"/>
          <w:color w:val="222222"/>
          <w:sz w:val="24"/>
          <w:szCs w:val="24"/>
        </w:rPr>
        <w:t>later in</w:t>
      </w:r>
      <w:r w:rsidR="00C96EE5">
        <w:rPr>
          <w:rFonts w:eastAsia="Times New Roman" w:cstheme="minorHAnsi"/>
          <w:color w:val="222222"/>
          <w:sz w:val="24"/>
          <w:szCs w:val="24"/>
        </w:rPr>
        <w:t xml:space="preserve"> the year.</w:t>
      </w:r>
    </w:p>
    <w:p w14:paraId="3BE06B64" w14:textId="363E8AE2" w:rsidR="0048291C" w:rsidRPr="00B41746" w:rsidRDefault="0048291C" w:rsidP="00B41746">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7</w:t>
      </w:r>
      <w:r w:rsidRPr="0048291C">
        <w:rPr>
          <w:rFonts w:eastAsia="Times New Roman" w:cstheme="minorHAnsi"/>
          <w:color w:val="222222"/>
          <w:sz w:val="24"/>
          <w:szCs w:val="24"/>
          <w:vertAlign w:val="superscript"/>
        </w:rPr>
        <w:t>Th</w:t>
      </w:r>
      <w:r>
        <w:rPr>
          <w:rFonts w:eastAsia="Times New Roman" w:cstheme="minorHAnsi"/>
          <w:color w:val="222222"/>
          <w:sz w:val="24"/>
          <w:szCs w:val="24"/>
        </w:rPr>
        <w:t xml:space="preserve"> and 8</w:t>
      </w:r>
      <w:r w:rsidRPr="0048291C">
        <w:rPr>
          <w:rFonts w:eastAsia="Times New Roman" w:cstheme="minorHAnsi"/>
          <w:color w:val="222222"/>
          <w:sz w:val="24"/>
          <w:szCs w:val="24"/>
          <w:vertAlign w:val="superscript"/>
        </w:rPr>
        <w:t>th</w:t>
      </w:r>
      <w:r>
        <w:rPr>
          <w:rFonts w:eastAsia="Times New Roman" w:cstheme="minorHAnsi"/>
          <w:color w:val="222222"/>
          <w:sz w:val="24"/>
          <w:szCs w:val="24"/>
        </w:rPr>
        <w:t xml:space="preserve"> grade results show more mid-year growth. It isn’t necessarily the same cohort beginning of the school year and the middle of the school year test. For instance, there </w:t>
      </w:r>
      <w:r w:rsidR="008977FB">
        <w:rPr>
          <w:rFonts w:eastAsia="Times New Roman" w:cstheme="minorHAnsi"/>
          <w:color w:val="222222"/>
          <w:sz w:val="24"/>
          <w:szCs w:val="24"/>
        </w:rPr>
        <w:t>were</w:t>
      </w:r>
      <w:r>
        <w:rPr>
          <w:rFonts w:eastAsia="Times New Roman" w:cstheme="minorHAnsi"/>
          <w:color w:val="222222"/>
          <w:sz w:val="24"/>
          <w:szCs w:val="24"/>
        </w:rPr>
        <w:t xml:space="preserve"> 21 more students mid-year than beginning of the year for 6</w:t>
      </w:r>
      <w:r w:rsidRPr="0048291C">
        <w:rPr>
          <w:rFonts w:eastAsia="Times New Roman" w:cstheme="minorHAnsi"/>
          <w:color w:val="222222"/>
          <w:sz w:val="24"/>
          <w:szCs w:val="24"/>
          <w:vertAlign w:val="superscript"/>
        </w:rPr>
        <w:t>th</w:t>
      </w:r>
      <w:r>
        <w:rPr>
          <w:rFonts w:eastAsia="Times New Roman" w:cstheme="minorHAnsi"/>
          <w:color w:val="222222"/>
          <w:sz w:val="24"/>
          <w:szCs w:val="24"/>
        </w:rPr>
        <w:t xml:space="preserve"> grade. The test includes expected growth for mid-year and end of the year. </w:t>
      </w:r>
    </w:p>
    <w:p w14:paraId="19946142" w14:textId="4F556FE2" w:rsidR="008C17D6" w:rsidRDefault="008C17D6" w:rsidP="008C17D6">
      <w:pPr>
        <w:pStyle w:val="ListParagraph"/>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lastRenderedPageBreak/>
        <w:t>Mid-year math data</w:t>
      </w:r>
    </w:p>
    <w:p w14:paraId="1BB2173B" w14:textId="455AA1B2" w:rsidR="00B41746" w:rsidRPr="00B41746" w:rsidRDefault="00B41746" w:rsidP="00B41746">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 xml:space="preserve">This </w:t>
      </w:r>
      <w:r w:rsidR="0048291C">
        <w:rPr>
          <w:rFonts w:eastAsia="Times New Roman" w:cstheme="minorHAnsi"/>
          <w:color w:val="222222"/>
          <w:sz w:val="24"/>
          <w:szCs w:val="24"/>
        </w:rPr>
        <w:t xml:space="preserve">is Aspen Creek’s </w:t>
      </w:r>
      <w:r>
        <w:rPr>
          <w:rFonts w:eastAsia="Times New Roman" w:cstheme="minorHAnsi"/>
          <w:color w:val="222222"/>
          <w:sz w:val="24"/>
          <w:szCs w:val="24"/>
        </w:rPr>
        <w:t xml:space="preserve">first </w:t>
      </w:r>
      <w:r w:rsidR="008977FB">
        <w:rPr>
          <w:rFonts w:eastAsia="Times New Roman" w:cstheme="minorHAnsi"/>
          <w:color w:val="222222"/>
          <w:sz w:val="24"/>
          <w:szCs w:val="24"/>
        </w:rPr>
        <w:t>year</w:t>
      </w:r>
      <w:r>
        <w:rPr>
          <w:rFonts w:eastAsia="Times New Roman" w:cstheme="minorHAnsi"/>
          <w:color w:val="222222"/>
          <w:sz w:val="24"/>
          <w:szCs w:val="24"/>
        </w:rPr>
        <w:t xml:space="preserve"> completing </w:t>
      </w:r>
      <w:proofErr w:type="spellStart"/>
      <w:r>
        <w:rPr>
          <w:rFonts w:eastAsia="Times New Roman" w:cstheme="minorHAnsi"/>
          <w:color w:val="222222"/>
          <w:sz w:val="24"/>
          <w:szCs w:val="24"/>
        </w:rPr>
        <w:t>i</w:t>
      </w:r>
      <w:proofErr w:type="spellEnd"/>
      <w:r>
        <w:rPr>
          <w:rFonts w:eastAsia="Times New Roman" w:cstheme="minorHAnsi"/>
          <w:color w:val="222222"/>
          <w:sz w:val="24"/>
          <w:szCs w:val="24"/>
        </w:rPr>
        <w:t xml:space="preserve">-Ready. </w:t>
      </w:r>
      <w:r w:rsidR="0048291C">
        <w:rPr>
          <w:rFonts w:eastAsia="Times New Roman" w:cstheme="minorHAnsi"/>
          <w:color w:val="222222"/>
          <w:sz w:val="24"/>
          <w:szCs w:val="24"/>
        </w:rPr>
        <w:t xml:space="preserve">This includes the same levels as </w:t>
      </w:r>
      <w:proofErr w:type="spellStart"/>
      <w:r w:rsidR="0048291C">
        <w:rPr>
          <w:rFonts w:eastAsia="Times New Roman" w:cstheme="minorHAnsi"/>
          <w:color w:val="222222"/>
          <w:sz w:val="24"/>
          <w:szCs w:val="24"/>
        </w:rPr>
        <w:t>i</w:t>
      </w:r>
      <w:proofErr w:type="spellEnd"/>
      <w:r w:rsidR="0048291C">
        <w:rPr>
          <w:rFonts w:eastAsia="Times New Roman" w:cstheme="minorHAnsi"/>
          <w:color w:val="222222"/>
          <w:sz w:val="24"/>
          <w:szCs w:val="24"/>
        </w:rPr>
        <w:t xml:space="preserve">-Ready Reading </w:t>
      </w:r>
      <w:r w:rsidR="008977FB">
        <w:rPr>
          <w:rFonts w:eastAsia="Times New Roman" w:cstheme="minorHAnsi"/>
          <w:color w:val="222222"/>
          <w:sz w:val="24"/>
          <w:szCs w:val="24"/>
        </w:rPr>
        <w:t xml:space="preserve">which are </w:t>
      </w:r>
      <w:r w:rsidR="0048291C">
        <w:rPr>
          <w:rFonts w:eastAsia="Times New Roman" w:cstheme="minorHAnsi"/>
          <w:color w:val="222222"/>
          <w:sz w:val="24"/>
          <w:szCs w:val="24"/>
        </w:rPr>
        <w:t xml:space="preserve">at grade level, one year behind grade level and two or more grades behind grade level. Grades 1-5 showed strong improvement at mid-year and grades 6-8 show less </w:t>
      </w:r>
      <w:r w:rsidR="00B05EFD">
        <w:rPr>
          <w:rFonts w:eastAsia="Times New Roman" w:cstheme="minorHAnsi"/>
          <w:color w:val="222222"/>
          <w:sz w:val="24"/>
          <w:szCs w:val="24"/>
        </w:rPr>
        <w:t>growth</w:t>
      </w:r>
      <w:r w:rsidR="0048291C">
        <w:rPr>
          <w:rFonts w:eastAsia="Times New Roman" w:cstheme="minorHAnsi"/>
          <w:color w:val="222222"/>
          <w:sz w:val="24"/>
          <w:szCs w:val="24"/>
        </w:rPr>
        <w:t xml:space="preserve">. The board just approved a </w:t>
      </w:r>
      <w:r w:rsidR="00B05EFD">
        <w:rPr>
          <w:rFonts w:eastAsia="Times New Roman" w:cstheme="minorHAnsi"/>
          <w:color w:val="222222"/>
          <w:sz w:val="24"/>
          <w:szCs w:val="24"/>
        </w:rPr>
        <w:t>brand-new</w:t>
      </w:r>
      <w:r w:rsidR="0048291C">
        <w:rPr>
          <w:rFonts w:eastAsia="Times New Roman" w:cstheme="minorHAnsi"/>
          <w:color w:val="222222"/>
          <w:sz w:val="24"/>
          <w:szCs w:val="24"/>
        </w:rPr>
        <w:t xml:space="preserve"> math curriculum.</w:t>
      </w:r>
      <w:r w:rsidR="00C87676">
        <w:rPr>
          <w:rFonts w:eastAsia="Times New Roman" w:cstheme="minorHAnsi"/>
          <w:color w:val="222222"/>
          <w:sz w:val="24"/>
          <w:szCs w:val="24"/>
        </w:rPr>
        <w:t xml:space="preserve"> Instructions for how to access individual </w:t>
      </w:r>
      <w:r w:rsidR="008977FB">
        <w:rPr>
          <w:rFonts w:eastAsia="Times New Roman" w:cstheme="minorHAnsi"/>
          <w:color w:val="222222"/>
          <w:sz w:val="24"/>
          <w:szCs w:val="24"/>
        </w:rPr>
        <w:t>students’</w:t>
      </w:r>
      <w:r w:rsidR="00C87676">
        <w:rPr>
          <w:rFonts w:eastAsia="Times New Roman" w:cstheme="minorHAnsi"/>
          <w:color w:val="222222"/>
          <w:sz w:val="24"/>
          <w:szCs w:val="24"/>
        </w:rPr>
        <w:t xml:space="preserve"> results will be included in Sunday’s Coyote Connection.</w:t>
      </w:r>
    </w:p>
    <w:p w14:paraId="180A5835" w14:textId="5E4D0029" w:rsidR="008C17D6" w:rsidRDefault="008C17D6" w:rsidP="008C17D6">
      <w:pPr>
        <w:pStyle w:val="ListParagraph"/>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Enrollment</w:t>
      </w:r>
    </w:p>
    <w:p w14:paraId="4B0C0AF2" w14:textId="1087E074" w:rsidR="00FC0E97" w:rsidRPr="00FC0E97" w:rsidRDefault="00FC0E97" w:rsidP="00FC0E97">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 xml:space="preserve">Enrollment has grown by 100 students this school year. </w:t>
      </w:r>
      <w:r w:rsidR="00B976AD">
        <w:rPr>
          <w:rFonts w:eastAsia="Times New Roman" w:cstheme="minorHAnsi"/>
          <w:color w:val="222222"/>
          <w:sz w:val="24"/>
          <w:szCs w:val="24"/>
        </w:rPr>
        <w:t xml:space="preserve">BVSD is moving to a new enrollment system which has a cleaner user experience for families. As of today, next year’s enrollment to be 733, however this does not include late open enrollments. This also doesn’t include full kindergarten enrollment. This time last year the projection was at 638. Expecting 765-770 range at the start of next school year. </w:t>
      </w:r>
    </w:p>
    <w:p w14:paraId="0EFE1FFA" w14:textId="7512664A" w:rsidR="008C17D6" w:rsidRDefault="008C17D6" w:rsidP="008C17D6">
      <w:pPr>
        <w:pStyle w:val="ListParagraph"/>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Discuss remaining SAC Dates/Agendas</w:t>
      </w:r>
    </w:p>
    <w:p w14:paraId="5DEB1AD2" w14:textId="4FF04B45" w:rsidR="003326EC" w:rsidRDefault="003326EC" w:rsidP="003326EC">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April 19</w:t>
      </w:r>
      <w:r w:rsidRPr="003326EC">
        <w:rPr>
          <w:rFonts w:eastAsia="Times New Roman" w:cstheme="minorHAnsi"/>
          <w:color w:val="222222"/>
          <w:sz w:val="24"/>
          <w:szCs w:val="24"/>
          <w:vertAlign w:val="superscript"/>
        </w:rPr>
        <w:t>th</w:t>
      </w:r>
      <w:r>
        <w:rPr>
          <w:rFonts w:eastAsia="Times New Roman" w:cstheme="minorHAnsi"/>
          <w:color w:val="222222"/>
          <w:sz w:val="24"/>
          <w:szCs w:val="24"/>
        </w:rPr>
        <w:t xml:space="preserve"> Budget</w:t>
      </w:r>
      <w:r w:rsidR="0001712C">
        <w:rPr>
          <w:rFonts w:eastAsia="Times New Roman" w:cstheme="minorHAnsi"/>
          <w:color w:val="222222"/>
          <w:sz w:val="24"/>
          <w:szCs w:val="24"/>
        </w:rPr>
        <w:t xml:space="preserve">, </w:t>
      </w:r>
      <w:r w:rsidR="00CF308C">
        <w:rPr>
          <w:rFonts w:eastAsia="Times New Roman" w:cstheme="minorHAnsi"/>
          <w:color w:val="222222"/>
          <w:sz w:val="24"/>
          <w:szCs w:val="24"/>
        </w:rPr>
        <w:t xml:space="preserve">survey results, </w:t>
      </w:r>
      <w:r w:rsidR="0001712C">
        <w:rPr>
          <w:rFonts w:eastAsia="Times New Roman" w:cstheme="minorHAnsi"/>
          <w:color w:val="222222"/>
          <w:sz w:val="24"/>
          <w:szCs w:val="24"/>
        </w:rPr>
        <w:t>next year’s SAC board members</w:t>
      </w:r>
    </w:p>
    <w:p w14:paraId="29AC789C" w14:textId="23BB378E" w:rsidR="003326EC" w:rsidRPr="003326EC" w:rsidRDefault="003326EC" w:rsidP="003326EC">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May 17</w:t>
      </w:r>
      <w:r w:rsidRPr="003326EC">
        <w:rPr>
          <w:rFonts w:eastAsia="Times New Roman" w:cstheme="minorHAnsi"/>
          <w:color w:val="222222"/>
          <w:sz w:val="24"/>
          <w:szCs w:val="24"/>
          <w:vertAlign w:val="superscript"/>
        </w:rPr>
        <w:t>th</w:t>
      </w:r>
      <w:r>
        <w:rPr>
          <w:rFonts w:eastAsia="Times New Roman" w:cstheme="minorHAnsi"/>
          <w:color w:val="222222"/>
          <w:sz w:val="24"/>
          <w:szCs w:val="24"/>
        </w:rPr>
        <w:t xml:space="preserve"> Action items based on survey results</w:t>
      </w:r>
      <w:r w:rsidR="00CF308C">
        <w:rPr>
          <w:rFonts w:eastAsia="Times New Roman" w:cstheme="minorHAnsi"/>
          <w:color w:val="222222"/>
          <w:sz w:val="24"/>
          <w:szCs w:val="24"/>
        </w:rPr>
        <w:t>, family engagement, 2023/2024 plan</w:t>
      </w:r>
    </w:p>
    <w:p w14:paraId="003B8604" w14:textId="50885780" w:rsidR="008C17D6" w:rsidRDefault="008C17D6" w:rsidP="008C17D6">
      <w:pPr>
        <w:pStyle w:val="ListParagraph"/>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Parent Survey Progression</w:t>
      </w:r>
    </w:p>
    <w:p w14:paraId="1991A9B6" w14:textId="6AFFB47D" w:rsidR="008C17D6" w:rsidRPr="008C17D6" w:rsidRDefault="008C17D6" w:rsidP="008C17D6">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 xml:space="preserve">We have 64 respondents with a deadline of 3/17. </w:t>
      </w:r>
      <w:r w:rsidR="0001712C">
        <w:rPr>
          <w:rFonts w:eastAsia="Times New Roman" w:cstheme="minorHAnsi"/>
          <w:color w:val="222222"/>
          <w:sz w:val="24"/>
          <w:szCs w:val="24"/>
        </w:rPr>
        <w:t>Will send reminder text messages next week.</w:t>
      </w:r>
    </w:p>
    <w:p w14:paraId="61E8D104" w14:textId="5D8EFF64" w:rsidR="008C17D6" w:rsidRDefault="008C17D6" w:rsidP="008C17D6">
      <w:pPr>
        <w:pStyle w:val="ListParagraph"/>
        <w:numPr>
          <w:ilvl w:val="0"/>
          <w:numId w:val="6"/>
        </w:num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Open Questions</w:t>
      </w:r>
    </w:p>
    <w:p w14:paraId="51E87917" w14:textId="26DF8BA4" w:rsidR="00FC0E97" w:rsidRDefault="00FC0E97" w:rsidP="00FC0E97">
      <w:pPr>
        <w:shd w:val="clear" w:color="auto" w:fill="FFFFFF"/>
        <w:spacing w:before="100" w:beforeAutospacing="1" w:after="100" w:afterAutospacing="1" w:line="240" w:lineRule="auto"/>
        <w:rPr>
          <w:rFonts w:eastAsia="Times New Roman" w:cstheme="minorHAnsi"/>
          <w:color w:val="222222"/>
          <w:sz w:val="24"/>
          <w:szCs w:val="24"/>
        </w:rPr>
      </w:pPr>
      <w:r>
        <w:rPr>
          <w:rFonts w:eastAsia="Times New Roman" w:cstheme="minorHAnsi"/>
          <w:color w:val="222222"/>
          <w:sz w:val="24"/>
          <w:szCs w:val="24"/>
        </w:rPr>
        <w:t xml:space="preserve">Is there any collaboration with the High School about our students and their readiness for high school? </w:t>
      </w:r>
      <w:r w:rsidR="008977FB">
        <w:rPr>
          <w:rFonts w:eastAsia="Times New Roman" w:cstheme="minorHAnsi"/>
          <w:color w:val="222222"/>
          <w:sz w:val="24"/>
          <w:szCs w:val="24"/>
        </w:rPr>
        <w:t>Yes, t</w:t>
      </w:r>
      <w:r>
        <w:rPr>
          <w:rFonts w:eastAsia="Times New Roman" w:cstheme="minorHAnsi"/>
          <w:color w:val="222222"/>
          <w:sz w:val="24"/>
          <w:szCs w:val="24"/>
        </w:rPr>
        <w:t xml:space="preserve">he middle level teachers </w:t>
      </w:r>
      <w:r w:rsidR="008977FB">
        <w:rPr>
          <w:rFonts w:eastAsia="Times New Roman" w:cstheme="minorHAnsi"/>
          <w:color w:val="222222"/>
          <w:sz w:val="24"/>
          <w:szCs w:val="24"/>
        </w:rPr>
        <w:t>know</w:t>
      </w:r>
      <w:r>
        <w:rPr>
          <w:rFonts w:eastAsia="Times New Roman" w:cstheme="minorHAnsi"/>
          <w:color w:val="222222"/>
          <w:sz w:val="24"/>
          <w:szCs w:val="24"/>
        </w:rPr>
        <w:t xml:space="preserve"> what the expectations are once the kids reach high school</w:t>
      </w:r>
      <w:r w:rsidR="008977FB">
        <w:rPr>
          <w:rFonts w:eastAsia="Times New Roman" w:cstheme="minorHAnsi"/>
          <w:color w:val="222222"/>
          <w:sz w:val="24"/>
          <w:szCs w:val="24"/>
        </w:rPr>
        <w:t xml:space="preserve"> and work to prepare them.</w:t>
      </w:r>
    </w:p>
    <w:p w14:paraId="216F0D25" w14:textId="77777777" w:rsidR="00EE3EF3" w:rsidRPr="00FC0E97" w:rsidRDefault="00EE3EF3" w:rsidP="00FC0E97">
      <w:pPr>
        <w:shd w:val="clear" w:color="auto" w:fill="FFFFFF"/>
        <w:spacing w:before="100" w:beforeAutospacing="1" w:after="100" w:afterAutospacing="1" w:line="240" w:lineRule="auto"/>
        <w:rPr>
          <w:rFonts w:eastAsia="Times New Roman" w:cstheme="minorHAnsi"/>
          <w:color w:val="222222"/>
          <w:sz w:val="24"/>
          <w:szCs w:val="24"/>
        </w:rPr>
      </w:pPr>
    </w:p>
    <w:sectPr w:rsidR="00EE3EF3" w:rsidRPr="00FC0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02A81"/>
    <w:multiLevelType w:val="hybridMultilevel"/>
    <w:tmpl w:val="B26E9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D53D6"/>
    <w:multiLevelType w:val="hybridMultilevel"/>
    <w:tmpl w:val="3C086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3370AF"/>
    <w:multiLevelType w:val="hybridMultilevel"/>
    <w:tmpl w:val="CBB20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D202D2"/>
    <w:multiLevelType w:val="multilevel"/>
    <w:tmpl w:val="C93C8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58759A"/>
    <w:multiLevelType w:val="hybridMultilevel"/>
    <w:tmpl w:val="D2DCCB64"/>
    <w:lvl w:ilvl="0" w:tplc="CEB82062">
      <w:start w:val="2"/>
      <w:numFmt w:val="bullet"/>
      <w:lvlText w:val="-"/>
      <w:lvlJc w:val="left"/>
      <w:pPr>
        <w:ind w:left="410" w:hanging="360"/>
      </w:pPr>
      <w:rPr>
        <w:rFonts w:ascii="Calibri" w:eastAsia="Times New Roman"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5" w15:restartNumberingAfterBreak="0">
    <w:nsid w:val="66BA3551"/>
    <w:multiLevelType w:val="multilevel"/>
    <w:tmpl w:val="3D52E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927503">
    <w:abstractNumId w:val="3"/>
  </w:num>
  <w:num w:numId="2" w16cid:durableId="1031685183">
    <w:abstractNumId w:val="5"/>
  </w:num>
  <w:num w:numId="3" w16cid:durableId="875702813">
    <w:abstractNumId w:val="4"/>
  </w:num>
  <w:num w:numId="4" w16cid:durableId="634988039">
    <w:abstractNumId w:val="0"/>
  </w:num>
  <w:num w:numId="5" w16cid:durableId="1683430105">
    <w:abstractNumId w:val="1"/>
  </w:num>
  <w:num w:numId="6" w16cid:durableId="201671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CB6"/>
    <w:rsid w:val="0001712C"/>
    <w:rsid w:val="00044A56"/>
    <w:rsid w:val="00046DB9"/>
    <w:rsid w:val="000A0BD0"/>
    <w:rsid w:val="00114897"/>
    <w:rsid w:val="001E2C44"/>
    <w:rsid w:val="001E60AB"/>
    <w:rsid w:val="002454A0"/>
    <w:rsid w:val="00247E77"/>
    <w:rsid w:val="00270F89"/>
    <w:rsid w:val="003326EC"/>
    <w:rsid w:val="00334777"/>
    <w:rsid w:val="00356EB5"/>
    <w:rsid w:val="003A391E"/>
    <w:rsid w:val="003D496A"/>
    <w:rsid w:val="00406CB6"/>
    <w:rsid w:val="004442D9"/>
    <w:rsid w:val="00465FE0"/>
    <w:rsid w:val="0048291C"/>
    <w:rsid w:val="004D7E14"/>
    <w:rsid w:val="00506DED"/>
    <w:rsid w:val="00563285"/>
    <w:rsid w:val="005971B8"/>
    <w:rsid w:val="005C09C0"/>
    <w:rsid w:val="0061105B"/>
    <w:rsid w:val="00643E61"/>
    <w:rsid w:val="0065299C"/>
    <w:rsid w:val="00655002"/>
    <w:rsid w:val="006905EC"/>
    <w:rsid w:val="006A0F37"/>
    <w:rsid w:val="006D230A"/>
    <w:rsid w:val="007E3065"/>
    <w:rsid w:val="008977FB"/>
    <w:rsid w:val="008C17D6"/>
    <w:rsid w:val="009000CF"/>
    <w:rsid w:val="009A69A1"/>
    <w:rsid w:val="009D616C"/>
    <w:rsid w:val="00A26641"/>
    <w:rsid w:val="00B05EFD"/>
    <w:rsid w:val="00B116AB"/>
    <w:rsid w:val="00B13132"/>
    <w:rsid w:val="00B3657F"/>
    <w:rsid w:val="00B41746"/>
    <w:rsid w:val="00B976AD"/>
    <w:rsid w:val="00BC17A9"/>
    <w:rsid w:val="00BD022F"/>
    <w:rsid w:val="00BE1F2F"/>
    <w:rsid w:val="00BE6688"/>
    <w:rsid w:val="00C117E4"/>
    <w:rsid w:val="00C303EC"/>
    <w:rsid w:val="00C87676"/>
    <w:rsid w:val="00C91952"/>
    <w:rsid w:val="00C96EE5"/>
    <w:rsid w:val="00CC61D9"/>
    <w:rsid w:val="00CF308C"/>
    <w:rsid w:val="00D405F8"/>
    <w:rsid w:val="00D6216E"/>
    <w:rsid w:val="00D8351A"/>
    <w:rsid w:val="00E002AE"/>
    <w:rsid w:val="00E42C76"/>
    <w:rsid w:val="00E70ABA"/>
    <w:rsid w:val="00E90CC0"/>
    <w:rsid w:val="00E942D9"/>
    <w:rsid w:val="00EC00CD"/>
    <w:rsid w:val="00EE36EA"/>
    <w:rsid w:val="00EE3EF3"/>
    <w:rsid w:val="00F51FFD"/>
    <w:rsid w:val="00FC0E97"/>
    <w:rsid w:val="00FC6929"/>
    <w:rsid w:val="00FE1B58"/>
    <w:rsid w:val="00FE1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DF1F9"/>
  <w15:chartTrackingRefBased/>
  <w15:docId w15:val="{98DCE176-C9A8-4DAC-9674-595277D2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616C"/>
    <w:rPr>
      <w:color w:val="0563C1" w:themeColor="hyperlink"/>
      <w:u w:val="single"/>
    </w:rPr>
  </w:style>
  <w:style w:type="character" w:styleId="FollowedHyperlink">
    <w:name w:val="FollowedHyperlink"/>
    <w:basedOn w:val="DefaultParagraphFont"/>
    <w:uiPriority w:val="99"/>
    <w:semiHidden/>
    <w:unhideWhenUsed/>
    <w:rsid w:val="009D616C"/>
    <w:rPr>
      <w:color w:val="954F72" w:themeColor="followedHyperlink"/>
      <w:u w:val="single"/>
    </w:rPr>
  </w:style>
  <w:style w:type="paragraph" w:styleId="ListParagraph">
    <w:name w:val="List Paragraph"/>
    <w:basedOn w:val="Normal"/>
    <w:uiPriority w:val="34"/>
    <w:qFormat/>
    <w:rsid w:val="006A0F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727498">
      <w:bodyDiv w:val="1"/>
      <w:marLeft w:val="0"/>
      <w:marRight w:val="0"/>
      <w:marTop w:val="0"/>
      <w:marBottom w:val="0"/>
      <w:divBdr>
        <w:top w:val="none" w:sz="0" w:space="0" w:color="auto"/>
        <w:left w:val="none" w:sz="0" w:space="0" w:color="auto"/>
        <w:bottom w:val="none" w:sz="0" w:space="0" w:color="auto"/>
        <w:right w:val="none" w:sz="0" w:space="0" w:color="auto"/>
      </w:divBdr>
      <w:divsChild>
        <w:div w:id="256790216">
          <w:marLeft w:val="0"/>
          <w:marRight w:val="0"/>
          <w:marTop w:val="0"/>
          <w:marBottom w:val="0"/>
          <w:divBdr>
            <w:top w:val="none" w:sz="0" w:space="0" w:color="auto"/>
            <w:left w:val="none" w:sz="0" w:space="0" w:color="auto"/>
            <w:bottom w:val="none" w:sz="0" w:space="0" w:color="auto"/>
            <w:right w:val="none" w:sz="0" w:space="0" w:color="auto"/>
          </w:divBdr>
        </w:div>
        <w:div w:id="145900626">
          <w:marLeft w:val="0"/>
          <w:marRight w:val="0"/>
          <w:marTop w:val="0"/>
          <w:marBottom w:val="0"/>
          <w:divBdr>
            <w:top w:val="none" w:sz="0" w:space="0" w:color="auto"/>
            <w:left w:val="none" w:sz="0" w:space="0" w:color="auto"/>
            <w:bottom w:val="none" w:sz="0" w:space="0" w:color="auto"/>
            <w:right w:val="none" w:sz="0" w:space="0" w:color="auto"/>
          </w:divBdr>
          <w:divsChild>
            <w:div w:id="1680155930">
              <w:marLeft w:val="0"/>
              <w:marRight w:val="0"/>
              <w:marTop w:val="0"/>
              <w:marBottom w:val="0"/>
              <w:divBdr>
                <w:top w:val="none" w:sz="0" w:space="0" w:color="auto"/>
                <w:left w:val="none" w:sz="0" w:space="0" w:color="auto"/>
                <w:bottom w:val="none" w:sz="0" w:space="0" w:color="auto"/>
                <w:right w:val="none" w:sz="0" w:space="0" w:color="auto"/>
              </w:divBdr>
            </w:div>
            <w:div w:id="1510370618">
              <w:marLeft w:val="0"/>
              <w:marRight w:val="0"/>
              <w:marTop w:val="0"/>
              <w:marBottom w:val="0"/>
              <w:divBdr>
                <w:top w:val="none" w:sz="0" w:space="0" w:color="auto"/>
                <w:left w:val="none" w:sz="0" w:space="0" w:color="auto"/>
                <w:bottom w:val="none" w:sz="0" w:space="0" w:color="auto"/>
                <w:right w:val="none" w:sz="0" w:space="0" w:color="auto"/>
              </w:divBdr>
            </w:div>
            <w:div w:id="1782991750">
              <w:marLeft w:val="0"/>
              <w:marRight w:val="0"/>
              <w:marTop w:val="0"/>
              <w:marBottom w:val="0"/>
              <w:divBdr>
                <w:top w:val="none" w:sz="0" w:space="0" w:color="auto"/>
                <w:left w:val="none" w:sz="0" w:space="0" w:color="auto"/>
                <w:bottom w:val="none" w:sz="0" w:space="0" w:color="auto"/>
                <w:right w:val="none" w:sz="0" w:space="0" w:color="auto"/>
              </w:divBdr>
            </w:div>
            <w:div w:id="1982231561">
              <w:marLeft w:val="0"/>
              <w:marRight w:val="0"/>
              <w:marTop w:val="0"/>
              <w:marBottom w:val="0"/>
              <w:divBdr>
                <w:top w:val="none" w:sz="0" w:space="0" w:color="auto"/>
                <w:left w:val="none" w:sz="0" w:space="0" w:color="auto"/>
                <w:bottom w:val="none" w:sz="0" w:space="0" w:color="auto"/>
                <w:right w:val="none" w:sz="0" w:space="0" w:color="auto"/>
              </w:divBdr>
            </w:div>
            <w:div w:id="910191598">
              <w:marLeft w:val="0"/>
              <w:marRight w:val="0"/>
              <w:marTop w:val="0"/>
              <w:marBottom w:val="0"/>
              <w:divBdr>
                <w:top w:val="none" w:sz="0" w:space="0" w:color="auto"/>
                <w:left w:val="none" w:sz="0" w:space="0" w:color="auto"/>
                <w:bottom w:val="none" w:sz="0" w:space="0" w:color="auto"/>
                <w:right w:val="none" w:sz="0" w:space="0" w:color="auto"/>
              </w:divBdr>
            </w:div>
            <w:div w:id="962615225">
              <w:marLeft w:val="0"/>
              <w:marRight w:val="0"/>
              <w:marTop w:val="0"/>
              <w:marBottom w:val="0"/>
              <w:divBdr>
                <w:top w:val="none" w:sz="0" w:space="0" w:color="auto"/>
                <w:left w:val="none" w:sz="0" w:space="0" w:color="auto"/>
                <w:bottom w:val="none" w:sz="0" w:space="0" w:color="auto"/>
                <w:right w:val="none" w:sz="0" w:space="0" w:color="auto"/>
              </w:divBdr>
            </w:div>
            <w:div w:id="2054035548">
              <w:marLeft w:val="0"/>
              <w:marRight w:val="0"/>
              <w:marTop w:val="0"/>
              <w:marBottom w:val="0"/>
              <w:divBdr>
                <w:top w:val="none" w:sz="0" w:space="0" w:color="auto"/>
                <w:left w:val="none" w:sz="0" w:space="0" w:color="auto"/>
                <w:bottom w:val="none" w:sz="0" w:space="0" w:color="auto"/>
                <w:right w:val="none" w:sz="0" w:space="0" w:color="auto"/>
              </w:divBdr>
            </w:div>
            <w:div w:id="323901497">
              <w:marLeft w:val="0"/>
              <w:marRight w:val="0"/>
              <w:marTop w:val="0"/>
              <w:marBottom w:val="0"/>
              <w:divBdr>
                <w:top w:val="none" w:sz="0" w:space="0" w:color="auto"/>
                <w:left w:val="none" w:sz="0" w:space="0" w:color="auto"/>
                <w:bottom w:val="none" w:sz="0" w:space="0" w:color="auto"/>
                <w:right w:val="none" w:sz="0" w:space="0" w:color="auto"/>
              </w:divBdr>
            </w:div>
            <w:div w:id="5453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973134">
      <w:bodyDiv w:val="1"/>
      <w:marLeft w:val="0"/>
      <w:marRight w:val="0"/>
      <w:marTop w:val="0"/>
      <w:marBottom w:val="0"/>
      <w:divBdr>
        <w:top w:val="none" w:sz="0" w:space="0" w:color="auto"/>
        <w:left w:val="none" w:sz="0" w:space="0" w:color="auto"/>
        <w:bottom w:val="none" w:sz="0" w:space="0" w:color="auto"/>
        <w:right w:val="none" w:sz="0" w:space="0" w:color="auto"/>
      </w:divBdr>
      <w:divsChild>
        <w:div w:id="1476994139">
          <w:marLeft w:val="0"/>
          <w:marRight w:val="0"/>
          <w:marTop w:val="0"/>
          <w:marBottom w:val="0"/>
          <w:divBdr>
            <w:top w:val="none" w:sz="0" w:space="0" w:color="auto"/>
            <w:left w:val="none" w:sz="0" w:space="0" w:color="auto"/>
            <w:bottom w:val="none" w:sz="0" w:space="0" w:color="auto"/>
            <w:right w:val="none" w:sz="0" w:space="0" w:color="auto"/>
          </w:divBdr>
        </w:div>
        <w:div w:id="834223352">
          <w:marLeft w:val="0"/>
          <w:marRight w:val="0"/>
          <w:marTop w:val="0"/>
          <w:marBottom w:val="0"/>
          <w:divBdr>
            <w:top w:val="none" w:sz="0" w:space="0" w:color="auto"/>
            <w:left w:val="none" w:sz="0" w:space="0" w:color="auto"/>
            <w:bottom w:val="none" w:sz="0" w:space="0" w:color="auto"/>
            <w:right w:val="none" w:sz="0" w:space="0" w:color="auto"/>
          </w:divBdr>
        </w:div>
      </w:divsChild>
    </w:div>
    <w:div w:id="513225637">
      <w:bodyDiv w:val="1"/>
      <w:marLeft w:val="0"/>
      <w:marRight w:val="0"/>
      <w:marTop w:val="0"/>
      <w:marBottom w:val="0"/>
      <w:divBdr>
        <w:top w:val="none" w:sz="0" w:space="0" w:color="auto"/>
        <w:left w:val="none" w:sz="0" w:space="0" w:color="auto"/>
        <w:bottom w:val="none" w:sz="0" w:space="0" w:color="auto"/>
        <w:right w:val="none" w:sz="0" w:space="0" w:color="auto"/>
      </w:divBdr>
    </w:div>
    <w:div w:id="15720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573BA-258B-4BB4-8503-7A5CEFEAF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Bright Horizons Family Solutions</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Conley</dc:creator>
  <cp:keywords/>
  <dc:description/>
  <cp:lastModifiedBy>Kara Conley</cp:lastModifiedBy>
  <cp:revision>10</cp:revision>
  <dcterms:created xsi:type="dcterms:W3CDTF">2023-03-16T00:08:00Z</dcterms:created>
  <dcterms:modified xsi:type="dcterms:W3CDTF">2023-05-04T11:35:00Z</dcterms:modified>
</cp:coreProperties>
</file>