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10.808823529409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25"/>
        <w:gridCol w:w="2880"/>
        <w:gridCol w:w="2685"/>
        <w:gridCol w:w="2715"/>
        <w:gridCol w:w="2446.9362745098038"/>
        <w:gridCol w:w="2458.8725490196075"/>
        <w:tblGridChange w:id="0">
          <w:tblGrid>
            <w:gridCol w:w="1425"/>
            <w:gridCol w:w="2880"/>
            <w:gridCol w:w="2685"/>
            <w:gridCol w:w="2715"/>
            <w:gridCol w:w="2446.9362745098038"/>
            <w:gridCol w:w="2458.8725490196075"/>
          </w:tblGrid>
        </w:tblGridChange>
      </w:tblGrid>
      <w:t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1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2">
            <w:pPr>
              <w:contextualSpacing w:val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3">
            <w:pPr>
              <w:contextualSpacing w:val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4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Geometry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Shapes/ Positional Words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Counting and Cardinality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Numbers to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Counting and Cardinality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Numbers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Operations and Algebraic Thinking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Understanding Addition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Operations and Algebraic Thinking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Understanding Subtraction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60" w:hRule="atLeast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Essential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shapes be named and described?</w:t>
            </w:r>
          </w:p>
          <w:p w:rsidR="00000000" w:rsidDel="00000000" w:rsidP="00000000" w:rsidRDefault="00000000" w:rsidRPr="00000000" w14:paraId="00000019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What words can be used to describe the position and location of shapes?</w:t>
            </w:r>
          </w:p>
          <w:p w:rsidR="00000000" w:rsidDel="00000000" w:rsidP="00000000" w:rsidRDefault="00000000" w:rsidRPr="00000000" w14:paraId="0000001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numbers to 20 be counted, read, and written?</w:t>
            </w:r>
          </w:p>
          <w:p w:rsidR="00000000" w:rsidDel="00000000" w:rsidP="00000000" w:rsidRDefault="00000000" w:rsidRPr="00000000" w14:paraId="0000001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the “teen” numbers be represented using Ten-Frames and Double Ten-Frames? </w:t>
            </w:r>
          </w:p>
          <w:p w:rsidR="00000000" w:rsidDel="00000000" w:rsidP="00000000" w:rsidRDefault="00000000" w:rsidRPr="00000000" w14:paraId="0000001D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How can we determine which numbers are missing in a written sequence?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numbers be counted, read, and written?</w:t>
            </w:r>
          </w:p>
          <w:p w:rsidR="00000000" w:rsidDel="00000000" w:rsidP="00000000" w:rsidRDefault="00000000" w:rsidRPr="00000000" w14:paraId="0000001F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numbers be counted using a 100 chart?</w:t>
            </w:r>
          </w:p>
          <w:p w:rsidR="00000000" w:rsidDel="00000000" w:rsidP="00000000" w:rsidRDefault="00000000" w:rsidRPr="00000000" w14:paraId="0000002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How can numbers be counted, read and written?</w:t>
            </w:r>
          </w:p>
          <w:p w:rsidR="00000000" w:rsidDel="00000000" w:rsidP="00000000" w:rsidRDefault="00000000" w:rsidRPr="00000000" w14:paraId="00000022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What types of situations involve subtraction?</w:t>
            </w:r>
          </w:p>
          <w:p w:rsidR="00000000" w:rsidDel="00000000" w:rsidP="00000000" w:rsidRDefault="00000000" w:rsidRPr="00000000" w14:paraId="00000025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6">
            <w:pPr>
              <w:contextualSpacing w:val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contextualSpacing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and describe rectangles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and describe squares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and describe circles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and describe triangles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and describe hexagons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Name shapes regardless of their orientations or overall size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cubes, cones, cylinders and spheres and relate them to real-life objects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three-dimensional figures and describe the shape of flat surfaces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Identify shapes as two-dimensional (flat) or three-dimensional (solid)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Solve problems by using objects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Describe an object as inside or outside a given place 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Describe an object as above, below, or on a given object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Describe an object as in front of or behind, next to or beside a given object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Describe an object as left or right of a given object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5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Recognize and write to the numbers that describe the quantities 11-20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5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Represent quantities 11-20 utilizing ten-frames and double ten-frames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5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Group quantities in 11-19 into one group of ten and an additional quantity of ones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Solve problems by applying a logical reasoning to identify missing numbers in a number sequence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Recognize and write the numerals that describe quantities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Solve problems by applying logical reasoning to identify a missing number in a number sequence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 out a given number of objects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 benchmarks to estimate quantities of groups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 and write numbers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 groups of 10 and write how many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 a hundred chart to recognize patterns when counting by 2s and 10s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Solve problems by looking for a pattern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 by ones and by tens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Count to answer “how many?” questions about objects arranged in a line, a rectangular array, a scattered configuration or a circle</w:t>
            </w:r>
          </w:p>
          <w:p w:rsidR="00000000" w:rsidDel="00000000" w:rsidP="00000000" w:rsidRDefault="00000000" w:rsidRPr="00000000" w14:paraId="00000046">
            <w:pPr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act out number stories that involve joining two groups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interpret illustrations that show joining groups and write the corresponding numbers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determine how many there are altogether when two groups are joined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 the plus sign (+) to represent joining groups when recording addition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identify and use the equal sign (=)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add numbers and write the sum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write and solve addition sentences to represent joining situations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2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0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solve problems by drawing pictures about joining two groups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act out number stories that involve separating two groups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determine how many are left when some objects in a group are taken away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compare two groups to find how many more or fewer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act out and solve subtraction word problems and record the answer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 the minus sign (-) to represent “take away” situations when recording subtraction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 the equal sign (=), subtract and write the difference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write and solve subtraction sentences to represent take away situations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3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solve problems by choosing addition or subtraction</w:t>
            </w:r>
          </w:p>
          <w:p w:rsidR="00000000" w:rsidDel="00000000" w:rsidP="00000000" w:rsidRDefault="00000000" w:rsidRPr="00000000" w14:paraId="00000058">
            <w:pPr>
              <w:ind w:left="720" w:firstLine="0"/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contextualSpacing w:val="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ab/>
        <w:tab/>
      </w:r>
    </w:p>
    <w:sectPr>
      <w:headerReference r:id="rId6" w:type="default"/>
      <w:pgSz w:h="12240" w:w="158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vertAlign w:val="baseline"/>
        <w:rtl w:val="0"/>
      </w:rPr>
      <w:t xml:space="preserve">John Paulding School </w:t>
    </w:r>
  </w:p>
  <w:p w:rsidR="00000000" w:rsidDel="00000000" w:rsidP="00000000" w:rsidRDefault="00000000" w:rsidRPr="00000000" w14:paraId="0000005C">
    <w:pPr>
      <w:contextualSpacing w:val="0"/>
      <w:jc w:val="center"/>
      <w:rPr>
        <w:sz w:val="22"/>
        <w:szCs w:val="22"/>
        <w:vertAlign w:val="baseline"/>
      </w:rPr>
    </w:pPr>
    <w:r w:rsidDel="00000000" w:rsidR="00000000" w:rsidRPr="00000000">
      <w:rPr>
        <w:sz w:val="22"/>
        <w:szCs w:val="22"/>
        <w:vertAlign w:val="baseline"/>
        <w:rtl w:val="0"/>
      </w:rPr>
      <w:t xml:space="preserve">Kindergarten Mathematics</w:t>
    </w:r>
  </w:p>
  <w:p w:rsidR="00000000" w:rsidDel="00000000" w:rsidP="00000000" w:rsidRDefault="00000000" w:rsidRPr="00000000" w14:paraId="0000005D">
    <w:pPr>
      <w:contextualSpacing w:val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  <w:rtl w:val="0"/>
      </w:rPr>
      <w:t xml:space="preserve">Trimester 2</w:t>
    </w:r>
    <w:r w:rsidDel="00000000" w:rsidR="00000000" w:rsidRPr="00000000">
      <w:rPr>
        <w:sz w:val="22"/>
        <w:szCs w:val="22"/>
        <w:vertAlign w:val="baseline"/>
        <w:rtl w:val="0"/>
      </w:rPr>
      <w:t xml:space="preserve"> Curriculum Map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