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29A1F" w14:textId="77777777" w:rsidR="00744138" w:rsidRDefault="00744138" w:rsidP="00744138">
      <w:r>
        <w:rPr>
          <w:noProof/>
        </w:rPr>
        <w:drawing>
          <wp:inline distT="0" distB="0" distL="0" distR="0" wp14:anchorId="624BD4A6" wp14:editId="1229DA65">
            <wp:extent cx="1704975" cy="676275"/>
            <wp:effectExtent l="0" t="0" r="9525" b="9525"/>
            <wp:docPr id="3" name="Picture 3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graphical user interfac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F6808" w14:textId="77777777" w:rsidR="00744138" w:rsidRDefault="00744138" w:rsidP="00744138"/>
    <w:p w14:paraId="7006F3C3" w14:textId="77777777" w:rsidR="00744138" w:rsidRDefault="00744138" w:rsidP="00744138"/>
    <w:p w14:paraId="55C27F84" w14:textId="03A2B66F" w:rsidR="00744138" w:rsidRPr="00DA60E9" w:rsidRDefault="00744138" w:rsidP="00744138">
      <w:pPr>
        <w:rPr>
          <w:rFonts w:ascii="Times New Roman" w:hAnsi="Times New Roman" w:cs="Times New Roman"/>
          <w:b/>
        </w:rPr>
      </w:pPr>
      <w:r w:rsidRPr="00DA60E9">
        <w:rPr>
          <w:rFonts w:ascii="Times New Roman" w:hAnsi="Times New Roman" w:cs="Times New Roman"/>
          <w:b/>
        </w:rPr>
        <w:t xml:space="preserve">Resolution GUMS </w:t>
      </w:r>
      <w:r w:rsidR="00BF1F4C">
        <w:rPr>
          <w:rFonts w:ascii="Times New Roman" w:hAnsi="Times New Roman" w:cs="Times New Roman"/>
          <w:b/>
        </w:rPr>
        <w:t>23-04</w:t>
      </w:r>
    </w:p>
    <w:p w14:paraId="21A2D893" w14:textId="007DFE80" w:rsidR="00744138" w:rsidRPr="00DA60E9" w:rsidRDefault="00744138" w:rsidP="00744138">
      <w:pPr>
        <w:rPr>
          <w:rFonts w:ascii="Times New Roman" w:hAnsi="Times New Roman" w:cs="Times New Roman"/>
          <w:b/>
        </w:rPr>
      </w:pPr>
      <w:r w:rsidRPr="00DA60E9">
        <w:rPr>
          <w:rFonts w:ascii="Times New Roman" w:hAnsi="Times New Roman" w:cs="Times New Roman"/>
          <w:b/>
        </w:rPr>
        <w:t xml:space="preserve">CORPORATE RESOLUTION TO APPROVE GOODWIN MAGNET SCHOOL SYSTEM </w:t>
      </w:r>
      <w:r>
        <w:rPr>
          <w:rFonts w:ascii="Times New Roman" w:hAnsi="Times New Roman" w:cs="Times New Roman"/>
          <w:b/>
        </w:rPr>
        <w:t>POLICY</w:t>
      </w:r>
    </w:p>
    <w:p w14:paraId="7F5B4F46" w14:textId="2707767D" w:rsidR="00744138" w:rsidRPr="00DA60E9" w:rsidRDefault="00744138" w:rsidP="00744138">
      <w:pPr>
        <w:rPr>
          <w:rFonts w:ascii="Times New Roman" w:hAnsi="Times New Roman" w:cs="Times New Roman"/>
        </w:rPr>
      </w:pPr>
      <w:r w:rsidRPr="00DA60E9">
        <w:rPr>
          <w:rFonts w:ascii="Times New Roman" w:hAnsi="Times New Roman" w:cs="Times New Roman"/>
        </w:rPr>
        <w:t xml:space="preserve">The Undersigned Secretary of Goodwin University Magnet Schools (GUMS), Inc. hereby certifies that the following resolution was duly adopted by the Board </w:t>
      </w:r>
      <w:r w:rsidR="00BF1F4C">
        <w:rPr>
          <w:rFonts w:ascii="Times New Roman" w:hAnsi="Times New Roman" w:cs="Times New Roman"/>
        </w:rPr>
        <w:t>of</w:t>
      </w:r>
      <w:r w:rsidRPr="00DA60E9">
        <w:rPr>
          <w:rFonts w:ascii="Times New Roman" w:hAnsi="Times New Roman" w:cs="Times New Roman"/>
        </w:rPr>
        <w:t xml:space="preserve"> Directors on </w:t>
      </w:r>
      <w:r>
        <w:rPr>
          <w:rFonts w:ascii="Times New Roman" w:hAnsi="Times New Roman" w:cs="Times New Roman"/>
        </w:rPr>
        <w:t>April 20</w:t>
      </w:r>
      <w:r w:rsidRPr="00DA60E9">
        <w:rPr>
          <w:rFonts w:ascii="Times New Roman" w:hAnsi="Times New Roman" w:cs="Times New Roman"/>
        </w:rPr>
        <w:t>, 202</w:t>
      </w:r>
      <w:r>
        <w:rPr>
          <w:rFonts w:ascii="Times New Roman" w:hAnsi="Times New Roman" w:cs="Times New Roman"/>
        </w:rPr>
        <w:t>3</w:t>
      </w:r>
      <w:r w:rsidRPr="00DA60E9">
        <w:rPr>
          <w:rFonts w:ascii="Times New Roman" w:hAnsi="Times New Roman" w:cs="Times New Roman"/>
        </w:rPr>
        <w:t xml:space="preserve"> and that such resolution has not been modified or rescinded as of the date hereof:</w:t>
      </w:r>
    </w:p>
    <w:p w14:paraId="6CFD2265" w14:textId="782A4350" w:rsidR="00744138" w:rsidRPr="00DA60E9" w:rsidRDefault="00744138" w:rsidP="00744138">
      <w:pPr>
        <w:rPr>
          <w:rFonts w:ascii="Times New Roman" w:hAnsi="Times New Roman" w:cs="Times New Roman"/>
        </w:rPr>
      </w:pPr>
      <w:r w:rsidRPr="00DA60E9">
        <w:rPr>
          <w:rFonts w:ascii="Times New Roman" w:hAnsi="Times New Roman" w:cs="Times New Roman"/>
        </w:rPr>
        <w:t>WHEREAS, Goodwin University Magnet Schools, Inc. has entered into an agreement with Goodwin University Educational Services, Inc. to authorize Goodwin University Magne</w:t>
      </w:r>
      <w:r w:rsidR="009B61EB">
        <w:rPr>
          <w:rFonts w:ascii="Times New Roman" w:hAnsi="Times New Roman" w:cs="Times New Roman"/>
        </w:rPr>
        <w:t>t</w:t>
      </w:r>
      <w:r w:rsidRPr="00DA60E9">
        <w:rPr>
          <w:rFonts w:ascii="Times New Roman" w:hAnsi="Times New Roman" w:cs="Times New Roman"/>
        </w:rPr>
        <w:t xml:space="preserve"> Schools, Inc. to the operations of the magnet school</w:t>
      </w:r>
      <w:r w:rsidR="009B61EB">
        <w:rPr>
          <w:rFonts w:ascii="Times New Roman" w:hAnsi="Times New Roman" w:cs="Times New Roman"/>
        </w:rPr>
        <w:t xml:space="preserve"> system</w:t>
      </w:r>
      <w:r w:rsidRPr="00DA60E9">
        <w:rPr>
          <w:rFonts w:ascii="Times New Roman" w:hAnsi="Times New Roman" w:cs="Times New Roman"/>
        </w:rPr>
        <w:t>, and</w:t>
      </w:r>
    </w:p>
    <w:p w14:paraId="461D612C" w14:textId="4E54EA76" w:rsidR="00744138" w:rsidRPr="00DA60E9" w:rsidRDefault="00744138" w:rsidP="00744138">
      <w:pPr>
        <w:rPr>
          <w:rFonts w:ascii="Times New Roman" w:hAnsi="Times New Roman" w:cs="Times New Roman"/>
        </w:rPr>
      </w:pPr>
      <w:r w:rsidRPr="00DA60E9">
        <w:rPr>
          <w:rFonts w:ascii="Times New Roman" w:hAnsi="Times New Roman" w:cs="Times New Roman"/>
        </w:rPr>
        <w:t xml:space="preserve">WHEREAS, </w:t>
      </w:r>
      <w:r>
        <w:rPr>
          <w:rFonts w:ascii="Times New Roman" w:hAnsi="Times New Roman" w:cs="Times New Roman"/>
        </w:rPr>
        <w:t>policy</w:t>
      </w:r>
      <w:r w:rsidRPr="00DA60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series 1000, 2000, 3000, 4000, 5000 and 6000</w:t>
      </w:r>
      <w:r w:rsidRPr="00DA60E9">
        <w:rPr>
          <w:rFonts w:ascii="Times New Roman" w:hAnsi="Times New Roman" w:cs="Times New Roman"/>
        </w:rPr>
        <w:t xml:space="preserve"> </w:t>
      </w:r>
      <w:r w:rsidR="0096021A">
        <w:rPr>
          <w:rFonts w:ascii="Times New Roman" w:hAnsi="Times New Roman" w:cs="Times New Roman"/>
        </w:rPr>
        <w:t xml:space="preserve">(Attachment B) </w:t>
      </w:r>
      <w:r w:rsidRPr="00DA60E9">
        <w:rPr>
          <w:rFonts w:ascii="Times New Roman" w:hAnsi="Times New Roman" w:cs="Times New Roman"/>
        </w:rPr>
        <w:t xml:space="preserve">has been prepared for the operation of the Goodwin University Magnet Schools, Inc. </w:t>
      </w:r>
      <w:r>
        <w:rPr>
          <w:rFonts w:ascii="Times New Roman" w:hAnsi="Times New Roman" w:cs="Times New Roman"/>
        </w:rPr>
        <w:t>as part of</w:t>
      </w:r>
      <w:r w:rsidRPr="00DA60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operating</w:t>
      </w:r>
      <w:r w:rsidRPr="00DA60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</w:t>
      </w:r>
      <w:r w:rsidRPr="00DA60E9">
        <w:rPr>
          <w:rFonts w:ascii="Times New Roman" w:hAnsi="Times New Roman" w:cs="Times New Roman"/>
        </w:rPr>
        <w:t>Goodwin University Magnet School</w:t>
      </w:r>
      <w:r>
        <w:rPr>
          <w:rFonts w:ascii="Times New Roman" w:hAnsi="Times New Roman" w:cs="Times New Roman"/>
        </w:rPr>
        <w:t xml:space="preserve"> System.</w:t>
      </w:r>
      <w:r w:rsidRPr="00DA60E9">
        <w:rPr>
          <w:rFonts w:ascii="Times New Roman" w:hAnsi="Times New Roman" w:cs="Times New Roman"/>
        </w:rPr>
        <w:t xml:space="preserve"> </w:t>
      </w:r>
    </w:p>
    <w:p w14:paraId="59DDC4DD" w14:textId="77777777" w:rsidR="00744138" w:rsidRPr="00DA60E9" w:rsidRDefault="00744138" w:rsidP="00744138">
      <w:pPr>
        <w:rPr>
          <w:rFonts w:ascii="Times New Roman" w:hAnsi="Times New Roman" w:cs="Times New Roman"/>
        </w:rPr>
      </w:pPr>
      <w:r w:rsidRPr="00DA60E9">
        <w:rPr>
          <w:rFonts w:ascii="Times New Roman" w:hAnsi="Times New Roman" w:cs="Times New Roman"/>
        </w:rPr>
        <w:t>NOW, THEREFORE, BE IT</w:t>
      </w:r>
    </w:p>
    <w:p w14:paraId="568B32AC" w14:textId="4603BA27" w:rsidR="00744138" w:rsidRDefault="00744138" w:rsidP="00744138">
      <w:pPr>
        <w:rPr>
          <w:rFonts w:ascii="Times New Roman" w:hAnsi="Times New Roman" w:cs="Times New Roman"/>
        </w:rPr>
      </w:pPr>
      <w:r w:rsidRPr="00DA60E9">
        <w:rPr>
          <w:rFonts w:ascii="Times New Roman" w:hAnsi="Times New Roman" w:cs="Times New Roman"/>
        </w:rPr>
        <w:t>R</w:t>
      </w:r>
      <w:r w:rsidR="009B61EB">
        <w:rPr>
          <w:rFonts w:ascii="Times New Roman" w:hAnsi="Times New Roman" w:cs="Times New Roman"/>
        </w:rPr>
        <w:t>ESOLVED</w:t>
      </w:r>
      <w:r w:rsidRPr="00DA60E9">
        <w:rPr>
          <w:rFonts w:ascii="Times New Roman" w:hAnsi="Times New Roman" w:cs="Times New Roman"/>
        </w:rPr>
        <w:t xml:space="preserve"> that Goodwin University Magnet Schools, Inc. Board of Directors hereby approves the </w:t>
      </w:r>
      <w:r>
        <w:rPr>
          <w:rFonts w:ascii="Times New Roman" w:hAnsi="Times New Roman" w:cs="Times New Roman"/>
        </w:rPr>
        <w:t>series 1000, 2000, 3000, 4000, 5000 and 6000</w:t>
      </w:r>
      <w:r w:rsidRPr="00DA60E9">
        <w:rPr>
          <w:rFonts w:ascii="Times New Roman" w:hAnsi="Times New Roman" w:cs="Times New Roman"/>
        </w:rPr>
        <w:t xml:space="preserve"> for the Goodwin University Magnet Schools, Inc. </w:t>
      </w:r>
      <w:r>
        <w:rPr>
          <w:rFonts w:ascii="Times New Roman" w:hAnsi="Times New Roman" w:cs="Times New Roman"/>
        </w:rPr>
        <w:t>as part of</w:t>
      </w:r>
      <w:r w:rsidRPr="00DA60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operating</w:t>
      </w:r>
      <w:r w:rsidRPr="00DA60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</w:t>
      </w:r>
      <w:r w:rsidRPr="00DA60E9">
        <w:rPr>
          <w:rFonts w:ascii="Times New Roman" w:hAnsi="Times New Roman" w:cs="Times New Roman"/>
        </w:rPr>
        <w:t>Goodwin University Magnet School</w:t>
      </w:r>
      <w:r>
        <w:rPr>
          <w:rFonts w:ascii="Times New Roman" w:hAnsi="Times New Roman" w:cs="Times New Roman"/>
        </w:rPr>
        <w:t xml:space="preserve"> System</w:t>
      </w:r>
      <w:r w:rsidRPr="00DA60E9">
        <w:rPr>
          <w:rFonts w:ascii="Times New Roman" w:hAnsi="Times New Roman" w:cs="Times New Roman"/>
        </w:rPr>
        <w:t xml:space="preserve">. </w:t>
      </w:r>
    </w:p>
    <w:p w14:paraId="2BD63E42" w14:textId="3523C7B4" w:rsidR="00744138" w:rsidRPr="00DA60E9" w:rsidRDefault="00744138" w:rsidP="00744138">
      <w:pPr>
        <w:rPr>
          <w:rFonts w:ascii="Times New Roman" w:hAnsi="Times New Roman" w:cs="Times New Roman"/>
        </w:rPr>
      </w:pPr>
      <w:r w:rsidRPr="00DA60E9">
        <w:rPr>
          <w:rFonts w:ascii="Times New Roman" w:hAnsi="Times New Roman" w:cs="Times New Roman"/>
        </w:rPr>
        <w:t>and be it further</w:t>
      </w:r>
    </w:p>
    <w:p w14:paraId="0058E94C" w14:textId="4A738870" w:rsidR="00744138" w:rsidRDefault="00744138" w:rsidP="00744138">
      <w:pPr>
        <w:rPr>
          <w:rFonts w:ascii="Times New Roman" w:hAnsi="Times New Roman" w:cs="Times New Roman"/>
        </w:rPr>
      </w:pPr>
      <w:r w:rsidRPr="00DA60E9">
        <w:rPr>
          <w:rFonts w:ascii="Times New Roman" w:hAnsi="Times New Roman" w:cs="Times New Roman"/>
        </w:rPr>
        <w:t xml:space="preserve">RESOLVED, that Goodwin University Magnet Schools, Inc. Superintendent is authorized to implement </w:t>
      </w:r>
      <w:r>
        <w:rPr>
          <w:rFonts w:ascii="Times New Roman" w:hAnsi="Times New Roman" w:cs="Times New Roman"/>
        </w:rPr>
        <w:t>these policies</w:t>
      </w:r>
      <w:r w:rsidRPr="00DA60E9">
        <w:rPr>
          <w:rFonts w:ascii="Times New Roman" w:hAnsi="Times New Roman" w:cs="Times New Roman"/>
        </w:rPr>
        <w:t xml:space="preserve"> for the operation of Goodwin Magnet Schools, Inc. </w:t>
      </w:r>
      <w:r>
        <w:rPr>
          <w:rFonts w:ascii="Times New Roman" w:hAnsi="Times New Roman" w:cs="Times New Roman"/>
        </w:rPr>
        <w:t>as part of</w:t>
      </w:r>
      <w:r w:rsidRPr="00DA60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operating</w:t>
      </w:r>
      <w:r w:rsidRPr="00DA60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</w:t>
      </w:r>
      <w:r w:rsidRPr="00DA60E9">
        <w:rPr>
          <w:rFonts w:ascii="Times New Roman" w:hAnsi="Times New Roman" w:cs="Times New Roman"/>
        </w:rPr>
        <w:t>Goodwin University Magnet School</w:t>
      </w:r>
      <w:r>
        <w:rPr>
          <w:rFonts w:ascii="Times New Roman" w:hAnsi="Times New Roman" w:cs="Times New Roman"/>
        </w:rPr>
        <w:t xml:space="preserve"> System</w:t>
      </w:r>
      <w:r w:rsidRPr="00DA60E9">
        <w:rPr>
          <w:rFonts w:ascii="Times New Roman" w:hAnsi="Times New Roman" w:cs="Times New Roman"/>
        </w:rPr>
        <w:t xml:space="preserve">. </w:t>
      </w:r>
    </w:p>
    <w:p w14:paraId="6DFACC1E" w14:textId="77777777" w:rsidR="00744138" w:rsidRDefault="00744138" w:rsidP="00744138">
      <w:pPr>
        <w:rPr>
          <w:rFonts w:ascii="Times New Roman" w:hAnsi="Times New Roman" w:cs="Times New Roman"/>
        </w:rPr>
      </w:pPr>
    </w:p>
    <w:p w14:paraId="49758DFD" w14:textId="77777777" w:rsidR="00744138" w:rsidRDefault="00744138" w:rsidP="007441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Signed: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Signed:</w:t>
      </w:r>
    </w:p>
    <w:p w14:paraId="3DD50B23" w14:textId="140BB5B8" w:rsidR="00744138" w:rsidRDefault="00744138" w:rsidP="007441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31190A98" w14:textId="77777777" w:rsidR="00744138" w:rsidRDefault="00744138" w:rsidP="0074413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Todd Andrews, Secretary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Jacqueline Jacoby, Chair</w:t>
      </w:r>
    </w:p>
    <w:p w14:paraId="28B82AA2" w14:textId="77777777" w:rsidR="00744138" w:rsidRDefault="00744138" w:rsidP="007441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Goodwin University Magnet Schools, Inc.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Goodwin University Magnet Schools, Inc. </w:t>
      </w:r>
    </w:p>
    <w:p w14:paraId="3C485248" w14:textId="77777777" w:rsidR="00744138" w:rsidRDefault="00744138" w:rsidP="00744138">
      <w:pPr>
        <w:rPr>
          <w:rFonts w:ascii="Times New Roman" w:hAnsi="Times New Roman" w:cs="Times New Roman"/>
        </w:rPr>
      </w:pPr>
    </w:p>
    <w:p w14:paraId="3D896E4C" w14:textId="66EB267F" w:rsidR="00744138" w:rsidRPr="00DA60E9" w:rsidRDefault="00744138" w:rsidP="007441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Date:  </w:t>
      </w:r>
    </w:p>
    <w:p w14:paraId="5C5920CA" w14:textId="77777777" w:rsidR="00744138" w:rsidRPr="00DA60E9" w:rsidRDefault="00744138" w:rsidP="00744138">
      <w:pPr>
        <w:rPr>
          <w:rFonts w:ascii="Times New Roman" w:hAnsi="Times New Roman" w:cs="Times New Roman"/>
        </w:rPr>
      </w:pPr>
    </w:p>
    <w:p w14:paraId="72960816" w14:textId="77777777" w:rsidR="00DE5475" w:rsidRDefault="00DE5475"/>
    <w:sectPr w:rsidR="00DE54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138"/>
    <w:rsid w:val="00175B2C"/>
    <w:rsid w:val="00485563"/>
    <w:rsid w:val="00744138"/>
    <w:rsid w:val="0096021A"/>
    <w:rsid w:val="009B61EB"/>
    <w:rsid w:val="009E0289"/>
    <w:rsid w:val="00BF1F4C"/>
    <w:rsid w:val="00DE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37F92"/>
  <w15:chartTrackingRefBased/>
  <w15:docId w15:val="{12393A82-AEBF-7D4B-84A2-B3F03E2AE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13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0" ma:contentTypeDescription="Create a new document." ma:contentTypeScope="" ma:versionID="8a6608897b465001c0284ae01e705219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dd5ead868f59092d4f81b7d77794cde6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CEF57C-4FC8-46B9-893C-CF91D35FB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F929AF-A4B3-4EC2-BD5F-E7ADE6A6AC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Menzo</dc:creator>
  <cp:keywords/>
  <dc:description/>
  <cp:lastModifiedBy>Jana</cp:lastModifiedBy>
  <cp:revision>5</cp:revision>
  <dcterms:created xsi:type="dcterms:W3CDTF">2023-04-10T15:35:00Z</dcterms:created>
  <dcterms:modified xsi:type="dcterms:W3CDTF">2023-04-17T14:30:00Z</dcterms:modified>
</cp:coreProperties>
</file>