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2B3" w:rsidRPr="00BD37AC" w:rsidRDefault="00BD37AC" w:rsidP="00770223">
      <w:pPr>
        <w:jc w:val="center"/>
        <w:rPr>
          <w:rFonts w:ascii="Franklin Gothic Heavy" w:hAnsi="Franklin Gothic Heavy"/>
          <w:sz w:val="36"/>
          <w:szCs w:val="36"/>
        </w:rPr>
      </w:pPr>
      <w:bookmarkStart w:id="0" w:name="_GoBack"/>
      <w:bookmarkEnd w:id="0"/>
      <w:r w:rsidRPr="00BD37AC">
        <w:rPr>
          <w:noProof/>
          <w:sz w:val="36"/>
          <w:szCs w:val="36"/>
        </w:rPr>
        <w:drawing>
          <wp:anchor distT="0" distB="0" distL="114300" distR="114300" simplePos="0" relativeHeight="251659264" behindDoc="0" locked="0" layoutInCell="1" allowOverlap="1" wp14:anchorId="45E7B694" wp14:editId="655422E8">
            <wp:simplePos x="0" y="0"/>
            <wp:positionH relativeFrom="column">
              <wp:posOffset>352424</wp:posOffset>
            </wp:positionH>
            <wp:positionV relativeFrom="paragraph">
              <wp:posOffset>-485775</wp:posOffset>
            </wp:positionV>
            <wp:extent cx="828675" cy="828675"/>
            <wp:effectExtent l="0" t="0" r="0" b="9525"/>
            <wp:wrapNone/>
            <wp:docPr id="2" name="Picture 2" descr="C:\Users\FifthGradeLegacy\AppData\Local\Microsoft\Windows\Temporary Internet Files\Content.IE5\UCR14NMT\MC9004348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ifthGradeLegacy\AppData\Local\Microsoft\Windows\Temporary Internet Files\Content.IE5\UCR14NMT\MC900434810[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770223" w:rsidRPr="00BD37AC">
        <w:rPr>
          <w:rFonts w:ascii="Franklin Gothic Heavy" w:hAnsi="Franklin Gothic Heavy"/>
          <w:sz w:val="36"/>
          <w:szCs w:val="36"/>
        </w:rPr>
        <w:t>How can parents support reading?</w:t>
      </w:r>
    </w:p>
    <w:p w:rsidR="00770223" w:rsidRDefault="00770223" w:rsidP="00770223">
      <w:pPr>
        <w:pStyle w:val="ListParagraph"/>
        <w:numPr>
          <w:ilvl w:val="0"/>
          <w:numId w:val="1"/>
        </w:numPr>
        <w:spacing w:line="240" w:lineRule="auto"/>
        <w:rPr>
          <w:sz w:val="28"/>
          <w:szCs w:val="28"/>
        </w:rPr>
      </w:pPr>
      <w:r w:rsidRPr="00770223">
        <w:rPr>
          <w:sz w:val="28"/>
          <w:szCs w:val="28"/>
        </w:rPr>
        <w:t>Reading comprehension means that your child understands and remembers what he reads or hears someone else read.  You can help by asking questions about the stories you read together.</w:t>
      </w:r>
    </w:p>
    <w:p w:rsidR="00770223" w:rsidRPr="00770223" w:rsidRDefault="00770223" w:rsidP="00770223">
      <w:pPr>
        <w:pStyle w:val="ListParagraph"/>
        <w:spacing w:line="240" w:lineRule="auto"/>
        <w:rPr>
          <w:sz w:val="28"/>
          <w:szCs w:val="28"/>
        </w:rPr>
      </w:pPr>
    </w:p>
    <w:p w:rsidR="00770223" w:rsidRPr="00770223" w:rsidRDefault="00770223" w:rsidP="00770223">
      <w:pPr>
        <w:pStyle w:val="ListParagraph"/>
        <w:numPr>
          <w:ilvl w:val="0"/>
          <w:numId w:val="1"/>
        </w:numPr>
        <w:spacing w:line="240" w:lineRule="auto"/>
        <w:rPr>
          <w:sz w:val="28"/>
          <w:szCs w:val="28"/>
        </w:rPr>
      </w:pPr>
      <w:r w:rsidRPr="00770223">
        <w:rPr>
          <w:sz w:val="28"/>
          <w:szCs w:val="28"/>
        </w:rPr>
        <w:t>Be sure to ask questions that review the facts in the story and also questions that require your child to use his own information added to the story.  “Why do you think…?”  “What if…then, what would have happened?</w:t>
      </w:r>
    </w:p>
    <w:p w:rsidR="00770223" w:rsidRDefault="00770223" w:rsidP="00770223">
      <w:pPr>
        <w:pStyle w:val="ListParagraph"/>
        <w:numPr>
          <w:ilvl w:val="0"/>
          <w:numId w:val="1"/>
        </w:numPr>
        <w:spacing w:line="240" w:lineRule="auto"/>
        <w:rPr>
          <w:sz w:val="28"/>
          <w:szCs w:val="28"/>
        </w:rPr>
      </w:pPr>
      <w:r w:rsidRPr="00770223">
        <w:rPr>
          <w:sz w:val="28"/>
          <w:szCs w:val="28"/>
        </w:rPr>
        <w:t>Pre-read a story by looking at all the pictures and talking about (predicting) what the story might be about.  Include any words that your child will need to understand when he reads the story.</w:t>
      </w:r>
    </w:p>
    <w:p w:rsidR="00BD37AC" w:rsidRPr="00BD37AC" w:rsidRDefault="00BD37AC" w:rsidP="00BD37AC">
      <w:pPr>
        <w:pStyle w:val="ListParagraph"/>
        <w:spacing w:line="240" w:lineRule="auto"/>
        <w:rPr>
          <w:sz w:val="28"/>
          <w:szCs w:val="28"/>
        </w:rPr>
      </w:pPr>
    </w:p>
    <w:p w:rsidR="00BD37AC" w:rsidRDefault="00770223" w:rsidP="00BD37AC">
      <w:pPr>
        <w:pStyle w:val="ListParagraph"/>
        <w:numPr>
          <w:ilvl w:val="0"/>
          <w:numId w:val="1"/>
        </w:numPr>
        <w:spacing w:line="240" w:lineRule="auto"/>
        <w:rPr>
          <w:sz w:val="28"/>
          <w:szCs w:val="28"/>
        </w:rPr>
      </w:pPr>
      <w:r w:rsidRPr="00770223">
        <w:rPr>
          <w:sz w:val="28"/>
          <w:szCs w:val="28"/>
        </w:rPr>
        <w:t>Encourage your child as he reads signs, TV messages, logos, and other printed words in our daily lives.</w:t>
      </w:r>
    </w:p>
    <w:p w:rsidR="00BD37AC" w:rsidRPr="00BD37AC" w:rsidRDefault="00BD37AC" w:rsidP="00BD37AC">
      <w:pPr>
        <w:spacing w:line="240" w:lineRule="auto"/>
        <w:rPr>
          <w:sz w:val="28"/>
          <w:szCs w:val="28"/>
        </w:rPr>
      </w:pPr>
    </w:p>
    <w:p w:rsidR="00770223" w:rsidRDefault="00770223" w:rsidP="00BD37AC">
      <w:pPr>
        <w:pStyle w:val="ListParagraph"/>
        <w:numPr>
          <w:ilvl w:val="0"/>
          <w:numId w:val="1"/>
        </w:numPr>
        <w:spacing w:line="240" w:lineRule="auto"/>
        <w:rPr>
          <w:sz w:val="28"/>
          <w:szCs w:val="28"/>
        </w:rPr>
      </w:pPr>
      <w:r w:rsidRPr="00770223">
        <w:rPr>
          <w:sz w:val="28"/>
          <w:szCs w:val="28"/>
        </w:rPr>
        <w:t>SSR-(Silent sustained reading) Show your child that you enjoy reading by taking some quiet time to read together-each in your own book.</w:t>
      </w:r>
    </w:p>
    <w:p w:rsidR="00BD37AC" w:rsidRPr="00BD37AC" w:rsidRDefault="00BD37AC" w:rsidP="00BD37AC">
      <w:pPr>
        <w:pStyle w:val="ListParagraph"/>
        <w:spacing w:line="240" w:lineRule="auto"/>
        <w:rPr>
          <w:sz w:val="28"/>
          <w:szCs w:val="28"/>
        </w:rPr>
      </w:pPr>
    </w:p>
    <w:p w:rsidR="00770223" w:rsidRDefault="00770223" w:rsidP="00770223">
      <w:pPr>
        <w:pStyle w:val="ListParagraph"/>
        <w:numPr>
          <w:ilvl w:val="0"/>
          <w:numId w:val="1"/>
        </w:numPr>
        <w:spacing w:line="240" w:lineRule="auto"/>
        <w:rPr>
          <w:sz w:val="28"/>
          <w:szCs w:val="28"/>
        </w:rPr>
      </w:pPr>
      <w:r w:rsidRPr="00770223">
        <w:rPr>
          <w:sz w:val="28"/>
          <w:szCs w:val="28"/>
        </w:rPr>
        <w:t>Watch to see how your child attacks unknown and known words.  Wait, let him show and tell you how he “figures it out.”  Help him use a variety of strategies to “figure it out.</w:t>
      </w:r>
      <w:r w:rsidR="00BD37AC">
        <w:rPr>
          <w:sz w:val="28"/>
          <w:szCs w:val="28"/>
        </w:rPr>
        <w:t>”</w:t>
      </w:r>
    </w:p>
    <w:p w:rsidR="00BD37AC" w:rsidRPr="00BD37AC" w:rsidRDefault="00BD37AC" w:rsidP="00BD37AC">
      <w:pPr>
        <w:pStyle w:val="ListParagraph"/>
        <w:spacing w:line="240" w:lineRule="auto"/>
        <w:rPr>
          <w:sz w:val="28"/>
          <w:szCs w:val="28"/>
        </w:rPr>
      </w:pPr>
    </w:p>
    <w:p w:rsidR="00770223" w:rsidRPr="00770223" w:rsidRDefault="00770223" w:rsidP="00770223">
      <w:pPr>
        <w:pStyle w:val="ListParagraph"/>
        <w:numPr>
          <w:ilvl w:val="0"/>
          <w:numId w:val="1"/>
        </w:numPr>
        <w:spacing w:line="240" w:lineRule="auto"/>
        <w:rPr>
          <w:sz w:val="28"/>
          <w:szCs w:val="28"/>
        </w:rPr>
      </w:pPr>
      <w:r w:rsidRPr="00770223">
        <w:rPr>
          <w:sz w:val="28"/>
          <w:szCs w:val="28"/>
        </w:rPr>
        <w:t>When your child makes an error, your first question is: “Does that make sense?”  Then you help him use strategies to get the unknown word.</w:t>
      </w:r>
    </w:p>
    <w:p w:rsidR="00770223" w:rsidRPr="00770223" w:rsidRDefault="00770223" w:rsidP="00770223">
      <w:pPr>
        <w:pStyle w:val="ListParagraph"/>
        <w:numPr>
          <w:ilvl w:val="1"/>
          <w:numId w:val="1"/>
        </w:numPr>
        <w:spacing w:line="240" w:lineRule="auto"/>
        <w:rPr>
          <w:sz w:val="28"/>
          <w:szCs w:val="28"/>
        </w:rPr>
      </w:pPr>
      <w:r w:rsidRPr="00770223">
        <w:rPr>
          <w:sz w:val="28"/>
          <w:szCs w:val="28"/>
        </w:rPr>
        <w:t>You might have him look at the picture to remind him of what the story is about.</w:t>
      </w:r>
    </w:p>
    <w:p w:rsidR="00770223" w:rsidRDefault="00770223" w:rsidP="00770223">
      <w:pPr>
        <w:pStyle w:val="ListParagraph"/>
        <w:numPr>
          <w:ilvl w:val="1"/>
          <w:numId w:val="1"/>
        </w:numPr>
        <w:spacing w:line="240" w:lineRule="auto"/>
        <w:rPr>
          <w:sz w:val="28"/>
          <w:szCs w:val="28"/>
        </w:rPr>
      </w:pPr>
      <w:r w:rsidRPr="00770223">
        <w:rPr>
          <w:sz w:val="28"/>
          <w:szCs w:val="28"/>
        </w:rPr>
        <w:t>You might direct his attention to the beginning letter and have him “sound it out.”  Then re-read with the corrected word and confirm that it makes good sense.</w:t>
      </w:r>
    </w:p>
    <w:p w:rsidR="00BD37AC" w:rsidRPr="00770223" w:rsidRDefault="00BD37AC" w:rsidP="00BD37AC">
      <w:pPr>
        <w:pStyle w:val="ListParagraph"/>
        <w:spacing w:line="240" w:lineRule="auto"/>
        <w:ind w:left="1440"/>
        <w:rPr>
          <w:sz w:val="28"/>
          <w:szCs w:val="28"/>
        </w:rPr>
      </w:pPr>
    </w:p>
    <w:p w:rsidR="00770223" w:rsidRPr="00770223" w:rsidRDefault="00770223" w:rsidP="00770223">
      <w:pPr>
        <w:pStyle w:val="ListParagraph"/>
        <w:numPr>
          <w:ilvl w:val="0"/>
          <w:numId w:val="1"/>
        </w:numPr>
        <w:spacing w:line="240" w:lineRule="auto"/>
        <w:rPr>
          <w:sz w:val="28"/>
          <w:szCs w:val="28"/>
        </w:rPr>
      </w:pPr>
      <w:r w:rsidRPr="00770223">
        <w:rPr>
          <w:sz w:val="28"/>
          <w:szCs w:val="28"/>
        </w:rPr>
        <w:t>Monitor your child’s reading-a minimum of 20 minutes each day</w:t>
      </w:r>
    </w:p>
    <w:p w:rsidR="00770223" w:rsidRPr="00770223" w:rsidRDefault="00BD37AC" w:rsidP="00770223">
      <w:pPr>
        <w:jc w:val="center"/>
        <w:rPr>
          <w:rFonts w:ascii="Franklin Gothic Heavy" w:hAnsi="Franklin Gothic Heavy"/>
          <w:sz w:val="28"/>
          <w:szCs w:val="28"/>
        </w:rPr>
      </w:pPr>
      <w:r>
        <w:rPr>
          <w:noProof/>
          <w:sz w:val="28"/>
          <w:szCs w:val="28"/>
        </w:rPr>
        <w:drawing>
          <wp:anchor distT="0" distB="0" distL="114300" distR="114300" simplePos="0" relativeHeight="251658240" behindDoc="0" locked="0" layoutInCell="1" allowOverlap="1" wp14:anchorId="60C087EB" wp14:editId="552B1A43">
            <wp:simplePos x="0" y="0"/>
            <wp:positionH relativeFrom="column">
              <wp:posOffset>5381625</wp:posOffset>
            </wp:positionH>
            <wp:positionV relativeFrom="paragraph">
              <wp:posOffset>-1905</wp:posOffset>
            </wp:positionV>
            <wp:extent cx="1017270" cy="504825"/>
            <wp:effectExtent l="0" t="0" r="0" b="9525"/>
            <wp:wrapNone/>
            <wp:docPr id="1" name="Picture 1" descr="C:\Users\FifthGradeLegacy\AppData\Local\Microsoft\Windows\Temporary Internet Files\Content.IE5\F0CDJYBR\MC900290705[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fthGradeLegacy\AppData\Local\Microsoft\Windows\Temporary Internet Files\Content.IE5\F0CDJYBR\MC900290705[1].w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727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00770223" w:rsidRPr="00770223">
        <w:rPr>
          <w:rFonts w:ascii="Franklin Gothic Heavy" w:hAnsi="Franklin Gothic Heavy"/>
          <w:sz w:val="28"/>
          <w:szCs w:val="28"/>
        </w:rPr>
        <w:t>Reading is about getting meaning from printed words.</w:t>
      </w:r>
    </w:p>
    <w:sectPr w:rsidR="00770223" w:rsidRPr="00770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CD0F00"/>
    <w:multiLevelType w:val="hybridMultilevel"/>
    <w:tmpl w:val="6AA4A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223"/>
    <w:rsid w:val="005C52B3"/>
    <w:rsid w:val="00770223"/>
    <w:rsid w:val="00BD37AC"/>
    <w:rsid w:val="00FB3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223"/>
    <w:pPr>
      <w:ind w:left="720"/>
      <w:contextualSpacing/>
    </w:pPr>
  </w:style>
  <w:style w:type="paragraph" w:styleId="BalloonText">
    <w:name w:val="Balloon Text"/>
    <w:basedOn w:val="Normal"/>
    <w:link w:val="BalloonTextChar"/>
    <w:uiPriority w:val="99"/>
    <w:semiHidden/>
    <w:unhideWhenUsed/>
    <w:rsid w:val="00BD3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7A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223"/>
    <w:pPr>
      <w:ind w:left="720"/>
      <w:contextualSpacing/>
    </w:pPr>
  </w:style>
  <w:style w:type="paragraph" w:styleId="BalloonText">
    <w:name w:val="Balloon Text"/>
    <w:basedOn w:val="Normal"/>
    <w:link w:val="BalloonTextChar"/>
    <w:uiPriority w:val="99"/>
    <w:semiHidden/>
    <w:unhideWhenUsed/>
    <w:rsid w:val="00BD3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37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FifthGradeLegacy</dc:creator>
  <cp:lastModifiedBy>mrs mccain</cp:lastModifiedBy>
  <cp:revision>2</cp:revision>
  <dcterms:created xsi:type="dcterms:W3CDTF">2012-11-15T15:01:00Z</dcterms:created>
  <dcterms:modified xsi:type="dcterms:W3CDTF">2012-11-15T15:01:00Z</dcterms:modified>
</cp:coreProperties>
</file>