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January 23,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The following members were in attendance  1. Liz Dant  2. Heather McDonald  3. Melissa Riggs  4.  Julie Brown  5. Lisa Laws 6. Devan Lindemeir 7.  Roderick Pack and 8. Lee Hamilton.</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3:01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December 12th regular called meeting and the January 6th and January 13th special called meetings. </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informed the Council of the following personnel actions. </w:t>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15">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Randy Rudoloph, Full-time Custodian  (Conferred with Council on 1/13/23)  </w:t>
      </w:r>
    </w:p>
    <w:p w:rsidR="00000000" w:rsidDel="00000000" w:rsidP="00000000" w:rsidRDefault="00000000" w:rsidRPr="00000000" w14:paraId="00000017">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8">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reviewed the report for the upcoming meeting with the Oldham County Board of Education.  After discussion, the Council took the report under advisement. </w:t>
      </w:r>
    </w:p>
    <w:p w:rsidR="00000000" w:rsidDel="00000000" w:rsidP="00000000" w:rsidRDefault="00000000" w:rsidRPr="00000000" w14:paraId="00000019">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A">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with the Council the proposed changes to the Wellness Policy 4007 proposed by the Wellness Committee.  After discussion, the Council took the changes under advisement. </w:t>
      </w:r>
    </w:p>
    <w:p w:rsidR="00000000" w:rsidDel="00000000" w:rsidP="00000000" w:rsidRDefault="00000000" w:rsidRPr="00000000" w14:paraId="0000001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C">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3:38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pageBreakBefore w:val="0"/>
      <w:rPr/>
    </w:pPr>
    <w:r w:rsidDel="00000000" w:rsidR="00000000" w:rsidRPr="00000000">
      <w:rPr>
        <w:rtl w:val="0"/>
      </w:rPr>
      <w:t xml:space="preserve">BESC Minutes 439  January 23,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