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607" w:rsidRDefault="00902607">
      <w:bookmarkStart w:id="0" w:name="_GoBack"/>
      <w:bookmarkEnd w:id="0"/>
    </w:p>
    <w:sectPr w:rsidR="00902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0EC"/>
    <w:rsid w:val="006E40EC"/>
    <w:rsid w:val="0090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65C935-ADC5-4240-AD79-F71A35FA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Ragan, Lori</dc:creator>
  <cp:keywords/>
  <dc:description/>
  <cp:lastModifiedBy>Ragan, Lori</cp:lastModifiedBy>
  <cp:revision>1</cp:revision>
  <dcterms:created xsi:type="dcterms:W3CDTF">2020-07-02T16:39:00Z</dcterms:created>
  <dcterms:modified xsi:type="dcterms:W3CDTF">2020-07-02T16:40:00Z</dcterms:modified>
</cp:coreProperties>
</file>