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5C7D" w:rsidRDefault="00957B0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7CEA52" wp14:editId="0A362269">
                <wp:simplePos x="0" y="0"/>
                <wp:positionH relativeFrom="column">
                  <wp:posOffset>-400050</wp:posOffset>
                </wp:positionH>
                <wp:positionV relativeFrom="paragraph">
                  <wp:posOffset>-66675</wp:posOffset>
                </wp:positionV>
                <wp:extent cx="6543675" cy="2990850"/>
                <wp:effectExtent l="0" t="0" r="28575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3675" cy="2990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7B09" w:rsidRPr="00236BF6" w:rsidRDefault="00957B09" w:rsidP="00957B09">
                            <w:pPr>
                              <w:pStyle w:val="NoSpacing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236BF6">
                              <w:rPr>
                                <w:b/>
                                <w:sz w:val="28"/>
                                <w:szCs w:val="28"/>
                              </w:rPr>
                              <w:t>NOTICE OF PROPERTY TAX INCREASE</w:t>
                            </w:r>
                          </w:p>
                          <w:p w:rsidR="00957B09" w:rsidRPr="00957B09" w:rsidRDefault="00957B09" w:rsidP="00957B09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957B09" w:rsidRPr="00957B09" w:rsidRDefault="00957B09" w:rsidP="00957B0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F045E3">
                              <w:rPr>
                                <w:sz w:val="24"/>
                                <w:szCs w:val="24"/>
                              </w:rPr>
                              <w:t xml:space="preserve">The Cherokee County School District has tentatively adopted a millage rate which will require an increase in property taxes by </w:t>
                            </w:r>
                            <w:r w:rsidR="00F7283D">
                              <w:rPr>
                                <w:sz w:val="24"/>
                                <w:szCs w:val="24"/>
                              </w:rPr>
                              <w:t>1.31</w:t>
                            </w:r>
                            <w:r w:rsidRPr="00F045E3">
                              <w:rPr>
                                <w:sz w:val="24"/>
                                <w:szCs w:val="24"/>
                              </w:rPr>
                              <w:t xml:space="preserve"> percent.  All concerned citizens are invited to the public hearing on this tax increase to be held at the Historic Canton High School/School Board Auditorium, 1</w:t>
                            </w:r>
                            <w:r w:rsidR="00B50499" w:rsidRPr="00F045E3">
                              <w:rPr>
                                <w:sz w:val="24"/>
                                <w:szCs w:val="24"/>
                              </w:rPr>
                              <w:t>11</w:t>
                            </w:r>
                            <w:r w:rsidRPr="00F045E3">
                              <w:rPr>
                                <w:sz w:val="24"/>
                                <w:szCs w:val="24"/>
                              </w:rPr>
                              <w:t xml:space="preserve"> Academy Street, Canton, Georgia on the following dates:  Ju</w:t>
                            </w:r>
                            <w:r w:rsidR="005A44AF" w:rsidRPr="00F045E3">
                              <w:rPr>
                                <w:sz w:val="24"/>
                                <w:szCs w:val="24"/>
                              </w:rPr>
                              <w:t xml:space="preserve">ne </w:t>
                            </w:r>
                            <w:r w:rsidR="00F62201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  <w:bookmarkStart w:id="0" w:name="_GoBack"/>
                            <w:bookmarkEnd w:id="0"/>
                            <w:r w:rsidRPr="00F045E3">
                              <w:rPr>
                                <w:sz w:val="24"/>
                                <w:szCs w:val="24"/>
                              </w:rPr>
                              <w:t>, 201</w:t>
                            </w:r>
                            <w:r w:rsidR="00603084">
                              <w:rPr>
                                <w:sz w:val="24"/>
                                <w:szCs w:val="24"/>
                              </w:rPr>
                              <w:t>7</w:t>
                            </w:r>
                            <w:r w:rsidRPr="00F045E3">
                              <w:rPr>
                                <w:sz w:val="24"/>
                                <w:szCs w:val="24"/>
                              </w:rPr>
                              <w:t xml:space="preserve"> at 11:</w:t>
                            </w:r>
                            <w:r w:rsidR="00B50499" w:rsidRPr="00F045E3">
                              <w:rPr>
                                <w:sz w:val="24"/>
                                <w:szCs w:val="24"/>
                              </w:rPr>
                              <w:t>30</w:t>
                            </w:r>
                            <w:r w:rsidRPr="00F045E3">
                              <w:rPr>
                                <w:sz w:val="24"/>
                                <w:szCs w:val="24"/>
                              </w:rPr>
                              <w:t xml:space="preserve"> a.m.;</w:t>
                            </w:r>
                            <w:r w:rsidR="00ED093B" w:rsidRPr="00F045E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045E3">
                              <w:rPr>
                                <w:sz w:val="24"/>
                                <w:szCs w:val="24"/>
                              </w:rPr>
                              <w:t>Ju</w:t>
                            </w:r>
                            <w:r w:rsidR="005A44AF" w:rsidRPr="00F045E3">
                              <w:rPr>
                                <w:sz w:val="24"/>
                                <w:szCs w:val="24"/>
                              </w:rPr>
                              <w:t>ne 1</w:t>
                            </w:r>
                            <w:r w:rsidR="00603084">
                              <w:rPr>
                                <w:sz w:val="24"/>
                                <w:szCs w:val="24"/>
                              </w:rPr>
                              <w:t>5</w:t>
                            </w:r>
                            <w:r w:rsidR="00236BF6" w:rsidRPr="00F045E3">
                              <w:rPr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F045E3">
                              <w:rPr>
                                <w:sz w:val="24"/>
                                <w:szCs w:val="24"/>
                              </w:rPr>
                              <w:t>201</w:t>
                            </w:r>
                            <w:r w:rsidR="00603084">
                              <w:rPr>
                                <w:sz w:val="24"/>
                                <w:szCs w:val="24"/>
                              </w:rPr>
                              <w:t>7</w:t>
                            </w:r>
                            <w:r w:rsidR="00B50499" w:rsidRPr="00F045E3">
                              <w:rPr>
                                <w:sz w:val="24"/>
                                <w:szCs w:val="24"/>
                              </w:rPr>
                              <w:t xml:space="preserve"> at </w:t>
                            </w:r>
                            <w:r w:rsidR="005A44AF" w:rsidRPr="00F045E3">
                              <w:rPr>
                                <w:sz w:val="24"/>
                                <w:szCs w:val="24"/>
                              </w:rPr>
                              <w:t>11</w:t>
                            </w:r>
                            <w:r w:rsidR="00B50499" w:rsidRPr="00F045E3">
                              <w:rPr>
                                <w:sz w:val="24"/>
                                <w:szCs w:val="24"/>
                              </w:rPr>
                              <w:t xml:space="preserve">:30 </w:t>
                            </w:r>
                            <w:r w:rsidR="005A44AF" w:rsidRPr="00F045E3">
                              <w:rPr>
                                <w:sz w:val="24"/>
                                <w:szCs w:val="24"/>
                              </w:rPr>
                              <w:t>a</w:t>
                            </w:r>
                            <w:r w:rsidR="00B50499" w:rsidRPr="00F045E3">
                              <w:rPr>
                                <w:sz w:val="24"/>
                                <w:szCs w:val="24"/>
                              </w:rPr>
                              <w:t>.m.; and Ju</w:t>
                            </w:r>
                            <w:r w:rsidR="005A44AF" w:rsidRPr="00F045E3">
                              <w:rPr>
                                <w:sz w:val="24"/>
                                <w:szCs w:val="24"/>
                              </w:rPr>
                              <w:t>ne 1</w:t>
                            </w:r>
                            <w:r w:rsidR="00603084">
                              <w:rPr>
                                <w:sz w:val="24"/>
                                <w:szCs w:val="24"/>
                              </w:rPr>
                              <w:t>5</w:t>
                            </w:r>
                            <w:r w:rsidRPr="00F045E3">
                              <w:rPr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603084">
                              <w:rPr>
                                <w:sz w:val="24"/>
                                <w:szCs w:val="24"/>
                              </w:rPr>
                              <w:t>2017</w:t>
                            </w:r>
                            <w:r w:rsidRPr="00F045E3">
                              <w:rPr>
                                <w:sz w:val="24"/>
                                <w:szCs w:val="24"/>
                              </w:rPr>
                              <w:t xml:space="preserve"> at 6:30 p.m.  This tentative increase will result in a millage rate of 1</w:t>
                            </w:r>
                            <w:r w:rsidR="00F7283D">
                              <w:rPr>
                                <w:sz w:val="24"/>
                                <w:szCs w:val="24"/>
                              </w:rPr>
                              <w:t>8.95</w:t>
                            </w:r>
                            <w:r w:rsidR="005A44AF" w:rsidRPr="00F045E3">
                              <w:rPr>
                                <w:sz w:val="24"/>
                                <w:szCs w:val="24"/>
                              </w:rPr>
                              <w:t xml:space="preserve"> mills, an increase of 0.</w:t>
                            </w:r>
                            <w:r w:rsidR="00603084">
                              <w:rPr>
                                <w:sz w:val="24"/>
                                <w:szCs w:val="24"/>
                              </w:rPr>
                              <w:t>745</w:t>
                            </w:r>
                            <w:r w:rsidRPr="00F045E3">
                              <w:rPr>
                                <w:sz w:val="24"/>
                                <w:szCs w:val="24"/>
                              </w:rPr>
                              <w:t xml:space="preserve"> mills.  Without this tentative tax increase, the millage rate will be no more than 18.</w:t>
                            </w:r>
                            <w:r w:rsidR="00603084">
                              <w:rPr>
                                <w:sz w:val="24"/>
                                <w:szCs w:val="24"/>
                              </w:rPr>
                              <w:t>705</w:t>
                            </w:r>
                            <w:r w:rsidRPr="00F045E3">
                              <w:rPr>
                                <w:sz w:val="24"/>
                                <w:szCs w:val="24"/>
                              </w:rPr>
                              <w:t xml:space="preserve"> mills.  The proposed tax increase for a home with a fair market value of</w:t>
                            </w:r>
                            <w:r w:rsidR="00CE1514" w:rsidRPr="00F045E3">
                              <w:rPr>
                                <w:sz w:val="24"/>
                                <w:szCs w:val="24"/>
                              </w:rPr>
                              <w:t xml:space="preserve"> $161,300 is approximatel</w:t>
                            </w:r>
                            <w:r w:rsidR="00482D6A" w:rsidRPr="00F045E3">
                              <w:rPr>
                                <w:sz w:val="24"/>
                                <w:szCs w:val="24"/>
                              </w:rPr>
                              <w:t>y $</w:t>
                            </w:r>
                            <w:r w:rsidR="00DD1FB4">
                              <w:rPr>
                                <w:sz w:val="24"/>
                                <w:szCs w:val="24"/>
                              </w:rPr>
                              <w:t>48.07</w:t>
                            </w:r>
                            <w:r w:rsidRPr="00F045E3">
                              <w:rPr>
                                <w:sz w:val="24"/>
                                <w:szCs w:val="24"/>
                              </w:rPr>
                              <w:t xml:space="preserve"> and the proposed tax increase for nonhomestead property with a fair market value of </w:t>
                            </w:r>
                            <w:r w:rsidR="00CE1514" w:rsidRPr="00F045E3">
                              <w:rPr>
                                <w:sz w:val="24"/>
                                <w:szCs w:val="24"/>
                              </w:rPr>
                              <w:t xml:space="preserve">$146,700 </w:t>
                            </w:r>
                            <w:r w:rsidRPr="00F045E3">
                              <w:rPr>
                                <w:sz w:val="24"/>
                                <w:szCs w:val="24"/>
                              </w:rPr>
                              <w:t xml:space="preserve">is approximately </w:t>
                            </w:r>
                            <w:r w:rsidR="00A22092" w:rsidRPr="00F045E3">
                              <w:rPr>
                                <w:sz w:val="24"/>
                                <w:szCs w:val="24"/>
                              </w:rPr>
                              <w:t>$</w:t>
                            </w:r>
                            <w:r w:rsidR="00DD1FB4">
                              <w:rPr>
                                <w:sz w:val="24"/>
                                <w:szCs w:val="24"/>
                              </w:rPr>
                              <w:t>43.72</w:t>
                            </w:r>
                            <w:r w:rsidRPr="00F045E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7CEA5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1.5pt;margin-top:-5.25pt;width:515.25pt;height:23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">
                <v:textbox>
                  <w:txbxContent>
                    <w:p w:rsidR="00957B09" w:rsidRPr="00236BF6" w:rsidRDefault="00957B09" w:rsidP="00957B09">
                      <w:pPr>
                        <w:pStyle w:val="NoSpacing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236BF6">
                        <w:rPr>
                          <w:b/>
                          <w:sz w:val="28"/>
                          <w:szCs w:val="28"/>
                        </w:rPr>
                        <w:t>NOTICE OF PROPERTY TAX INCREASE</w:t>
                      </w:r>
                    </w:p>
                    <w:p w:rsidR="00957B09" w:rsidRPr="00957B09" w:rsidRDefault="00957B09" w:rsidP="00957B09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</w:p>
                    <w:p w:rsidR="00957B09" w:rsidRPr="00957B09" w:rsidRDefault="00957B09" w:rsidP="00957B09">
                      <w:pPr>
                        <w:rPr>
                          <w:sz w:val="24"/>
                          <w:szCs w:val="24"/>
                        </w:rPr>
                      </w:pPr>
                      <w:r w:rsidRPr="00F045E3">
                        <w:rPr>
                          <w:sz w:val="24"/>
                          <w:szCs w:val="24"/>
                        </w:rPr>
                        <w:t xml:space="preserve">The Cherokee County School District has tentatively adopted a millage rate which will require an increase in property taxes by </w:t>
                      </w:r>
                      <w:r w:rsidR="00F7283D">
                        <w:rPr>
                          <w:sz w:val="24"/>
                          <w:szCs w:val="24"/>
                        </w:rPr>
                        <w:t>1.31</w:t>
                      </w:r>
                      <w:r w:rsidRPr="00F045E3">
                        <w:rPr>
                          <w:sz w:val="24"/>
                          <w:szCs w:val="24"/>
                        </w:rPr>
                        <w:t xml:space="preserve"> percent.  All concerned citizens are invited to the public hearing on this tax increase to be held at the Historic Canton High School/School Board Auditorium, 1</w:t>
                      </w:r>
                      <w:r w:rsidR="00B50499" w:rsidRPr="00F045E3">
                        <w:rPr>
                          <w:sz w:val="24"/>
                          <w:szCs w:val="24"/>
                        </w:rPr>
                        <w:t>11</w:t>
                      </w:r>
                      <w:r w:rsidRPr="00F045E3">
                        <w:rPr>
                          <w:sz w:val="24"/>
                          <w:szCs w:val="24"/>
                        </w:rPr>
                        <w:t xml:space="preserve"> Academy Street, Canton, Georgia on the following dates:  Ju</w:t>
                      </w:r>
                      <w:r w:rsidR="005A44AF" w:rsidRPr="00F045E3">
                        <w:rPr>
                          <w:sz w:val="24"/>
                          <w:szCs w:val="24"/>
                        </w:rPr>
                        <w:t xml:space="preserve">ne </w:t>
                      </w:r>
                      <w:r w:rsidR="00F62201">
                        <w:rPr>
                          <w:sz w:val="24"/>
                          <w:szCs w:val="24"/>
                        </w:rPr>
                        <w:t>6</w:t>
                      </w:r>
                      <w:bookmarkStart w:id="1" w:name="_GoBack"/>
                      <w:bookmarkEnd w:id="1"/>
                      <w:r w:rsidRPr="00F045E3">
                        <w:rPr>
                          <w:sz w:val="24"/>
                          <w:szCs w:val="24"/>
                        </w:rPr>
                        <w:t>, 201</w:t>
                      </w:r>
                      <w:r w:rsidR="00603084">
                        <w:rPr>
                          <w:sz w:val="24"/>
                          <w:szCs w:val="24"/>
                        </w:rPr>
                        <w:t>7</w:t>
                      </w:r>
                      <w:r w:rsidRPr="00F045E3">
                        <w:rPr>
                          <w:sz w:val="24"/>
                          <w:szCs w:val="24"/>
                        </w:rPr>
                        <w:t xml:space="preserve"> at 11:</w:t>
                      </w:r>
                      <w:r w:rsidR="00B50499" w:rsidRPr="00F045E3">
                        <w:rPr>
                          <w:sz w:val="24"/>
                          <w:szCs w:val="24"/>
                        </w:rPr>
                        <w:t>30</w:t>
                      </w:r>
                      <w:r w:rsidRPr="00F045E3">
                        <w:rPr>
                          <w:sz w:val="24"/>
                          <w:szCs w:val="24"/>
                        </w:rPr>
                        <w:t xml:space="preserve"> a.m.;</w:t>
                      </w:r>
                      <w:r w:rsidR="00ED093B" w:rsidRPr="00F045E3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F045E3">
                        <w:rPr>
                          <w:sz w:val="24"/>
                          <w:szCs w:val="24"/>
                        </w:rPr>
                        <w:t>Ju</w:t>
                      </w:r>
                      <w:r w:rsidR="005A44AF" w:rsidRPr="00F045E3">
                        <w:rPr>
                          <w:sz w:val="24"/>
                          <w:szCs w:val="24"/>
                        </w:rPr>
                        <w:t>ne 1</w:t>
                      </w:r>
                      <w:r w:rsidR="00603084">
                        <w:rPr>
                          <w:sz w:val="24"/>
                          <w:szCs w:val="24"/>
                        </w:rPr>
                        <w:t>5</w:t>
                      </w:r>
                      <w:r w:rsidR="00236BF6" w:rsidRPr="00F045E3">
                        <w:rPr>
                          <w:sz w:val="24"/>
                          <w:szCs w:val="24"/>
                        </w:rPr>
                        <w:t xml:space="preserve">, </w:t>
                      </w:r>
                      <w:r w:rsidRPr="00F045E3">
                        <w:rPr>
                          <w:sz w:val="24"/>
                          <w:szCs w:val="24"/>
                        </w:rPr>
                        <w:t>201</w:t>
                      </w:r>
                      <w:r w:rsidR="00603084">
                        <w:rPr>
                          <w:sz w:val="24"/>
                          <w:szCs w:val="24"/>
                        </w:rPr>
                        <w:t>7</w:t>
                      </w:r>
                      <w:r w:rsidR="00B50499" w:rsidRPr="00F045E3">
                        <w:rPr>
                          <w:sz w:val="24"/>
                          <w:szCs w:val="24"/>
                        </w:rPr>
                        <w:t xml:space="preserve"> at </w:t>
                      </w:r>
                      <w:r w:rsidR="005A44AF" w:rsidRPr="00F045E3">
                        <w:rPr>
                          <w:sz w:val="24"/>
                          <w:szCs w:val="24"/>
                        </w:rPr>
                        <w:t>11</w:t>
                      </w:r>
                      <w:r w:rsidR="00B50499" w:rsidRPr="00F045E3">
                        <w:rPr>
                          <w:sz w:val="24"/>
                          <w:szCs w:val="24"/>
                        </w:rPr>
                        <w:t xml:space="preserve">:30 </w:t>
                      </w:r>
                      <w:r w:rsidR="005A44AF" w:rsidRPr="00F045E3">
                        <w:rPr>
                          <w:sz w:val="24"/>
                          <w:szCs w:val="24"/>
                        </w:rPr>
                        <w:t>a</w:t>
                      </w:r>
                      <w:r w:rsidR="00B50499" w:rsidRPr="00F045E3">
                        <w:rPr>
                          <w:sz w:val="24"/>
                          <w:szCs w:val="24"/>
                        </w:rPr>
                        <w:t>.m.; and Ju</w:t>
                      </w:r>
                      <w:r w:rsidR="005A44AF" w:rsidRPr="00F045E3">
                        <w:rPr>
                          <w:sz w:val="24"/>
                          <w:szCs w:val="24"/>
                        </w:rPr>
                        <w:t>ne 1</w:t>
                      </w:r>
                      <w:r w:rsidR="00603084">
                        <w:rPr>
                          <w:sz w:val="24"/>
                          <w:szCs w:val="24"/>
                        </w:rPr>
                        <w:t>5</w:t>
                      </w:r>
                      <w:r w:rsidRPr="00F045E3">
                        <w:rPr>
                          <w:sz w:val="24"/>
                          <w:szCs w:val="24"/>
                        </w:rPr>
                        <w:t xml:space="preserve">, </w:t>
                      </w:r>
                      <w:r w:rsidR="00603084">
                        <w:rPr>
                          <w:sz w:val="24"/>
                          <w:szCs w:val="24"/>
                        </w:rPr>
                        <w:t>2017</w:t>
                      </w:r>
                      <w:r w:rsidRPr="00F045E3">
                        <w:rPr>
                          <w:sz w:val="24"/>
                          <w:szCs w:val="24"/>
                        </w:rPr>
                        <w:t xml:space="preserve"> at 6:30 p.m.  This tentative increase will result in a millage rate of 1</w:t>
                      </w:r>
                      <w:r w:rsidR="00F7283D">
                        <w:rPr>
                          <w:sz w:val="24"/>
                          <w:szCs w:val="24"/>
                        </w:rPr>
                        <w:t>8.95</w:t>
                      </w:r>
                      <w:r w:rsidR="005A44AF" w:rsidRPr="00F045E3">
                        <w:rPr>
                          <w:sz w:val="24"/>
                          <w:szCs w:val="24"/>
                        </w:rPr>
                        <w:t xml:space="preserve"> mills, an increase of 0.</w:t>
                      </w:r>
                      <w:r w:rsidR="00603084">
                        <w:rPr>
                          <w:sz w:val="24"/>
                          <w:szCs w:val="24"/>
                        </w:rPr>
                        <w:t>745</w:t>
                      </w:r>
                      <w:r w:rsidRPr="00F045E3">
                        <w:rPr>
                          <w:sz w:val="24"/>
                          <w:szCs w:val="24"/>
                        </w:rPr>
                        <w:t xml:space="preserve"> mills.  Without this tentative tax increase, the millage rate will be no more than 18.</w:t>
                      </w:r>
                      <w:r w:rsidR="00603084">
                        <w:rPr>
                          <w:sz w:val="24"/>
                          <w:szCs w:val="24"/>
                        </w:rPr>
                        <w:t>705</w:t>
                      </w:r>
                      <w:r w:rsidRPr="00F045E3">
                        <w:rPr>
                          <w:sz w:val="24"/>
                          <w:szCs w:val="24"/>
                        </w:rPr>
                        <w:t xml:space="preserve"> mills.  The proposed tax increase for a home with a fair market value of</w:t>
                      </w:r>
                      <w:r w:rsidR="00CE1514" w:rsidRPr="00F045E3">
                        <w:rPr>
                          <w:sz w:val="24"/>
                          <w:szCs w:val="24"/>
                        </w:rPr>
                        <w:t xml:space="preserve"> $161,300 is approximatel</w:t>
                      </w:r>
                      <w:r w:rsidR="00482D6A" w:rsidRPr="00F045E3">
                        <w:rPr>
                          <w:sz w:val="24"/>
                          <w:szCs w:val="24"/>
                        </w:rPr>
                        <w:t>y $</w:t>
                      </w:r>
                      <w:r w:rsidR="00DD1FB4">
                        <w:rPr>
                          <w:sz w:val="24"/>
                          <w:szCs w:val="24"/>
                        </w:rPr>
                        <w:t>48.07</w:t>
                      </w:r>
                      <w:r w:rsidRPr="00F045E3">
                        <w:rPr>
                          <w:sz w:val="24"/>
                          <w:szCs w:val="24"/>
                        </w:rPr>
                        <w:t xml:space="preserve"> and the proposed tax increase for nonhomestead property with a fair market value of </w:t>
                      </w:r>
                      <w:r w:rsidR="00CE1514" w:rsidRPr="00F045E3">
                        <w:rPr>
                          <w:sz w:val="24"/>
                          <w:szCs w:val="24"/>
                        </w:rPr>
                        <w:t xml:space="preserve">$146,700 </w:t>
                      </w:r>
                      <w:r w:rsidRPr="00F045E3">
                        <w:rPr>
                          <w:sz w:val="24"/>
                          <w:szCs w:val="24"/>
                        </w:rPr>
                        <w:t xml:space="preserve">is approximately </w:t>
                      </w:r>
                      <w:r w:rsidR="00A22092" w:rsidRPr="00F045E3">
                        <w:rPr>
                          <w:sz w:val="24"/>
                          <w:szCs w:val="24"/>
                        </w:rPr>
                        <w:t>$</w:t>
                      </w:r>
                      <w:r w:rsidR="00DD1FB4">
                        <w:rPr>
                          <w:sz w:val="24"/>
                          <w:szCs w:val="24"/>
                        </w:rPr>
                        <w:t>43.72</w:t>
                      </w:r>
                      <w:r w:rsidRPr="00F045E3">
                        <w:rPr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E35C7D" w:rsidRPr="00E35C7D" w:rsidRDefault="00E35C7D" w:rsidP="00E35C7D"/>
    <w:p w:rsidR="00E35C7D" w:rsidRPr="00E35C7D" w:rsidRDefault="00E35C7D" w:rsidP="00E35C7D"/>
    <w:p w:rsidR="00E35C7D" w:rsidRPr="00E35C7D" w:rsidRDefault="00E35C7D" w:rsidP="00E35C7D"/>
    <w:p w:rsidR="00E35C7D" w:rsidRPr="00E35C7D" w:rsidRDefault="00E35C7D" w:rsidP="00E35C7D"/>
    <w:p w:rsidR="00E35C7D" w:rsidRPr="00E35C7D" w:rsidRDefault="00E35C7D" w:rsidP="00E35C7D"/>
    <w:p w:rsidR="00E35C7D" w:rsidRPr="00E35C7D" w:rsidRDefault="00E35C7D" w:rsidP="00E35C7D"/>
    <w:p w:rsidR="00E35C7D" w:rsidRPr="00E35C7D" w:rsidRDefault="00E35C7D" w:rsidP="00E35C7D"/>
    <w:p w:rsidR="00E35C7D" w:rsidRPr="00E35C7D" w:rsidRDefault="00E35C7D" w:rsidP="00E35C7D"/>
    <w:p w:rsidR="00A22092" w:rsidRDefault="00A22092" w:rsidP="00E35C7D"/>
    <w:p w:rsidR="00A22092" w:rsidRDefault="00A22092" w:rsidP="00E35C7D"/>
    <w:p w:rsidR="00A22092" w:rsidRDefault="00A22092" w:rsidP="00E35C7D"/>
    <w:p w:rsidR="00A22092" w:rsidRDefault="00A22092" w:rsidP="00E35C7D"/>
    <w:p w:rsidR="00A22092" w:rsidRDefault="00A22092" w:rsidP="00E35C7D"/>
    <w:p w:rsidR="00A22092" w:rsidRDefault="00A22092" w:rsidP="00E35C7D"/>
    <w:p w:rsidR="00A22092" w:rsidRDefault="00A22092" w:rsidP="00E35C7D"/>
    <w:p w:rsidR="00A22092" w:rsidRDefault="00A22092" w:rsidP="00E35C7D"/>
    <w:p w:rsidR="00E35C7D" w:rsidRPr="00E35C7D" w:rsidRDefault="00E35C7D" w:rsidP="00E35C7D"/>
    <w:p w:rsidR="00E35C7D" w:rsidRPr="00E35C7D" w:rsidRDefault="00E35C7D" w:rsidP="00E35C7D"/>
    <w:p w:rsidR="00E35C7D" w:rsidRPr="00E35C7D" w:rsidRDefault="00E35C7D" w:rsidP="00E35C7D"/>
    <w:p w:rsidR="00E35C7D" w:rsidRPr="00E35C7D" w:rsidRDefault="00E35C7D" w:rsidP="00E35C7D"/>
    <w:p w:rsidR="00E35C7D" w:rsidRDefault="00E35C7D" w:rsidP="00E35C7D"/>
    <w:p w:rsidR="001D7819" w:rsidRPr="00E35C7D" w:rsidRDefault="00E35C7D" w:rsidP="00E35C7D">
      <w:pPr>
        <w:tabs>
          <w:tab w:val="left" w:pos="1770"/>
        </w:tabs>
      </w:pPr>
      <w:r>
        <w:tab/>
      </w:r>
    </w:p>
    <w:sectPr w:rsidR="001D7819" w:rsidRPr="00E35C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114D" w:rsidRDefault="00BA114D" w:rsidP="00A22092">
      <w:pPr>
        <w:spacing w:after="0" w:line="240" w:lineRule="auto"/>
      </w:pPr>
      <w:r>
        <w:separator/>
      </w:r>
    </w:p>
  </w:endnote>
  <w:endnote w:type="continuationSeparator" w:id="0">
    <w:p w:rsidR="00BA114D" w:rsidRDefault="00BA114D" w:rsidP="00A220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114D" w:rsidRDefault="00BA114D" w:rsidP="00A22092">
      <w:pPr>
        <w:spacing w:after="0" w:line="240" w:lineRule="auto"/>
      </w:pPr>
      <w:r>
        <w:separator/>
      </w:r>
    </w:p>
  </w:footnote>
  <w:footnote w:type="continuationSeparator" w:id="0">
    <w:p w:rsidR="00BA114D" w:rsidRDefault="00BA114D" w:rsidP="00A220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B09"/>
    <w:rsid w:val="000060F2"/>
    <w:rsid w:val="00015144"/>
    <w:rsid w:val="000667BF"/>
    <w:rsid w:val="00236BF6"/>
    <w:rsid w:val="00317078"/>
    <w:rsid w:val="00356980"/>
    <w:rsid w:val="003B4969"/>
    <w:rsid w:val="003C4140"/>
    <w:rsid w:val="00482D6A"/>
    <w:rsid w:val="004B3293"/>
    <w:rsid w:val="005A44AF"/>
    <w:rsid w:val="00603084"/>
    <w:rsid w:val="00670F5B"/>
    <w:rsid w:val="0071164D"/>
    <w:rsid w:val="00765D51"/>
    <w:rsid w:val="00913EAD"/>
    <w:rsid w:val="00943339"/>
    <w:rsid w:val="00957B09"/>
    <w:rsid w:val="009F46E1"/>
    <w:rsid w:val="00A22092"/>
    <w:rsid w:val="00A34441"/>
    <w:rsid w:val="00A708FE"/>
    <w:rsid w:val="00B50499"/>
    <w:rsid w:val="00BA114D"/>
    <w:rsid w:val="00BF0A0F"/>
    <w:rsid w:val="00CD373C"/>
    <w:rsid w:val="00CE1514"/>
    <w:rsid w:val="00DB7502"/>
    <w:rsid w:val="00DD1FB4"/>
    <w:rsid w:val="00E35C7D"/>
    <w:rsid w:val="00ED093B"/>
    <w:rsid w:val="00F045E3"/>
    <w:rsid w:val="00F31231"/>
    <w:rsid w:val="00F62201"/>
    <w:rsid w:val="00F7283D"/>
    <w:rsid w:val="00F75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B77D6"/>
  <w15:docId w15:val="{639287ED-79C7-4864-BB81-2E62CD14E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7B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7B0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957B0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220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092"/>
  </w:style>
  <w:style w:type="paragraph" w:styleId="Footer">
    <w:name w:val="footer"/>
    <w:basedOn w:val="Normal"/>
    <w:link w:val="FooterChar"/>
    <w:uiPriority w:val="99"/>
    <w:unhideWhenUsed/>
    <w:rsid w:val="00A220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0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07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CCSD</Company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tammie.hunter</dc:creator>
  <cp:lastModifiedBy>Ken Owen</cp:lastModifiedBy>
  <cp:revision>14</cp:revision>
  <cp:lastPrinted>2014-06-23T16:57:00Z</cp:lastPrinted>
  <dcterms:created xsi:type="dcterms:W3CDTF">2016-05-26T13:22:00Z</dcterms:created>
  <dcterms:modified xsi:type="dcterms:W3CDTF">2017-05-30T18:17:00Z</dcterms:modified>
</cp:coreProperties>
</file>