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910" w:rsidRPr="00AD5910" w:rsidRDefault="00AD5910" w:rsidP="00AD5910">
      <w:pPr>
        <w:spacing w:after="0" w:line="240" w:lineRule="auto"/>
        <w:jc w:val="center"/>
        <w:rPr>
          <w:rFonts w:ascii="Times New Roman" w:eastAsia="Times New Roman" w:hAnsi="Times New Roman" w:cs="Times New Roman"/>
          <w:sz w:val="24"/>
          <w:szCs w:val="24"/>
        </w:rPr>
      </w:pPr>
      <w:r w:rsidRPr="00AD5910">
        <w:rPr>
          <w:rFonts w:ascii="Arial" w:eastAsia="Times New Roman" w:hAnsi="Arial" w:cs="Arial"/>
          <w:b/>
          <w:bCs/>
          <w:smallCaps/>
          <w:color w:val="632423"/>
          <w:sz w:val="28"/>
          <w:szCs w:val="28"/>
        </w:rPr>
        <w:t>Daleville City Schools</w:t>
      </w:r>
    </w:p>
    <w:p w:rsidR="00AD5910" w:rsidRPr="00AD5910" w:rsidRDefault="00AD5910" w:rsidP="00AD5910">
      <w:pPr>
        <w:pBdr>
          <w:bottom w:val="single" w:sz="12" w:space="1" w:color="B79000"/>
        </w:pBdr>
        <w:spacing w:after="0" w:line="240" w:lineRule="auto"/>
        <w:jc w:val="center"/>
        <w:rPr>
          <w:rFonts w:ascii="Times New Roman" w:eastAsia="Times New Roman" w:hAnsi="Times New Roman" w:cs="Times New Roman"/>
          <w:sz w:val="24"/>
          <w:szCs w:val="24"/>
        </w:rPr>
      </w:pPr>
      <w:r w:rsidRPr="00AD5910">
        <w:rPr>
          <w:rFonts w:ascii="Arial" w:eastAsia="Times New Roman" w:hAnsi="Arial" w:cs="Arial"/>
          <w:b/>
          <w:bCs/>
          <w:smallCaps/>
          <w:color w:val="632423"/>
          <w:sz w:val="28"/>
          <w:szCs w:val="28"/>
        </w:rPr>
        <w:t>PUBLIC RELEASE</w:t>
      </w:r>
    </w:p>
    <w:p w:rsidR="00AD5910" w:rsidRPr="00AD5910" w:rsidRDefault="00AD5910" w:rsidP="00AD5910">
      <w:pPr>
        <w:spacing w:line="240" w:lineRule="auto"/>
        <w:rPr>
          <w:rFonts w:ascii="Times New Roman" w:eastAsia="Times New Roman" w:hAnsi="Times New Roman" w:cs="Times New Roman"/>
          <w:sz w:val="24"/>
          <w:szCs w:val="24"/>
        </w:rPr>
      </w:pPr>
      <w:r w:rsidRPr="00AD5910">
        <w:rPr>
          <w:rFonts w:ascii="Arial" w:eastAsia="Times New Roman" w:hAnsi="Arial" w:cs="Arial"/>
          <w:color w:val="000000"/>
          <w:sz w:val="20"/>
          <w:szCs w:val="20"/>
        </w:rPr>
        <w:t>This is the public release which will be sent to the agencies listed below:</w:t>
      </w:r>
    </w:p>
    <w:p w:rsidR="00AD5910" w:rsidRPr="00AD5910" w:rsidRDefault="00AD5910" w:rsidP="00AD5910">
      <w:pPr>
        <w:spacing w:line="240" w:lineRule="auto"/>
        <w:rPr>
          <w:rFonts w:ascii="Times New Roman" w:eastAsia="Times New Roman" w:hAnsi="Times New Roman" w:cs="Times New Roman"/>
          <w:sz w:val="24"/>
          <w:szCs w:val="24"/>
        </w:rPr>
      </w:pPr>
      <w:r w:rsidRPr="00AD5910">
        <w:rPr>
          <w:rFonts w:ascii="Arial" w:eastAsia="Times New Roman" w:hAnsi="Arial" w:cs="Arial"/>
          <w:color w:val="000000"/>
          <w:sz w:val="20"/>
          <w:szCs w:val="20"/>
        </w:rPr>
        <w:t xml:space="preserve">SENT TO:      </w:t>
      </w:r>
      <w:r w:rsidRPr="00AD5910">
        <w:rPr>
          <w:rFonts w:ascii="Arial" w:eastAsia="Times New Roman" w:hAnsi="Arial" w:cs="Arial"/>
          <w:color w:val="000000"/>
          <w:sz w:val="20"/>
          <w:szCs w:val="20"/>
        </w:rPr>
        <w:tab/>
        <w:t xml:space="preserve">News Media: </w:t>
      </w:r>
      <w:r w:rsidRPr="00AD5910">
        <w:rPr>
          <w:rFonts w:ascii="Arial" w:eastAsia="Times New Roman" w:hAnsi="Arial" w:cs="Arial"/>
          <w:color w:val="000000"/>
          <w:sz w:val="18"/>
          <w:szCs w:val="18"/>
        </w:rPr>
        <w:t>WTVY/Southern Star Newspape</w:t>
      </w:r>
      <w:r w:rsidRPr="00AD5910">
        <w:rPr>
          <w:rFonts w:ascii="Arial" w:eastAsia="Times New Roman" w:hAnsi="Arial" w:cs="Arial"/>
          <w:color w:val="000000"/>
          <w:sz w:val="20"/>
          <w:szCs w:val="20"/>
        </w:rPr>
        <w:t xml:space="preserve">r             Date: </w:t>
      </w:r>
      <w:r w:rsidRPr="00AD5910">
        <w:rPr>
          <w:rFonts w:ascii="Arial" w:eastAsia="Times New Roman" w:hAnsi="Arial" w:cs="Arial"/>
          <w:color w:val="000000"/>
          <w:sz w:val="18"/>
          <w:szCs w:val="18"/>
        </w:rPr>
        <w:t>August 5, 2022</w:t>
      </w:r>
      <w:r w:rsidRPr="00AD5910">
        <w:rPr>
          <w:rFonts w:ascii="Arial" w:eastAsia="Times New Roman" w:hAnsi="Arial" w:cs="Arial"/>
          <w:color w:val="000000"/>
          <w:sz w:val="18"/>
          <w:szCs w:val="18"/>
        </w:rPr>
        <w:tab/>
      </w:r>
      <w:r w:rsidRPr="00AD5910">
        <w:rPr>
          <w:rFonts w:ascii="Arial" w:eastAsia="Times New Roman" w:hAnsi="Arial" w:cs="Arial"/>
          <w:color w:val="000000"/>
          <w:sz w:val="20"/>
          <w:szCs w:val="20"/>
        </w:rPr>
        <w:tab/>
      </w:r>
    </w:p>
    <w:p w:rsidR="00AD5910" w:rsidRPr="00AD5910" w:rsidRDefault="00AD5910" w:rsidP="00AD5910">
      <w:pPr>
        <w:spacing w:line="240" w:lineRule="auto"/>
        <w:rPr>
          <w:rFonts w:ascii="Times New Roman" w:eastAsia="Times New Roman" w:hAnsi="Times New Roman" w:cs="Times New Roman"/>
          <w:sz w:val="24"/>
          <w:szCs w:val="24"/>
        </w:rPr>
      </w:pPr>
      <w:r w:rsidRPr="00AD5910">
        <w:rPr>
          <w:rFonts w:ascii="Arial" w:eastAsia="Times New Roman" w:hAnsi="Arial" w:cs="Arial"/>
          <w:color w:val="000000"/>
          <w:sz w:val="20"/>
          <w:szCs w:val="20"/>
        </w:rPr>
        <w:tab/>
      </w:r>
      <w:r w:rsidRPr="00AD5910">
        <w:rPr>
          <w:rFonts w:ascii="Arial" w:eastAsia="Times New Roman" w:hAnsi="Arial" w:cs="Arial"/>
          <w:color w:val="000000"/>
          <w:sz w:val="20"/>
          <w:szCs w:val="20"/>
        </w:rPr>
        <w:tab/>
        <w:t xml:space="preserve">Unemployment Office: </w:t>
      </w:r>
      <w:r w:rsidRPr="00AD5910">
        <w:rPr>
          <w:rFonts w:ascii="Arial" w:eastAsia="Times New Roman" w:hAnsi="Arial" w:cs="Arial"/>
          <w:color w:val="000000"/>
          <w:sz w:val="18"/>
          <w:szCs w:val="18"/>
        </w:rPr>
        <w:t>Alabama Career Center</w:t>
      </w:r>
      <w:r w:rsidRPr="00AD5910">
        <w:rPr>
          <w:rFonts w:ascii="Arial" w:eastAsia="Times New Roman" w:hAnsi="Arial" w:cs="Arial"/>
          <w:color w:val="000000"/>
          <w:sz w:val="20"/>
          <w:szCs w:val="20"/>
        </w:rPr>
        <w:t xml:space="preserve">            Date: </w:t>
      </w:r>
      <w:r w:rsidRPr="00AD5910">
        <w:rPr>
          <w:rFonts w:ascii="Arial" w:eastAsia="Times New Roman" w:hAnsi="Arial" w:cs="Arial"/>
          <w:color w:val="000000"/>
          <w:sz w:val="18"/>
          <w:szCs w:val="18"/>
        </w:rPr>
        <w:t>August 5, 2022</w:t>
      </w:r>
    </w:p>
    <w:p w:rsidR="00AD5910" w:rsidRPr="00AD5910" w:rsidRDefault="00AD5910" w:rsidP="00AD5910">
      <w:pPr>
        <w:spacing w:line="240" w:lineRule="auto"/>
        <w:rPr>
          <w:rFonts w:ascii="Times New Roman" w:eastAsia="Times New Roman" w:hAnsi="Times New Roman" w:cs="Times New Roman"/>
          <w:sz w:val="24"/>
          <w:szCs w:val="24"/>
        </w:rPr>
      </w:pPr>
      <w:r w:rsidRPr="00AD5910">
        <w:rPr>
          <w:rFonts w:ascii="Arial" w:eastAsia="Times New Roman" w:hAnsi="Arial" w:cs="Arial"/>
          <w:color w:val="000000"/>
          <w:sz w:val="20"/>
          <w:szCs w:val="20"/>
        </w:rPr>
        <w:tab/>
      </w:r>
      <w:r w:rsidRPr="00AD5910">
        <w:rPr>
          <w:rFonts w:ascii="Arial" w:eastAsia="Times New Roman" w:hAnsi="Arial" w:cs="Arial"/>
          <w:color w:val="000000"/>
          <w:sz w:val="20"/>
          <w:szCs w:val="20"/>
        </w:rPr>
        <w:tab/>
        <w:t xml:space="preserve">Major Employers: </w:t>
      </w:r>
      <w:r w:rsidRPr="00AD5910">
        <w:rPr>
          <w:rFonts w:ascii="Arial" w:eastAsia="Times New Roman" w:hAnsi="Arial" w:cs="Arial"/>
          <w:color w:val="000000"/>
          <w:sz w:val="18"/>
          <w:szCs w:val="18"/>
        </w:rPr>
        <w:t xml:space="preserve">Youth Education Support Service      </w:t>
      </w:r>
      <w:r w:rsidRPr="00AD5910">
        <w:rPr>
          <w:rFonts w:ascii="Arial" w:eastAsia="Times New Roman" w:hAnsi="Arial" w:cs="Arial"/>
          <w:color w:val="000000"/>
          <w:sz w:val="20"/>
          <w:szCs w:val="20"/>
        </w:rPr>
        <w:t xml:space="preserve">Date: </w:t>
      </w:r>
      <w:r w:rsidRPr="00AD5910">
        <w:rPr>
          <w:rFonts w:ascii="Arial" w:eastAsia="Times New Roman" w:hAnsi="Arial" w:cs="Arial"/>
          <w:color w:val="000000"/>
          <w:sz w:val="18"/>
          <w:szCs w:val="18"/>
        </w:rPr>
        <w:t>August 5, 2022</w:t>
      </w:r>
      <w:r w:rsidRPr="00AD5910">
        <w:rPr>
          <w:rFonts w:ascii="Arial" w:eastAsia="Times New Roman" w:hAnsi="Arial" w:cs="Arial"/>
          <w:color w:val="000000"/>
          <w:sz w:val="20"/>
          <w:szCs w:val="20"/>
        </w:rPr>
        <w:tab/>
      </w:r>
    </w:p>
    <w:p w:rsidR="00AD5910" w:rsidRPr="00AD5910" w:rsidRDefault="00AD5910" w:rsidP="00AD5910">
      <w:pPr>
        <w:spacing w:line="240" w:lineRule="auto"/>
        <w:jc w:val="center"/>
        <w:rPr>
          <w:rFonts w:ascii="Times New Roman" w:eastAsia="Times New Roman" w:hAnsi="Times New Roman" w:cs="Times New Roman"/>
          <w:sz w:val="24"/>
          <w:szCs w:val="24"/>
        </w:rPr>
      </w:pPr>
      <w:r w:rsidRPr="00AD5910">
        <w:rPr>
          <w:rFonts w:ascii="Arial" w:eastAsia="Times New Roman" w:hAnsi="Arial" w:cs="Arial"/>
          <w:color w:val="000000"/>
          <w:sz w:val="20"/>
          <w:szCs w:val="20"/>
          <w:u w:val="single"/>
        </w:rPr>
        <w:t>Public Release</w:t>
      </w:r>
    </w:p>
    <w:p w:rsidR="00AD5910" w:rsidRPr="00AD5910" w:rsidRDefault="00AD5910" w:rsidP="00AD5910">
      <w:pPr>
        <w:spacing w:after="0" w:line="240" w:lineRule="auto"/>
        <w:rPr>
          <w:rFonts w:ascii="Times New Roman" w:eastAsia="Times New Roman" w:hAnsi="Times New Roman" w:cs="Times New Roman"/>
          <w:sz w:val="24"/>
          <w:szCs w:val="24"/>
        </w:rPr>
      </w:pPr>
      <w:r w:rsidRPr="00AD5910">
        <w:rPr>
          <w:rFonts w:ascii="Arial" w:eastAsia="Times New Roman" w:hAnsi="Arial" w:cs="Arial"/>
          <w:b/>
          <w:bCs/>
          <w:color w:val="000000"/>
          <w:sz w:val="19"/>
          <w:szCs w:val="19"/>
        </w:rPr>
        <w:t>Daleville City Board of Education</w:t>
      </w:r>
      <w:r w:rsidRPr="00AD5910">
        <w:rPr>
          <w:rFonts w:ascii="Arial" w:eastAsia="Times New Roman" w:hAnsi="Arial" w:cs="Arial"/>
          <w:color w:val="000000"/>
          <w:sz w:val="19"/>
          <w:szCs w:val="19"/>
        </w:rPr>
        <w:t xml:space="preserve"> today announced its policy for free and reduced-price meals for children served in schools under the National School Lunch Program and/or School Breakfast Program. For School Year 2022-2023. Daleville City Board of Education </w:t>
      </w:r>
      <w:r w:rsidRPr="00AD5910">
        <w:rPr>
          <w:rFonts w:ascii="Arial" w:eastAsia="Times New Roman" w:hAnsi="Arial" w:cs="Arial"/>
          <w:b/>
          <w:bCs/>
          <w:color w:val="000000"/>
          <w:sz w:val="19"/>
          <w:szCs w:val="19"/>
        </w:rPr>
        <w:t>will participate</w:t>
      </w:r>
      <w:r w:rsidRPr="00AD5910">
        <w:rPr>
          <w:rFonts w:ascii="Arial" w:eastAsia="Times New Roman" w:hAnsi="Arial" w:cs="Arial"/>
          <w:color w:val="000000"/>
          <w:sz w:val="19"/>
          <w:szCs w:val="19"/>
        </w:rPr>
        <w:t xml:space="preserve"> in the Community Eligibility Provision (CEP) for School Year 2022-2023.   No further action is required of you.  This USDA provision allows your child(</w:t>
      </w:r>
      <w:proofErr w:type="spellStart"/>
      <w:r w:rsidRPr="00AD5910">
        <w:rPr>
          <w:rFonts w:ascii="Arial" w:eastAsia="Times New Roman" w:hAnsi="Arial" w:cs="Arial"/>
          <w:color w:val="000000"/>
          <w:sz w:val="19"/>
          <w:szCs w:val="19"/>
        </w:rPr>
        <w:t>ren</w:t>
      </w:r>
      <w:proofErr w:type="spellEnd"/>
      <w:r w:rsidRPr="00AD5910">
        <w:rPr>
          <w:rFonts w:ascii="Arial" w:eastAsia="Times New Roman" w:hAnsi="Arial" w:cs="Arial"/>
          <w:color w:val="000000"/>
          <w:sz w:val="19"/>
          <w:szCs w:val="19"/>
        </w:rPr>
        <w:t>) to participate in the school meal programs without having to pay a fee or submit a meal application.</w:t>
      </w:r>
    </w:p>
    <w:p w:rsidR="00AD5910" w:rsidRPr="00AD5910" w:rsidRDefault="00AD5910" w:rsidP="00AD5910">
      <w:pPr>
        <w:spacing w:after="0" w:line="240" w:lineRule="auto"/>
        <w:rPr>
          <w:rFonts w:ascii="Times New Roman" w:eastAsia="Times New Roman" w:hAnsi="Times New Roman" w:cs="Times New Roman"/>
          <w:sz w:val="24"/>
          <w:szCs w:val="24"/>
        </w:rPr>
      </w:pPr>
    </w:p>
    <w:p w:rsidR="00AD5910" w:rsidRPr="00AD5910" w:rsidRDefault="00AD5910" w:rsidP="00AD5910">
      <w:pPr>
        <w:spacing w:after="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9"/>
          <w:szCs w:val="19"/>
        </w:rPr>
        <w:t xml:space="preserve">CEP is a key provision of the Healthy, Hunger Free Kids Act of 2010, which allows schools and school districts in low-income areas to eliminate school meal applications and serve breakfast and lunch </w:t>
      </w:r>
      <w:r w:rsidRPr="00AD5910">
        <w:rPr>
          <w:rFonts w:ascii="Arial" w:eastAsia="Times New Roman" w:hAnsi="Arial" w:cs="Arial"/>
          <w:b/>
          <w:bCs/>
          <w:color w:val="000000"/>
          <w:sz w:val="19"/>
          <w:szCs w:val="19"/>
        </w:rPr>
        <w:t>at no charge to all enrolled students</w:t>
      </w:r>
      <w:r w:rsidRPr="00AD5910">
        <w:rPr>
          <w:rFonts w:ascii="Arial" w:eastAsia="Times New Roman" w:hAnsi="Arial" w:cs="Arial"/>
          <w:color w:val="000000"/>
          <w:sz w:val="19"/>
          <w:szCs w:val="19"/>
        </w:rPr>
        <w:t>. CEP gives food service professionals more time to focus on preparing nutritious meals their students will enjoy and gives students more time to eat those meals by cutting down on time spent in the lunch line. More importantly, by offering all students a nutritious breakfast and lunch at no cost, CEP helps ensure more students come to class well-nourished and ready to learn. </w:t>
      </w:r>
    </w:p>
    <w:p w:rsidR="00AD5910" w:rsidRPr="00AD5910" w:rsidRDefault="00AD5910" w:rsidP="00AD5910">
      <w:pPr>
        <w:spacing w:after="0" w:line="240" w:lineRule="auto"/>
        <w:rPr>
          <w:rFonts w:ascii="Times New Roman" w:eastAsia="Times New Roman" w:hAnsi="Times New Roman" w:cs="Times New Roman"/>
          <w:sz w:val="24"/>
          <w:szCs w:val="24"/>
        </w:rPr>
      </w:pPr>
    </w:p>
    <w:p w:rsidR="00AD5910" w:rsidRPr="00AD5910" w:rsidRDefault="00AD5910" w:rsidP="00AD5910">
      <w:pPr>
        <w:spacing w:after="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9"/>
          <w:szCs w:val="19"/>
        </w:rPr>
        <w:t>Breakfast and lunch meals will follow the United States Department of Agriculture (USDA) guidelines for healthy school meals, so please encourage students to participate.</w:t>
      </w:r>
    </w:p>
    <w:p w:rsidR="00AD5910" w:rsidRPr="00AD5910" w:rsidRDefault="00AD5910" w:rsidP="00AD5910">
      <w:pPr>
        <w:spacing w:after="0" w:line="240" w:lineRule="auto"/>
        <w:rPr>
          <w:rFonts w:ascii="Times New Roman" w:eastAsia="Times New Roman" w:hAnsi="Times New Roman" w:cs="Times New Roman"/>
          <w:sz w:val="24"/>
          <w:szCs w:val="24"/>
        </w:rPr>
      </w:pPr>
    </w:p>
    <w:p w:rsidR="00AD5910" w:rsidRPr="00AD5910" w:rsidRDefault="00AD5910" w:rsidP="00AD5910">
      <w:pPr>
        <w:rPr>
          <w:rFonts w:ascii="Times New Roman" w:hAnsi="Times New Roman" w:cs="Times New Roman"/>
          <w:sz w:val="24"/>
          <w:szCs w:val="24"/>
        </w:rPr>
      </w:pPr>
      <w:r w:rsidRPr="00AD5910">
        <w:t xml:space="preserve">Parents or guardians who need further information may contact </w:t>
      </w:r>
      <w:proofErr w:type="spellStart"/>
      <w:r w:rsidRPr="00AD5910">
        <w:rPr>
          <w:b/>
          <w:bCs/>
        </w:rPr>
        <w:t>TorRessa</w:t>
      </w:r>
      <w:proofErr w:type="spellEnd"/>
      <w:r w:rsidRPr="00AD5910">
        <w:rPr>
          <w:b/>
          <w:bCs/>
        </w:rPr>
        <w:t xml:space="preserve"> Osborne</w:t>
      </w:r>
      <w:r w:rsidRPr="00AD5910">
        <w:t>, C</w:t>
      </w:r>
      <w:r>
        <w:t xml:space="preserve">hild Nutrition Program Director, </w:t>
      </w:r>
      <w:r w:rsidRPr="00AD5910">
        <w:rPr>
          <w:b/>
          <w:bCs/>
        </w:rPr>
        <w:t>334-598-2456.</w:t>
      </w:r>
      <w:r w:rsidRPr="00AD5910">
        <w:rPr>
          <w:sz w:val="18"/>
          <w:szCs w:val="18"/>
        </w:rPr>
        <w:br/>
      </w:r>
      <w:bookmarkStart w:id="0" w:name="_GoBack"/>
      <w:bookmarkEnd w:id="0"/>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USDA Non-Discrimination Statement</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To file a program discrimination complaint, a Complainant should complete a Form AD-3027, USDA Program Discrimination Complaint Form which can be obtained Online at:</w:t>
      </w:r>
      <w:hyperlink r:id="rId4" w:history="1">
        <w:r w:rsidRPr="00AD5910">
          <w:rPr>
            <w:rFonts w:ascii="Arial" w:eastAsia="Times New Roman" w:hAnsi="Arial" w:cs="Arial"/>
            <w:color w:val="000000"/>
            <w:sz w:val="16"/>
            <w:szCs w:val="16"/>
            <w:u w:val="single"/>
          </w:rPr>
          <w:t xml:space="preserve"> </w:t>
        </w:r>
        <w:r w:rsidRPr="00AD5910">
          <w:rPr>
            <w:rFonts w:ascii="Arial" w:eastAsia="Times New Roman" w:hAnsi="Arial" w:cs="Arial"/>
            <w:color w:val="1155CC"/>
            <w:sz w:val="16"/>
            <w:szCs w:val="16"/>
            <w:u w:val="single"/>
          </w:rPr>
          <w:t>https://www.usda.gov/sites/default/files/documents/USDA-OASCR%20P-</w:t>
        </w:r>
      </w:hyperlink>
      <w:r w:rsidRPr="00AD5910">
        <w:rPr>
          <w:rFonts w:ascii="Arial" w:eastAsia="Times New Roman" w:hAnsi="Arial" w:cs="Arial"/>
          <w:color w:val="000000"/>
          <w:sz w:val="16"/>
          <w:szCs w:val="16"/>
        </w:rPr>
        <w:t xml:space="preserve"> Complaint-Form-0508-0002-508-11-28-17Fax2Mail.pdf,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1. mail: U.S. Department of Agriculture Office of the Assistant Secretary for Civil Rights 1400 Independence Avenue, SW Washington, D.C. 20250-9410; or</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2. fax: (833) 256-1665 or (202) 690-7442; or</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3. email: program.intake@usda.gov</w:t>
      </w:r>
    </w:p>
    <w:p w:rsidR="00AD5910" w:rsidRPr="00AD5910" w:rsidRDefault="00AD5910" w:rsidP="00AD5910">
      <w:pPr>
        <w:spacing w:before="240" w:after="240" w:line="240" w:lineRule="auto"/>
        <w:jc w:val="both"/>
        <w:rPr>
          <w:rFonts w:ascii="Times New Roman" w:eastAsia="Times New Roman" w:hAnsi="Times New Roman" w:cs="Times New Roman"/>
          <w:sz w:val="24"/>
          <w:szCs w:val="24"/>
        </w:rPr>
      </w:pPr>
      <w:r w:rsidRPr="00AD5910">
        <w:rPr>
          <w:rFonts w:ascii="Arial" w:eastAsia="Times New Roman" w:hAnsi="Arial" w:cs="Arial"/>
          <w:color w:val="000000"/>
          <w:sz w:val="16"/>
          <w:szCs w:val="16"/>
        </w:rPr>
        <w:t>This institution is an equal opportunity provider.</w:t>
      </w:r>
    </w:p>
    <w:p w:rsidR="00196C72" w:rsidRDefault="00196C72"/>
    <w:sectPr w:rsidR="00196C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910"/>
    <w:rsid w:val="00196C72"/>
    <w:rsid w:val="00AD5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A2250"/>
  <w15:chartTrackingRefBased/>
  <w15:docId w15:val="{74301582-3E34-4A82-BA1E-94B367896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64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sda.gov/sites/default/files/documents/USDA-OASCR%20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cp:revision>
  <dcterms:created xsi:type="dcterms:W3CDTF">2022-08-05T12:58:00Z</dcterms:created>
  <dcterms:modified xsi:type="dcterms:W3CDTF">2022-08-05T13:01:00Z</dcterms:modified>
</cp:coreProperties>
</file>