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ageBreakBefore w:val="0"/>
        <w:spacing w:line="240" w:lineRule="auto"/>
        <w:ind w:left="1440" w:firstLine="0"/>
        <w:rPr>
          <w:rFonts w:ascii="Balthazar" w:cs="Balthazar" w:eastAsia="Balthazar" w:hAnsi="Balthazar"/>
          <w:b w:val="1"/>
          <w:sz w:val="96"/>
          <w:szCs w:val="96"/>
        </w:rPr>
      </w:pPr>
      <w:r w:rsidDel="00000000" w:rsidR="00000000" w:rsidRPr="00000000">
        <w:rPr>
          <w:rFonts w:ascii="Balthazar" w:cs="Balthazar" w:eastAsia="Balthazar" w:hAnsi="Balthazar"/>
          <w:b w:val="1"/>
          <w:sz w:val="96"/>
          <w:szCs w:val="96"/>
          <w:rtl w:val="0"/>
        </w:rPr>
        <w:t xml:space="preserve">  North Oldham </w:t>
      </w:r>
    </w:p>
    <w:p w:rsidR="00000000" w:rsidDel="00000000" w:rsidP="00000000" w:rsidRDefault="00000000" w:rsidRPr="00000000" w14:paraId="00000002">
      <w:pPr>
        <w:pageBreakBefore w:val="0"/>
        <w:spacing w:line="240" w:lineRule="auto"/>
        <w:ind w:left="2160" w:firstLine="0"/>
        <w:rPr>
          <w:rFonts w:ascii="Balthazar" w:cs="Balthazar" w:eastAsia="Balthazar" w:hAnsi="Balthazar"/>
          <w:b w:val="1"/>
          <w:sz w:val="72"/>
          <w:szCs w:val="72"/>
        </w:rPr>
      </w:pPr>
      <w:r w:rsidDel="00000000" w:rsidR="00000000" w:rsidRPr="00000000">
        <w:rPr>
          <w:rFonts w:ascii="Balthazar" w:cs="Balthazar" w:eastAsia="Balthazar" w:hAnsi="Balthazar"/>
          <w:b w:val="1"/>
          <w:sz w:val="72"/>
          <w:szCs w:val="72"/>
          <w:rtl w:val="0"/>
        </w:rPr>
        <w:t xml:space="preserve">    High School</w:t>
      </w:r>
    </w:p>
    <w:p w:rsidR="00000000" w:rsidDel="00000000" w:rsidP="00000000" w:rsidRDefault="00000000" w:rsidRPr="00000000" w14:paraId="00000003">
      <w:pPr>
        <w:pageBreakBefore w:val="0"/>
        <w:spacing w:line="240" w:lineRule="auto"/>
        <w:jc w:val="left"/>
        <w:rPr>
          <w:rFonts w:ascii="Times New Roman" w:cs="Times New Roman" w:eastAsia="Times New Roman" w:hAnsi="Times New Roman"/>
          <w:sz w:val="52"/>
          <w:szCs w:val="52"/>
        </w:rPr>
      </w:pPr>
      <w:r w:rsidDel="00000000" w:rsidR="00000000" w:rsidRPr="00000000">
        <w:rPr>
          <w:rtl w:val="0"/>
        </w:rPr>
      </w:r>
    </w:p>
    <w:p w:rsidR="00000000" w:rsidDel="00000000" w:rsidP="00000000" w:rsidRDefault="00000000" w:rsidRPr="00000000" w14:paraId="00000004">
      <w:pPr>
        <w:pageBreakBefore w:val="0"/>
        <w:spacing w:line="240" w:lineRule="auto"/>
        <w:jc w:val="center"/>
        <w:rPr>
          <w:rFonts w:ascii="Calibri" w:cs="Calibri" w:eastAsia="Calibri" w:hAnsi="Calibri"/>
          <w:sz w:val="52"/>
          <w:szCs w:val="52"/>
        </w:rPr>
      </w:pPr>
      <w:r w:rsidDel="00000000" w:rsidR="00000000" w:rsidRPr="00000000">
        <w:rPr>
          <w:rFonts w:ascii="Calibri" w:cs="Calibri" w:eastAsia="Calibri" w:hAnsi="Calibri"/>
          <w:sz w:val="52"/>
          <w:szCs w:val="52"/>
          <w:rtl w:val="0"/>
        </w:rPr>
        <w:t xml:space="preserve">SBDM Council Agenda</w:t>
      </w:r>
    </w:p>
    <w:p w:rsidR="00000000" w:rsidDel="00000000" w:rsidP="00000000" w:rsidRDefault="00000000" w:rsidRPr="00000000" w14:paraId="00000005">
      <w:pPr>
        <w:pageBreakBefore w:val="0"/>
        <w:spacing w:line="240" w:lineRule="auto"/>
        <w:jc w:val="center"/>
        <w:rPr>
          <w:rFonts w:ascii="Calibri" w:cs="Calibri" w:eastAsia="Calibri" w:hAnsi="Calibri"/>
          <w:sz w:val="52"/>
          <w:szCs w:val="52"/>
        </w:rPr>
      </w:pPr>
      <w:r w:rsidDel="00000000" w:rsidR="00000000" w:rsidRPr="00000000">
        <w:rPr>
          <w:rFonts w:ascii="Calibri" w:cs="Calibri" w:eastAsia="Calibri" w:hAnsi="Calibri"/>
          <w:sz w:val="52"/>
          <w:szCs w:val="52"/>
          <w:rtl w:val="0"/>
        </w:rPr>
        <w:t xml:space="preserve">2019-20</w:t>
      </w:r>
    </w:p>
    <w:p w:rsidR="00000000" w:rsidDel="00000000" w:rsidP="00000000" w:rsidRDefault="00000000" w:rsidRPr="00000000" w14:paraId="00000006">
      <w:pPr>
        <w:pageBreakBefore w:val="0"/>
        <w:spacing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pageBreakBefore w:val="0"/>
        <w:tabs>
          <w:tab w:val="left" w:leader="none" w:pos="2670"/>
        </w:tabs>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3476625" cy="1877378"/>
            <wp:effectExtent b="0" l="0" r="0" t="0"/>
            <wp:docPr id="2"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3476625" cy="1877378"/>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pageBreakBefore w:val="0"/>
        <w:spacing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pageBreakBefore w:val="0"/>
        <w:spacing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pageBreakBefore w:val="0"/>
        <w:spacing w:line="240" w:lineRule="auto"/>
        <w:jc w:val="center"/>
        <w:rPr>
          <w:rFonts w:ascii="Calibri" w:cs="Calibri" w:eastAsia="Calibri" w:hAnsi="Calibri"/>
          <w:sz w:val="36"/>
          <w:szCs w:val="36"/>
        </w:rPr>
      </w:pPr>
      <w:r w:rsidDel="00000000" w:rsidR="00000000" w:rsidRPr="00000000">
        <w:rPr>
          <w:rFonts w:ascii="Calibri" w:cs="Calibri" w:eastAsia="Calibri" w:hAnsi="Calibri"/>
          <w:sz w:val="36"/>
          <w:szCs w:val="36"/>
          <w:rtl w:val="0"/>
        </w:rPr>
        <w:t xml:space="preserve">August 27, 2019</w:t>
      </w:r>
    </w:p>
    <w:p w:rsidR="00000000" w:rsidDel="00000000" w:rsidP="00000000" w:rsidRDefault="00000000" w:rsidRPr="00000000" w14:paraId="00000011">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pageBreakBefore w:val="0"/>
        <w:spacing w:line="240"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14">
      <w:pPr>
        <w:pageBreakBefore w:val="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pageBreakBefore w:val="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pageBreakBefore w:val="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7">
      <w:pPr>
        <w:pageBreakBefore w:val="0"/>
        <w:jc w:val="center"/>
        <w:rPr>
          <w:rFonts w:ascii="Calibri" w:cs="Calibri" w:eastAsia="Calibri" w:hAnsi="Calibri"/>
          <w:sz w:val="72"/>
          <w:szCs w:val="72"/>
        </w:rPr>
      </w:pPr>
      <w:r w:rsidDel="00000000" w:rsidR="00000000" w:rsidRPr="00000000">
        <w:rPr>
          <w:rFonts w:ascii="Calibri" w:cs="Calibri" w:eastAsia="Calibri" w:hAnsi="Calibri"/>
          <w:color w:val="469178"/>
          <w:sz w:val="72"/>
          <w:szCs w:val="72"/>
          <w:rtl w:val="0"/>
        </w:rPr>
        <w:t xml:space="preserve">#</w:t>
      </w:r>
      <w:r w:rsidDel="00000000" w:rsidR="00000000" w:rsidRPr="00000000">
        <w:rPr>
          <w:rFonts w:ascii="Calibri" w:cs="Calibri" w:eastAsia="Calibri" w:hAnsi="Calibri"/>
          <w:sz w:val="72"/>
          <w:szCs w:val="72"/>
          <w:rtl w:val="0"/>
        </w:rPr>
        <w:t xml:space="preserve">true</w:t>
      </w:r>
      <w:r w:rsidDel="00000000" w:rsidR="00000000" w:rsidRPr="00000000">
        <w:rPr>
          <w:rFonts w:ascii="Calibri" w:cs="Calibri" w:eastAsia="Calibri" w:hAnsi="Calibri"/>
          <w:sz w:val="72"/>
          <w:szCs w:val="72"/>
        </w:rPr>
        <w:drawing>
          <wp:inline distB="114300" distT="114300" distL="114300" distR="114300">
            <wp:extent cx="470440" cy="427672"/>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470440" cy="427672"/>
                    </a:xfrm>
                    <a:prstGeom prst="rect"/>
                    <a:ln/>
                  </pic:spPr>
                </pic:pic>
              </a:graphicData>
            </a:graphic>
          </wp:inline>
        </w:drawing>
      </w:r>
      <w:r w:rsidDel="00000000" w:rsidR="00000000" w:rsidRPr="00000000">
        <w:rPr>
          <w:rFonts w:ascii="Calibri" w:cs="Calibri" w:eastAsia="Calibri" w:hAnsi="Calibri"/>
          <w:sz w:val="72"/>
          <w:szCs w:val="72"/>
          <w:rtl w:val="0"/>
        </w:rPr>
        <w:t xml:space="preserve">orth</w:t>
      </w:r>
    </w:p>
    <w:p w:rsidR="00000000" w:rsidDel="00000000" w:rsidP="00000000" w:rsidRDefault="00000000" w:rsidRPr="00000000" w14:paraId="00000018">
      <w:pPr>
        <w:pageBreakBefore w:val="0"/>
        <w:jc w:val="center"/>
        <w:rPr>
          <w:rFonts w:ascii="Montserrat" w:cs="Montserrat" w:eastAsia="Montserrat" w:hAnsi="Montserrat"/>
          <w:sz w:val="28"/>
          <w:szCs w:val="28"/>
        </w:rPr>
      </w:pPr>
      <w:r w:rsidDel="00000000" w:rsidR="00000000" w:rsidRPr="00000000">
        <w:rPr>
          <w:rFonts w:ascii="Montserrat" w:cs="Montserrat" w:eastAsia="Montserrat" w:hAnsi="Montserrat"/>
          <w:sz w:val="28"/>
          <w:szCs w:val="28"/>
          <w:rtl w:val="0"/>
        </w:rPr>
        <w:t xml:space="preserve">CHARACTER  COMPASSION  CONNECTION</w:t>
      </w:r>
    </w:p>
    <w:p w:rsidR="00000000" w:rsidDel="00000000" w:rsidP="00000000" w:rsidRDefault="00000000" w:rsidRPr="00000000" w14:paraId="00000019">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1A">
      <w:pPr>
        <w:pageBreakBefore w:val="0"/>
        <w:rPr>
          <w:rFonts w:ascii="Calibri" w:cs="Calibri" w:eastAsia="Calibri" w:hAnsi="Calibri"/>
          <w:i w:val="1"/>
        </w:rPr>
      </w:pPr>
      <w:r w:rsidDel="00000000" w:rsidR="00000000" w:rsidRPr="00000000">
        <w:rPr>
          <w:rtl w:val="0"/>
        </w:rPr>
      </w:r>
    </w:p>
    <w:p w:rsidR="00000000" w:rsidDel="00000000" w:rsidP="00000000" w:rsidRDefault="00000000" w:rsidRPr="00000000" w14:paraId="0000001B">
      <w:pPr>
        <w:pageBreakBefore w:val="0"/>
        <w:jc w:val="center"/>
        <w:rPr>
          <w:rFonts w:ascii="Calibri" w:cs="Calibri" w:eastAsia="Calibri" w:hAnsi="Calibri"/>
        </w:rPr>
      </w:pPr>
      <w:r w:rsidDel="00000000" w:rsidR="00000000" w:rsidRPr="00000000">
        <w:rPr>
          <w:rFonts w:ascii="Calibri" w:cs="Calibri" w:eastAsia="Calibri" w:hAnsi="Calibri"/>
          <w:rtl w:val="0"/>
        </w:rPr>
        <w:t xml:space="preserve">North Oldham High School</w:t>
      </w:r>
    </w:p>
    <w:p w:rsidR="00000000" w:rsidDel="00000000" w:rsidP="00000000" w:rsidRDefault="00000000" w:rsidRPr="00000000" w14:paraId="0000001C">
      <w:pPr>
        <w:pageBreakBefore w:val="0"/>
        <w:jc w:val="center"/>
        <w:rPr>
          <w:rFonts w:ascii="Calibri" w:cs="Calibri" w:eastAsia="Calibri" w:hAnsi="Calibri"/>
        </w:rPr>
      </w:pPr>
      <w:r w:rsidDel="00000000" w:rsidR="00000000" w:rsidRPr="00000000">
        <w:rPr>
          <w:rFonts w:ascii="Calibri" w:cs="Calibri" w:eastAsia="Calibri" w:hAnsi="Calibri"/>
          <w:rtl w:val="0"/>
        </w:rPr>
        <w:t xml:space="preserve">SBDM Council Agenda</w:t>
      </w:r>
    </w:p>
    <w:p w:rsidR="00000000" w:rsidDel="00000000" w:rsidP="00000000" w:rsidRDefault="00000000" w:rsidRPr="00000000" w14:paraId="0000001D">
      <w:pPr>
        <w:pageBreakBefore w:val="0"/>
        <w:jc w:val="center"/>
        <w:rPr>
          <w:rFonts w:ascii="Calibri" w:cs="Calibri" w:eastAsia="Calibri" w:hAnsi="Calibri"/>
        </w:rPr>
      </w:pPr>
      <w:r w:rsidDel="00000000" w:rsidR="00000000" w:rsidRPr="00000000">
        <w:rPr>
          <w:rFonts w:ascii="Calibri" w:cs="Calibri" w:eastAsia="Calibri" w:hAnsi="Calibri"/>
          <w:rtl w:val="0"/>
        </w:rPr>
        <w:t xml:space="preserve">August 27, 2019</w:t>
      </w:r>
    </w:p>
    <w:p w:rsidR="00000000" w:rsidDel="00000000" w:rsidP="00000000" w:rsidRDefault="00000000" w:rsidRPr="00000000" w14:paraId="0000001E">
      <w:pPr>
        <w:pageBreakBefore w:val="0"/>
        <w:jc w:val="center"/>
        <w:rPr>
          <w:rFonts w:ascii="Calibri" w:cs="Calibri" w:eastAsia="Calibri" w:hAnsi="Calibri"/>
        </w:rPr>
      </w:pPr>
      <w:r w:rsidDel="00000000" w:rsidR="00000000" w:rsidRPr="00000000">
        <w:rPr>
          <w:rFonts w:ascii="Calibri" w:cs="Calibri" w:eastAsia="Calibri" w:hAnsi="Calibri"/>
          <w:rtl w:val="0"/>
        </w:rPr>
        <w:t xml:space="preserve">4:00 PM</w:t>
      </w:r>
    </w:p>
    <w:p w:rsidR="00000000" w:rsidDel="00000000" w:rsidP="00000000" w:rsidRDefault="00000000" w:rsidRPr="00000000" w14:paraId="0000001F">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20">
      <w:pPr>
        <w:pageBreakBefore w:val="0"/>
        <w:jc w:val="center"/>
        <w:rPr>
          <w:rFonts w:ascii="Calibri" w:cs="Calibri" w:eastAsia="Calibri" w:hAnsi="Calibri"/>
        </w:rPr>
      </w:pPr>
      <w:r w:rsidDel="00000000" w:rsidR="00000000" w:rsidRPr="00000000">
        <w:rPr>
          <w:rFonts w:ascii="Calibri" w:cs="Calibri" w:eastAsia="Calibri" w:hAnsi="Calibri"/>
          <w:rtl w:val="0"/>
        </w:rPr>
        <w:t xml:space="preserve">Members in Attendance: Craig Wallace, Tina Beck, Ryan Lykins, Celeste Massie, Nicole Simpson, Cristy McMahan</w:t>
      </w:r>
    </w:p>
    <w:p w:rsidR="00000000" w:rsidDel="00000000" w:rsidP="00000000" w:rsidRDefault="00000000" w:rsidRPr="00000000" w14:paraId="00000021">
      <w:pPr>
        <w:pageBreakBefore w:val="0"/>
        <w:jc w:val="center"/>
        <w:rPr>
          <w:rFonts w:ascii="Calibri" w:cs="Calibri" w:eastAsia="Calibri" w:hAnsi="Calibri"/>
        </w:rPr>
      </w:pPr>
      <w:r w:rsidDel="00000000" w:rsidR="00000000" w:rsidRPr="00000000">
        <w:rPr>
          <w:rFonts w:ascii="Calibri" w:cs="Calibri" w:eastAsia="Calibri" w:hAnsi="Calibri"/>
          <w:rtl w:val="0"/>
        </w:rPr>
        <w:t xml:space="preserve">_______________________________________________________________________________</w:t>
      </w:r>
    </w:p>
    <w:p w:rsidR="00000000" w:rsidDel="00000000" w:rsidP="00000000" w:rsidRDefault="00000000" w:rsidRPr="00000000" w14:paraId="00000022">
      <w:pPr>
        <w:pageBreakBefore w:val="0"/>
        <w:rPr>
          <w:rFonts w:ascii="Calibri" w:cs="Calibri" w:eastAsia="Calibri" w:hAnsi="Calibri"/>
        </w:rPr>
      </w:pPr>
      <w:r w:rsidDel="00000000" w:rsidR="00000000" w:rsidRPr="00000000">
        <w:rPr>
          <w:rFonts w:ascii="Calibri" w:cs="Calibri" w:eastAsia="Calibri" w:hAnsi="Calibri"/>
          <w:rtl w:val="0"/>
        </w:rPr>
        <w:t xml:space="preserve">  </w:t>
        <w:tab/>
      </w:r>
    </w:p>
    <w:p w:rsidR="00000000" w:rsidDel="00000000" w:rsidP="00000000" w:rsidRDefault="00000000" w:rsidRPr="00000000" w14:paraId="00000023">
      <w:pPr>
        <w:pageBreakBefore w:val="0"/>
        <w:rPr>
          <w:rFonts w:ascii="Calibri" w:cs="Calibri" w:eastAsia="Calibri" w:hAnsi="Calibri"/>
        </w:rPr>
      </w:pPr>
      <w:r w:rsidDel="00000000" w:rsidR="00000000" w:rsidRPr="00000000">
        <w:rPr>
          <w:rFonts w:ascii="Calibri" w:cs="Calibri" w:eastAsia="Calibri" w:hAnsi="Calibri"/>
          <w:rtl w:val="0"/>
        </w:rPr>
        <w:t xml:space="preserve">Call to Order:  Meeting was called to order at 4:08pm</w:t>
      </w:r>
    </w:p>
    <w:p w:rsidR="00000000" w:rsidDel="00000000" w:rsidP="00000000" w:rsidRDefault="00000000" w:rsidRPr="00000000" w14:paraId="00000024">
      <w:pPr>
        <w:pageBreakBefore w:val="0"/>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5">
      <w:pPr>
        <w:pageBreakBefore w:val="0"/>
        <w:rPr>
          <w:rFonts w:ascii="Calibri" w:cs="Calibri" w:eastAsia="Calibri" w:hAnsi="Calibri"/>
        </w:rPr>
      </w:pPr>
      <w:r w:rsidDel="00000000" w:rsidR="00000000" w:rsidRPr="00000000">
        <w:rPr>
          <w:rFonts w:ascii="Calibri" w:cs="Calibri" w:eastAsia="Calibri" w:hAnsi="Calibri"/>
          <w:rtl w:val="0"/>
        </w:rPr>
        <w:t xml:space="preserve">Agenda Approval: Unanimously approved.</w:t>
      </w:r>
    </w:p>
    <w:p w:rsidR="00000000" w:rsidDel="00000000" w:rsidP="00000000" w:rsidRDefault="00000000" w:rsidRPr="00000000" w14:paraId="00000026">
      <w:pPr>
        <w:pageBreakBefore w:val="0"/>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7">
      <w:pPr>
        <w:pageBreakBefore w:val="0"/>
        <w:spacing w:line="240" w:lineRule="auto"/>
        <w:rPr>
          <w:rFonts w:ascii="Calibri" w:cs="Calibri" w:eastAsia="Calibri" w:hAnsi="Calibri"/>
        </w:rPr>
      </w:pPr>
      <w:r w:rsidDel="00000000" w:rsidR="00000000" w:rsidRPr="00000000">
        <w:rPr>
          <w:rFonts w:ascii="Calibri" w:cs="Calibri" w:eastAsia="Calibri" w:hAnsi="Calibri"/>
          <w:rtl w:val="0"/>
        </w:rPr>
        <w:t xml:space="preserve">Approve minutes of our meeting on </w:t>
      </w:r>
      <w:hyperlink r:id="rId8">
        <w:r w:rsidDel="00000000" w:rsidR="00000000" w:rsidRPr="00000000">
          <w:rPr>
            <w:rFonts w:ascii="Calibri" w:cs="Calibri" w:eastAsia="Calibri" w:hAnsi="Calibri"/>
            <w:color w:val="1155cc"/>
            <w:u w:val="single"/>
            <w:rtl w:val="0"/>
          </w:rPr>
          <w:t xml:space="preserve">August 12, 2019</w:t>
        </w:r>
      </w:hyperlink>
      <w:r w:rsidDel="00000000" w:rsidR="00000000" w:rsidRPr="00000000">
        <w:rPr>
          <w:rFonts w:ascii="Calibri" w:cs="Calibri" w:eastAsia="Calibri" w:hAnsi="Calibri"/>
          <w:rtl w:val="0"/>
        </w:rPr>
        <w:t xml:space="preserve">. Unanimously approved.</w:t>
      </w:r>
      <w:r w:rsidDel="00000000" w:rsidR="00000000" w:rsidRPr="00000000">
        <w:rPr>
          <w:rtl w:val="0"/>
        </w:rPr>
      </w:r>
    </w:p>
    <w:p w:rsidR="00000000" w:rsidDel="00000000" w:rsidP="00000000" w:rsidRDefault="00000000" w:rsidRPr="00000000" w14:paraId="00000028">
      <w:pPr>
        <w:pageBreakBefore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9">
      <w:pPr>
        <w:pageBreakBefore w:val="0"/>
        <w:rPr>
          <w:rFonts w:ascii="Calibri" w:cs="Calibri" w:eastAsia="Calibri" w:hAnsi="Calibri"/>
        </w:rPr>
      </w:pPr>
      <w:r w:rsidDel="00000000" w:rsidR="00000000" w:rsidRPr="00000000">
        <w:rPr>
          <w:rFonts w:ascii="Calibri" w:cs="Calibri" w:eastAsia="Calibri" w:hAnsi="Calibri"/>
          <w:rtl w:val="0"/>
        </w:rPr>
        <w:t xml:space="preserve">Closed Session to Discuss Certified Personnel Selection as per KRS 61.810(1)(f) - No closed session </w:t>
      </w:r>
    </w:p>
    <w:p w:rsidR="00000000" w:rsidDel="00000000" w:rsidP="00000000" w:rsidRDefault="00000000" w:rsidRPr="00000000" w14:paraId="0000002A">
      <w:pPr>
        <w:pageBreakBefore w:val="0"/>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B">
      <w:pPr>
        <w:pageBreakBefore w:val="0"/>
        <w:rPr>
          <w:rFonts w:ascii="Calibri" w:cs="Calibri" w:eastAsia="Calibri" w:hAnsi="Calibri"/>
        </w:rPr>
      </w:pPr>
      <w:r w:rsidDel="00000000" w:rsidR="00000000" w:rsidRPr="00000000">
        <w:rPr>
          <w:rFonts w:ascii="Calibri" w:cs="Calibri" w:eastAsia="Calibri" w:hAnsi="Calibri"/>
          <w:rtl w:val="0"/>
        </w:rPr>
        <w:t xml:space="preserve">Action Items</w:t>
      </w:r>
    </w:p>
    <w:p w:rsidR="00000000" w:rsidDel="00000000" w:rsidP="00000000" w:rsidRDefault="00000000" w:rsidRPr="00000000" w14:paraId="0000002C">
      <w:pPr>
        <w:pageBreakBefore w:val="0"/>
        <w:numPr>
          <w:ilvl w:val="1"/>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Approve New Staff Members: No new staff members</w:t>
      </w:r>
    </w:p>
    <w:p w:rsidR="00000000" w:rsidDel="00000000" w:rsidP="00000000" w:rsidRDefault="00000000" w:rsidRPr="00000000" w14:paraId="0000002D">
      <w:pPr>
        <w:pageBreakBefore w:val="0"/>
        <w:numPr>
          <w:ilvl w:val="2"/>
          <w:numId w:val="1"/>
        </w:numPr>
        <w:ind w:left="2160" w:hanging="360"/>
        <w:rPr>
          <w:rFonts w:ascii="Calibri" w:cs="Calibri" w:eastAsia="Calibri" w:hAnsi="Calibri"/>
          <w:u w:val="none"/>
        </w:rPr>
      </w:pPr>
      <w:r w:rsidDel="00000000" w:rsidR="00000000" w:rsidRPr="00000000">
        <w:rPr>
          <w:rtl w:val="0"/>
        </w:rPr>
      </w:r>
    </w:p>
    <w:p w:rsidR="00000000" w:rsidDel="00000000" w:rsidP="00000000" w:rsidRDefault="00000000" w:rsidRPr="00000000" w14:paraId="0000002E">
      <w:pPr>
        <w:pageBreakBefore w:val="0"/>
        <w:numPr>
          <w:ilvl w:val="1"/>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Policy Reviews</w:t>
      </w:r>
      <w:r w:rsidDel="00000000" w:rsidR="00000000" w:rsidRPr="00000000">
        <w:rPr>
          <w:rtl w:val="0"/>
        </w:rPr>
      </w:r>
    </w:p>
    <w:p w:rsidR="00000000" w:rsidDel="00000000" w:rsidP="00000000" w:rsidRDefault="00000000" w:rsidRPr="00000000" w14:paraId="0000002F">
      <w:pPr>
        <w:pageBreakBefore w:val="0"/>
        <w:numPr>
          <w:ilvl w:val="2"/>
          <w:numId w:val="1"/>
        </w:numPr>
        <w:spacing w:line="276" w:lineRule="auto"/>
        <w:ind w:left="2160" w:hanging="360"/>
        <w:rPr>
          <w:rFonts w:ascii="Calibri" w:cs="Calibri" w:eastAsia="Calibri" w:hAnsi="Calibri"/>
        </w:rPr>
      </w:pPr>
      <w:r w:rsidDel="00000000" w:rsidR="00000000" w:rsidRPr="00000000">
        <w:rPr>
          <w:rFonts w:ascii="Calibri" w:cs="Calibri" w:eastAsia="Calibri" w:hAnsi="Calibri"/>
          <w:rtl w:val="0"/>
        </w:rPr>
        <w:t xml:space="preserve">Policy 1001 - </w:t>
      </w:r>
      <w:hyperlink r:id="rId9">
        <w:r w:rsidDel="00000000" w:rsidR="00000000" w:rsidRPr="00000000">
          <w:rPr>
            <w:rFonts w:ascii="Calibri" w:cs="Calibri" w:eastAsia="Calibri" w:hAnsi="Calibri"/>
            <w:color w:val="1155cc"/>
            <w:u w:val="single"/>
            <w:rtl w:val="0"/>
          </w:rPr>
          <w:t xml:space="preserve">Statement of Ethics</w:t>
        </w:r>
      </w:hyperlink>
      <w:r w:rsidDel="00000000" w:rsidR="00000000" w:rsidRPr="00000000">
        <w:rPr>
          <w:rFonts w:ascii="Calibri" w:cs="Calibri" w:eastAsia="Calibri" w:hAnsi="Calibri"/>
          <w:rtl w:val="0"/>
        </w:rPr>
        <w:t xml:space="preserve">: Reviewed, unanimously approved and endorsed as written.</w:t>
      </w:r>
    </w:p>
    <w:p w:rsidR="00000000" w:rsidDel="00000000" w:rsidP="00000000" w:rsidRDefault="00000000" w:rsidRPr="00000000" w14:paraId="00000030">
      <w:pPr>
        <w:pageBreakBefore w:val="0"/>
        <w:numPr>
          <w:ilvl w:val="2"/>
          <w:numId w:val="1"/>
        </w:numPr>
        <w:spacing w:line="276" w:lineRule="auto"/>
        <w:ind w:left="2160" w:hanging="360"/>
        <w:rPr>
          <w:rFonts w:ascii="Calibri" w:cs="Calibri" w:eastAsia="Calibri" w:hAnsi="Calibri"/>
        </w:rPr>
      </w:pPr>
      <w:r w:rsidDel="00000000" w:rsidR="00000000" w:rsidRPr="00000000">
        <w:rPr>
          <w:rFonts w:ascii="Calibri" w:cs="Calibri" w:eastAsia="Calibri" w:hAnsi="Calibri"/>
          <w:rtl w:val="0"/>
        </w:rPr>
        <w:t xml:space="preserve">Policy 1002 - </w:t>
      </w:r>
      <w:hyperlink r:id="rId10">
        <w:r w:rsidDel="00000000" w:rsidR="00000000" w:rsidRPr="00000000">
          <w:rPr>
            <w:rFonts w:ascii="Calibri" w:cs="Calibri" w:eastAsia="Calibri" w:hAnsi="Calibri"/>
            <w:color w:val="1155cc"/>
            <w:u w:val="single"/>
            <w:rtl w:val="0"/>
          </w:rPr>
          <w:t xml:space="preserve">Operating Council Meetings</w:t>
        </w:r>
      </w:hyperlink>
      <w:r w:rsidDel="00000000" w:rsidR="00000000" w:rsidRPr="00000000">
        <w:rPr>
          <w:rFonts w:ascii="Calibri" w:cs="Calibri" w:eastAsia="Calibri" w:hAnsi="Calibri"/>
          <w:rtl w:val="0"/>
        </w:rPr>
        <w:t xml:space="preserve">: Unanimously approved as written.  May revisit the possibility of having a co-chairperson addition to this policy.</w:t>
      </w:r>
    </w:p>
    <w:p w:rsidR="00000000" w:rsidDel="00000000" w:rsidP="00000000" w:rsidRDefault="00000000" w:rsidRPr="00000000" w14:paraId="00000031">
      <w:pPr>
        <w:pageBreakBefore w:val="0"/>
        <w:numPr>
          <w:ilvl w:val="2"/>
          <w:numId w:val="1"/>
        </w:numPr>
        <w:spacing w:line="276"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Policy 1003 - </w:t>
      </w:r>
      <w:hyperlink r:id="rId11">
        <w:r w:rsidDel="00000000" w:rsidR="00000000" w:rsidRPr="00000000">
          <w:rPr>
            <w:rFonts w:ascii="Calibri" w:cs="Calibri" w:eastAsia="Calibri" w:hAnsi="Calibri"/>
            <w:color w:val="1155cc"/>
            <w:u w:val="single"/>
            <w:rtl w:val="0"/>
          </w:rPr>
          <w:t xml:space="preserve">Policy Development and Review</w:t>
        </w:r>
      </w:hyperlink>
      <w:r w:rsidDel="00000000" w:rsidR="00000000" w:rsidRPr="00000000">
        <w:rPr>
          <w:rFonts w:ascii="Calibri" w:cs="Calibri" w:eastAsia="Calibri" w:hAnsi="Calibri"/>
          <w:rtl w:val="0"/>
        </w:rPr>
        <w:t xml:space="preserve">: Unanimously approved as written.</w:t>
      </w:r>
    </w:p>
    <w:p w:rsidR="00000000" w:rsidDel="00000000" w:rsidP="00000000" w:rsidRDefault="00000000" w:rsidRPr="00000000" w14:paraId="00000032">
      <w:pPr>
        <w:pageBreakBefore w:val="0"/>
        <w:numPr>
          <w:ilvl w:val="2"/>
          <w:numId w:val="1"/>
        </w:numPr>
        <w:spacing w:line="276"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Policy 5001 - </w:t>
      </w:r>
      <w:hyperlink r:id="rId12">
        <w:r w:rsidDel="00000000" w:rsidR="00000000" w:rsidRPr="00000000">
          <w:rPr>
            <w:rFonts w:ascii="Calibri" w:cs="Calibri" w:eastAsia="Calibri" w:hAnsi="Calibri"/>
            <w:color w:val="1155cc"/>
            <w:u w:val="single"/>
            <w:rtl w:val="0"/>
          </w:rPr>
          <w:t xml:space="preserve">Selection of Principal</w:t>
        </w:r>
      </w:hyperlink>
      <w:r w:rsidDel="00000000" w:rsidR="00000000" w:rsidRPr="00000000">
        <w:rPr>
          <w:rFonts w:ascii="Calibri" w:cs="Calibri" w:eastAsia="Calibri" w:hAnsi="Calibri"/>
          <w:rtl w:val="0"/>
        </w:rPr>
        <w:t xml:space="preserve">: Unanimously approved as written.</w:t>
      </w:r>
    </w:p>
    <w:p w:rsidR="00000000" w:rsidDel="00000000" w:rsidP="00000000" w:rsidRDefault="00000000" w:rsidRPr="00000000" w14:paraId="00000033">
      <w:pPr>
        <w:pageBreakBefore w:val="0"/>
        <w:numPr>
          <w:ilvl w:val="2"/>
          <w:numId w:val="1"/>
        </w:numPr>
        <w:spacing w:line="276"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Policy 5002 - </w:t>
      </w:r>
      <w:hyperlink r:id="rId13">
        <w:r w:rsidDel="00000000" w:rsidR="00000000" w:rsidRPr="00000000">
          <w:rPr>
            <w:rFonts w:ascii="Calibri" w:cs="Calibri" w:eastAsia="Calibri" w:hAnsi="Calibri"/>
            <w:color w:val="1155cc"/>
            <w:u w:val="single"/>
            <w:rtl w:val="0"/>
          </w:rPr>
          <w:t xml:space="preserve">Consultation</w:t>
        </w:r>
      </w:hyperlink>
      <w:r w:rsidDel="00000000" w:rsidR="00000000" w:rsidRPr="00000000">
        <w:rPr>
          <w:rFonts w:ascii="Calibri" w:cs="Calibri" w:eastAsia="Calibri" w:hAnsi="Calibri"/>
          <w:rtl w:val="0"/>
        </w:rPr>
        <w:t xml:space="preserve">: Unanimously approved as written.</w:t>
      </w:r>
    </w:p>
    <w:p w:rsidR="00000000" w:rsidDel="00000000" w:rsidP="00000000" w:rsidRDefault="00000000" w:rsidRPr="00000000" w14:paraId="00000034">
      <w:pPr>
        <w:pageBreakBefore w:val="0"/>
        <w:numPr>
          <w:ilvl w:val="2"/>
          <w:numId w:val="1"/>
        </w:numPr>
        <w:spacing w:line="276"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Policy 5003 - </w:t>
      </w:r>
      <w:hyperlink r:id="rId14">
        <w:r w:rsidDel="00000000" w:rsidR="00000000" w:rsidRPr="00000000">
          <w:rPr>
            <w:rFonts w:ascii="Calibri" w:cs="Calibri" w:eastAsia="Calibri" w:hAnsi="Calibri"/>
            <w:color w:val="1155cc"/>
            <w:u w:val="single"/>
            <w:rtl w:val="0"/>
          </w:rPr>
          <w:t xml:space="preserve">Assignment of Instructional and Non-instructional Staff Time</w:t>
        </w:r>
      </w:hyperlink>
      <w:r w:rsidDel="00000000" w:rsidR="00000000" w:rsidRPr="00000000">
        <w:rPr>
          <w:rFonts w:ascii="Calibri" w:cs="Calibri" w:eastAsia="Calibri" w:hAnsi="Calibri"/>
          <w:rtl w:val="0"/>
        </w:rPr>
        <w:t xml:space="preserve">: Unanimously approved as written.</w:t>
      </w:r>
    </w:p>
    <w:p w:rsidR="00000000" w:rsidDel="00000000" w:rsidP="00000000" w:rsidRDefault="00000000" w:rsidRPr="00000000" w14:paraId="00000035">
      <w:pPr>
        <w:pageBreakBefore w:val="0"/>
        <w:numPr>
          <w:ilvl w:val="2"/>
          <w:numId w:val="1"/>
        </w:numPr>
        <w:spacing w:line="276"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Policy 6001 - </w:t>
      </w:r>
      <w:hyperlink r:id="rId15">
        <w:r w:rsidDel="00000000" w:rsidR="00000000" w:rsidRPr="00000000">
          <w:rPr>
            <w:rFonts w:ascii="Calibri" w:cs="Calibri" w:eastAsia="Calibri" w:hAnsi="Calibri"/>
            <w:color w:val="1155cc"/>
            <w:u w:val="single"/>
            <w:rtl w:val="0"/>
          </w:rPr>
          <w:t xml:space="preserve">Determination of the Usage of School Space</w:t>
        </w:r>
      </w:hyperlink>
      <w:r w:rsidDel="00000000" w:rsidR="00000000" w:rsidRPr="00000000">
        <w:rPr>
          <w:rFonts w:ascii="Calibri" w:cs="Calibri" w:eastAsia="Calibri" w:hAnsi="Calibri"/>
          <w:rtl w:val="0"/>
        </w:rPr>
        <w:t xml:space="preserve">: Unanimously approved as written.</w:t>
      </w:r>
    </w:p>
    <w:p w:rsidR="00000000" w:rsidDel="00000000" w:rsidP="00000000" w:rsidRDefault="00000000" w:rsidRPr="00000000" w14:paraId="00000036">
      <w:pPr>
        <w:pageBreakBefore w:val="0"/>
        <w:numPr>
          <w:ilvl w:val="2"/>
          <w:numId w:val="1"/>
        </w:numPr>
        <w:spacing w:line="276"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Policy 4004 - </w:t>
      </w:r>
      <w:hyperlink r:id="rId16">
        <w:r w:rsidDel="00000000" w:rsidR="00000000" w:rsidRPr="00000000">
          <w:rPr>
            <w:rFonts w:ascii="Calibri" w:cs="Calibri" w:eastAsia="Calibri" w:hAnsi="Calibri"/>
            <w:color w:val="1155cc"/>
            <w:u w:val="single"/>
            <w:rtl w:val="0"/>
          </w:rPr>
          <w:t xml:space="preserve">Planning and Determination of Acceptable Instructional Practices</w:t>
        </w:r>
      </w:hyperlink>
      <w:r w:rsidDel="00000000" w:rsidR="00000000" w:rsidRPr="00000000">
        <w:rPr>
          <w:rFonts w:ascii="Calibri" w:cs="Calibri" w:eastAsia="Calibri" w:hAnsi="Calibri"/>
          <w:rtl w:val="0"/>
        </w:rPr>
        <w:t xml:space="preserve">: Unanimously approved as written.</w:t>
      </w:r>
    </w:p>
    <w:p w:rsidR="00000000" w:rsidDel="00000000" w:rsidP="00000000" w:rsidRDefault="00000000" w:rsidRPr="00000000" w14:paraId="00000037">
      <w:pPr>
        <w:pageBreakBefore w:val="0"/>
        <w:numPr>
          <w:ilvl w:val="2"/>
          <w:numId w:val="1"/>
        </w:numPr>
        <w:spacing w:line="276" w:lineRule="auto"/>
        <w:ind w:left="2160" w:hanging="360"/>
        <w:rPr>
          <w:rFonts w:ascii="Calibri" w:cs="Calibri" w:eastAsia="Calibri" w:hAnsi="Calibri"/>
        </w:rPr>
      </w:pPr>
      <w:r w:rsidDel="00000000" w:rsidR="00000000" w:rsidRPr="00000000">
        <w:rPr>
          <w:rFonts w:ascii="Calibri" w:cs="Calibri" w:eastAsia="Calibri" w:hAnsi="Calibri"/>
          <w:rtl w:val="0"/>
        </w:rPr>
        <w:t xml:space="preserve">Policy 9005 - Extra-curricular Code of Conduct</w:t>
      </w:r>
    </w:p>
    <w:p w:rsidR="00000000" w:rsidDel="00000000" w:rsidP="00000000" w:rsidRDefault="00000000" w:rsidRPr="00000000" w14:paraId="00000038">
      <w:pPr>
        <w:pageBreakBefore w:val="0"/>
        <w:numPr>
          <w:ilvl w:val="3"/>
          <w:numId w:val="1"/>
        </w:numPr>
        <w:spacing w:line="276" w:lineRule="auto"/>
        <w:ind w:left="2880" w:hanging="360"/>
        <w:rPr>
          <w:rFonts w:ascii="Calibri" w:cs="Calibri" w:eastAsia="Calibri" w:hAnsi="Calibri"/>
        </w:rPr>
      </w:pPr>
      <w:r w:rsidDel="00000000" w:rsidR="00000000" w:rsidRPr="00000000">
        <w:rPr>
          <w:rFonts w:ascii="Calibri" w:cs="Calibri" w:eastAsia="Calibri" w:hAnsi="Calibri"/>
          <w:rtl w:val="0"/>
        </w:rPr>
        <w:t xml:space="preserve">Current version - </w:t>
      </w:r>
      <w:hyperlink r:id="rId17">
        <w:r w:rsidDel="00000000" w:rsidR="00000000" w:rsidRPr="00000000">
          <w:rPr>
            <w:rFonts w:ascii="Calibri" w:cs="Calibri" w:eastAsia="Calibri" w:hAnsi="Calibri"/>
            <w:color w:val="1155cc"/>
            <w:u w:val="single"/>
            <w:rtl w:val="0"/>
          </w:rPr>
          <w:t xml:space="preserve">9005 Extra-curricular Code of Conduct</w:t>
        </w:r>
      </w:hyperlink>
      <w:r w:rsidDel="00000000" w:rsidR="00000000" w:rsidRPr="00000000">
        <w:rPr>
          <w:rFonts w:ascii="Calibri" w:cs="Calibri" w:eastAsia="Calibri" w:hAnsi="Calibri"/>
          <w:rtl w:val="0"/>
        </w:rPr>
        <w:t xml:space="preserve">: changed wording in:</w:t>
      </w:r>
    </w:p>
    <w:p w:rsidR="00000000" w:rsidDel="00000000" w:rsidP="00000000" w:rsidRDefault="00000000" w:rsidRPr="00000000" w14:paraId="00000039">
      <w:pPr>
        <w:pageBreakBefore w:val="0"/>
        <w:spacing w:line="276" w:lineRule="auto"/>
        <w:ind w:left="2880" w:firstLine="0"/>
        <w:rPr>
          <w:rFonts w:ascii="Calibri" w:cs="Calibri" w:eastAsia="Calibri" w:hAnsi="Calibri"/>
        </w:rPr>
      </w:pPr>
      <w:r w:rsidDel="00000000" w:rsidR="00000000" w:rsidRPr="00000000">
        <w:rPr>
          <w:rFonts w:ascii="Calibri" w:cs="Calibri" w:eastAsia="Calibri" w:hAnsi="Calibri"/>
          <w:u w:val="single"/>
          <w:rtl w:val="0"/>
        </w:rPr>
        <w:t xml:space="preserve">Vapes/Tobacco 1st violation</w:t>
      </w:r>
      <w:r w:rsidDel="00000000" w:rsidR="00000000" w:rsidRPr="00000000">
        <w:rPr>
          <w:rFonts w:ascii="Calibri" w:cs="Calibri" w:eastAsia="Calibri" w:hAnsi="Calibri"/>
          <w:rtl w:val="0"/>
        </w:rPr>
        <w:t xml:space="preserve"> where student would only be in violation for the current sport (percentage) they are participating in, not ALL.  </w:t>
      </w:r>
    </w:p>
    <w:p w:rsidR="00000000" w:rsidDel="00000000" w:rsidP="00000000" w:rsidRDefault="00000000" w:rsidRPr="00000000" w14:paraId="0000003A">
      <w:pPr>
        <w:pageBreakBefore w:val="0"/>
        <w:spacing w:line="276" w:lineRule="auto"/>
        <w:ind w:left="2880" w:firstLine="0"/>
        <w:rPr>
          <w:rFonts w:ascii="Calibri" w:cs="Calibri" w:eastAsia="Calibri" w:hAnsi="Calibri"/>
        </w:rPr>
      </w:pPr>
      <w:r w:rsidDel="00000000" w:rsidR="00000000" w:rsidRPr="00000000">
        <w:rPr>
          <w:rFonts w:ascii="Calibri" w:cs="Calibri" w:eastAsia="Calibri" w:hAnsi="Calibri"/>
          <w:u w:val="single"/>
          <w:rtl w:val="0"/>
        </w:rPr>
        <w:t xml:space="preserve">10 hours community service</w:t>
      </w:r>
      <w:r w:rsidDel="00000000" w:rsidR="00000000" w:rsidRPr="00000000">
        <w:rPr>
          <w:rFonts w:ascii="Calibri" w:cs="Calibri" w:eastAsia="Calibri" w:hAnsi="Calibri"/>
          <w:rtl w:val="0"/>
        </w:rPr>
        <w:t xml:space="preserve"> will be no team activities of any kind until community service is completed. Can not compete until 10% of games are missed.</w:t>
      </w:r>
    </w:p>
    <w:p w:rsidR="00000000" w:rsidDel="00000000" w:rsidP="00000000" w:rsidRDefault="00000000" w:rsidRPr="00000000" w14:paraId="0000003B">
      <w:pPr>
        <w:pageBreakBefore w:val="0"/>
        <w:spacing w:line="276" w:lineRule="auto"/>
        <w:ind w:left="2880" w:firstLine="0"/>
        <w:rPr>
          <w:rFonts w:ascii="Calibri" w:cs="Calibri" w:eastAsia="Calibri" w:hAnsi="Calibri"/>
        </w:rPr>
      </w:pPr>
      <w:r w:rsidDel="00000000" w:rsidR="00000000" w:rsidRPr="00000000">
        <w:rPr>
          <w:rFonts w:ascii="Calibri" w:cs="Calibri" w:eastAsia="Calibri" w:hAnsi="Calibri"/>
          <w:u w:val="single"/>
          <w:rtl w:val="0"/>
        </w:rPr>
        <w:t xml:space="preserve">Vapes/Tobacco 2nd Violation</w:t>
      </w:r>
      <w:r w:rsidDel="00000000" w:rsidR="00000000" w:rsidRPr="00000000">
        <w:rPr>
          <w:rFonts w:ascii="Calibri" w:cs="Calibri" w:eastAsia="Calibri" w:hAnsi="Calibri"/>
          <w:rtl w:val="0"/>
        </w:rPr>
        <w:t xml:space="preserve">: Changed the last sentence “The student-athlete must complete the course by the start of the next school year” to word it so that the athletic director would have to verify the student athlete actually completed the course.</w:t>
      </w:r>
    </w:p>
    <w:p w:rsidR="00000000" w:rsidDel="00000000" w:rsidP="00000000" w:rsidRDefault="00000000" w:rsidRPr="00000000" w14:paraId="0000003C">
      <w:pPr>
        <w:pageBreakBefore w:val="0"/>
        <w:spacing w:line="276" w:lineRule="auto"/>
        <w:ind w:left="2880" w:firstLine="0"/>
        <w:rPr>
          <w:rFonts w:ascii="Calibri" w:cs="Calibri" w:eastAsia="Calibri" w:hAnsi="Calibri"/>
        </w:rPr>
      </w:pPr>
      <w:r w:rsidDel="00000000" w:rsidR="00000000" w:rsidRPr="00000000">
        <w:rPr>
          <w:rFonts w:ascii="Calibri" w:cs="Calibri" w:eastAsia="Calibri" w:hAnsi="Calibri"/>
          <w:u w:val="single"/>
          <w:rtl w:val="0"/>
        </w:rPr>
        <w:t xml:space="preserve">20 hours community service </w:t>
      </w:r>
      <w:r w:rsidDel="00000000" w:rsidR="00000000" w:rsidRPr="00000000">
        <w:rPr>
          <w:rFonts w:ascii="Calibri" w:cs="Calibri" w:eastAsia="Calibri" w:hAnsi="Calibri"/>
          <w:rtl w:val="0"/>
        </w:rPr>
        <w:t xml:space="preserve">- no team activities of any kind.  Can not compete until 20% of total season’s games are missed.</w:t>
      </w:r>
    </w:p>
    <w:p w:rsidR="00000000" w:rsidDel="00000000" w:rsidP="00000000" w:rsidRDefault="00000000" w:rsidRPr="00000000" w14:paraId="0000003D">
      <w:pPr>
        <w:pageBreakBefore w:val="0"/>
        <w:spacing w:line="276" w:lineRule="auto"/>
        <w:ind w:left="2880" w:firstLine="0"/>
        <w:rPr>
          <w:rFonts w:ascii="Calibri" w:cs="Calibri" w:eastAsia="Calibri" w:hAnsi="Calibri"/>
        </w:rPr>
      </w:pPr>
      <w:r w:rsidDel="00000000" w:rsidR="00000000" w:rsidRPr="00000000">
        <w:rPr>
          <w:rFonts w:ascii="Calibri" w:cs="Calibri" w:eastAsia="Calibri" w:hAnsi="Calibri"/>
          <w:u w:val="single"/>
          <w:rtl w:val="0"/>
        </w:rPr>
        <w:t xml:space="preserve">Read OC’s policy </w:t>
      </w:r>
      <w:r w:rsidDel="00000000" w:rsidR="00000000" w:rsidRPr="00000000">
        <w:rPr>
          <w:rFonts w:ascii="Calibri" w:cs="Calibri" w:eastAsia="Calibri" w:hAnsi="Calibri"/>
          <w:rtl w:val="0"/>
        </w:rPr>
        <w:t xml:space="preserve">as it is worded well and would like to emulate.</w:t>
      </w:r>
    </w:p>
    <w:p w:rsidR="00000000" w:rsidDel="00000000" w:rsidP="00000000" w:rsidRDefault="00000000" w:rsidRPr="00000000" w14:paraId="0000003E">
      <w:pPr>
        <w:pageBreakBefore w:val="0"/>
        <w:spacing w:line="276" w:lineRule="auto"/>
        <w:ind w:left="2880" w:firstLine="0"/>
        <w:rPr>
          <w:rFonts w:ascii="Calibri" w:cs="Calibri" w:eastAsia="Calibri" w:hAnsi="Calibri"/>
        </w:rPr>
      </w:pPr>
      <w:r w:rsidDel="00000000" w:rsidR="00000000" w:rsidRPr="00000000">
        <w:rPr>
          <w:rFonts w:ascii="Calibri" w:cs="Calibri" w:eastAsia="Calibri" w:hAnsi="Calibri"/>
          <w:u w:val="single"/>
          <w:rtl w:val="0"/>
        </w:rPr>
        <w:t xml:space="preserve">Drugs &amp; Alcohol Violation: </w:t>
      </w:r>
      <w:r w:rsidDel="00000000" w:rsidR="00000000" w:rsidRPr="00000000">
        <w:rPr>
          <w:rFonts w:ascii="Calibri" w:cs="Calibri" w:eastAsia="Calibri" w:hAnsi="Calibri"/>
          <w:rtl w:val="0"/>
        </w:rPr>
        <w:t xml:space="preserve">Move the 2nd violation (2nd paragraph) language “It is the recommendation of NOHS that the athlete undergo a formal substance abuse assessment…” to the 1st violation as well.</w:t>
      </w:r>
    </w:p>
    <w:p w:rsidR="00000000" w:rsidDel="00000000" w:rsidP="00000000" w:rsidRDefault="00000000" w:rsidRPr="00000000" w14:paraId="0000003F">
      <w:pPr>
        <w:pageBreakBefore w:val="0"/>
        <w:spacing w:line="276" w:lineRule="auto"/>
        <w:ind w:left="2880" w:firstLine="0"/>
        <w:rPr>
          <w:rFonts w:ascii="Calibri" w:cs="Calibri" w:eastAsia="Calibri" w:hAnsi="Calibri"/>
        </w:rPr>
      </w:pPr>
      <w:hyperlink r:id="rId18">
        <w:r w:rsidDel="00000000" w:rsidR="00000000" w:rsidRPr="00000000">
          <w:rPr>
            <w:rFonts w:ascii="Calibri" w:cs="Calibri" w:eastAsia="Calibri" w:hAnsi="Calibri"/>
            <w:color w:val="1155cc"/>
            <w:u w:val="single"/>
            <w:rtl w:val="0"/>
          </w:rPr>
          <w:t xml:space="preserve">Proposal</w:t>
        </w:r>
      </w:hyperlink>
      <w:r w:rsidDel="00000000" w:rsidR="00000000" w:rsidRPr="00000000">
        <w:rPr>
          <w:rFonts w:ascii="Calibri" w:cs="Calibri" w:eastAsia="Calibri" w:hAnsi="Calibri"/>
          <w:rtl w:val="0"/>
        </w:rPr>
        <w:t xml:space="preserve">: changed in table: 1st offense (drugs/alcohol) to add education of drug/alcohol program.</w:t>
      </w:r>
    </w:p>
    <w:p w:rsidR="00000000" w:rsidDel="00000000" w:rsidP="00000000" w:rsidRDefault="00000000" w:rsidRPr="00000000" w14:paraId="00000040">
      <w:pPr>
        <w:pageBreakBefore w:val="0"/>
        <w:numPr>
          <w:ilvl w:val="3"/>
          <w:numId w:val="1"/>
        </w:numPr>
        <w:spacing w:line="276" w:lineRule="auto"/>
        <w:ind w:left="2880" w:hanging="360"/>
        <w:rPr>
          <w:rFonts w:ascii="Calibri" w:cs="Calibri" w:eastAsia="Calibri" w:hAnsi="Calibri"/>
        </w:rPr>
      </w:pPr>
      <w:hyperlink r:id="rId19">
        <w:r w:rsidDel="00000000" w:rsidR="00000000" w:rsidRPr="00000000">
          <w:rPr>
            <w:rFonts w:ascii="Calibri" w:cs="Calibri" w:eastAsia="Calibri" w:hAnsi="Calibri"/>
            <w:color w:val="1155cc"/>
            <w:u w:val="single"/>
            <w:rtl w:val="0"/>
          </w:rPr>
          <w:t xml:space="preserve">OCHD</w:t>
        </w:r>
      </w:hyperlink>
      <w:r w:rsidDel="00000000" w:rsidR="00000000" w:rsidRPr="00000000">
        <w:rPr>
          <w:rtl w:val="0"/>
        </w:rPr>
      </w:r>
    </w:p>
    <w:p w:rsidR="00000000" w:rsidDel="00000000" w:rsidP="00000000" w:rsidRDefault="00000000" w:rsidRPr="00000000" w14:paraId="00000041">
      <w:pPr>
        <w:pageBreakBefore w:val="0"/>
        <w:ind w:left="1440" w:firstLine="0"/>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42">
      <w:pPr>
        <w:pageBreakBefore w:val="0"/>
        <w:ind w:left="0" w:firstLine="0"/>
        <w:rPr>
          <w:rFonts w:ascii="Calibri" w:cs="Calibri" w:eastAsia="Calibri" w:hAnsi="Calibri"/>
        </w:rPr>
      </w:pPr>
      <w:r w:rsidDel="00000000" w:rsidR="00000000" w:rsidRPr="00000000">
        <w:rPr>
          <w:rFonts w:ascii="Calibri" w:cs="Calibri" w:eastAsia="Calibri" w:hAnsi="Calibri"/>
          <w:rtl w:val="0"/>
        </w:rPr>
        <w:t xml:space="preserve">Principal’s Report:</w:t>
      </w:r>
      <w:r w:rsidDel="00000000" w:rsidR="00000000" w:rsidRPr="00000000">
        <w:rPr>
          <w:rtl w:val="0"/>
        </w:rPr>
      </w:r>
    </w:p>
    <w:p w:rsidR="00000000" w:rsidDel="00000000" w:rsidP="00000000" w:rsidRDefault="00000000" w:rsidRPr="00000000" w14:paraId="00000043">
      <w:pPr>
        <w:pageBreakBefore w:val="0"/>
        <w:numPr>
          <w:ilvl w:val="1"/>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Staffing Update -- </w:t>
      </w:r>
      <w:r w:rsidDel="00000000" w:rsidR="00000000" w:rsidRPr="00000000">
        <w:rPr>
          <w:rFonts w:ascii="Calibri" w:cs="Calibri" w:eastAsia="Calibri" w:hAnsi="Calibri"/>
          <w:highlight w:val="white"/>
          <w:rtl w:val="0"/>
        </w:rPr>
        <w:t xml:space="preserve">We currently have the following positions posted:</w:t>
      </w:r>
    </w:p>
    <w:p w:rsidR="00000000" w:rsidDel="00000000" w:rsidP="00000000" w:rsidRDefault="00000000" w:rsidRPr="00000000" w14:paraId="00000044">
      <w:pPr>
        <w:pageBreakBefore w:val="0"/>
        <w:numPr>
          <w:ilvl w:val="2"/>
          <w:numId w:val="2"/>
        </w:numPr>
        <w:ind w:left="216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Certified</w:t>
      </w:r>
    </w:p>
    <w:p w:rsidR="00000000" w:rsidDel="00000000" w:rsidP="00000000" w:rsidRDefault="00000000" w:rsidRPr="00000000" w14:paraId="00000045">
      <w:pPr>
        <w:pageBreakBefore w:val="0"/>
        <w:numPr>
          <w:ilvl w:val="3"/>
          <w:numId w:val="2"/>
        </w:numPr>
        <w:ind w:left="288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ECS LBD Teacher</w:t>
      </w:r>
    </w:p>
    <w:p w:rsidR="00000000" w:rsidDel="00000000" w:rsidP="00000000" w:rsidRDefault="00000000" w:rsidRPr="00000000" w14:paraId="00000046">
      <w:pPr>
        <w:pageBreakBefore w:val="0"/>
        <w:numPr>
          <w:ilvl w:val="2"/>
          <w:numId w:val="2"/>
        </w:numPr>
        <w:ind w:left="216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Classified</w:t>
      </w:r>
    </w:p>
    <w:p w:rsidR="00000000" w:rsidDel="00000000" w:rsidP="00000000" w:rsidRDefault="00000000" w:rsidRPr="00000000" w14:paraId="00000047">
      <w:pPr>
        <w:pageBreakBefore w:val="0"/>
        <w:numPr>
          <w:ilvl w:val="3"/>
          <w:numId w:val="2"/>
        </w:numPr>
        <w:ind w:left="2880" w:hanging="360"/>
        <w:rPr>
          <w:rFonts w:ascii="Calibri" w:cs="Calibri" w:eastAsia="Calibri" w:hAnsi="Calibri"/>
          <w:highlight w:val="white"/>
          <w:u w:val="none"/>
        </w:rPr>
      </w:pPr>
      <w:r w:rsidDel="00000000" w:rsidR="00000000" w:rsidRPr="00000000">
        <w:rPr>
          <w:rFonts w:ascii="Calibri" w:cs="Calibri" w:eastAsia="Calibri" w:hAnsi="Calibri"/>
          <w:highlight w:val="white"/>
          <w:rtl w:val="0"/>
        </w:rPr>
        <w:t xml:space="preserve">ECS HSC Instructional Aide</w:t>
      </w:r>
    </w:p>
    <w:p w:rsidR="00000000" w:rsidDel="00000000" w:rsidP="00000000" w:rsidRDefault="00000000" w:rsidRPr="00000000" w14:paraId="00000048">
      <w:pPr>
        <w:pageBreakBefore w:val="0"/>
        <w:ind w:left="2880" w:firstLine="0"/>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49">
      <w:pPr>
        <w:pageBreakBefore w:val="0"/>
        <w:ind w:left="0" w:firstLine="0"/>
        <w:jc w:val="left"/>
        <w:rPr>
          <w:rFonts w:ascii="Calibri" w:cs="Calibri" w:eastAsia="Calibri" w:hAnsi="Calibri"/>
          <w:b w:val="1"/>
          <w:highlight w:val="white"/>
          <w:u w:val="single"/>
        </w:rPr>
      </w:pPr>
      <w:r w:rsidDel="00000000" w:rsidR="00000000" w:rsidRPr="00000000">
        <w:rPr>
          <w:rFonts w:ascii="Calibri" w:cs="Calibri" w:eastAsia="Calibri" w:hAnsi="Calibri"/>
          <w:b w:val="1"/>
          <w:highlight w:val="white"/>
          <w:u w:val="single"/>
          <w:rtl w:val="0"/>
        </w:rPr>
        <w:t xml:space="preserve">Designated dates for next council meetings 2019/2020: </w:t>
      </w:r>
    </w:p>
    <w:p w:rsidR="00000000" w:rsidDel="00000000" w:rsidP="00000000" w:rsidRDefault="00000000" w:rsidRPr="00000000" w14:paraId="0000004A">
      <w:pPr>
        <w:pageBreakBefore w:val="0"/>
        <w:ind w:left="0" w:firstLine="0"/>
        <w:jc w:val="center"/>
        <w:rPr>
          <w:rFonts w:ascii="Calibri" w:cs="Calibri" w:eastAsia="Calibri" w:hAnsi="Calibri"/>
          <w:highlight w:val="white"/>
        </w:rPr>
      </w:pPr>
      <w:r w:rsidDel="00000000" w:rsidR="00000000" w:rsidRPr="00000000">
        <w:rPr>
          <w:rFonts w:ascii="Calibri" w:cs="Calibri" w:eastAsia="Calibri" w:hAnsi="Calibri"/>
          <w:highlight w:val="white"/>
          <w:rtl w:val="0"/>
        </w:rPr>
        <w:t xml:space="preserve">Sept 24, Oct 29, Nov 19, Dec 17, Jan 28, Feb 25, Mar 24, Apr 28, May 26, June TBD</w:t>
      </w:r>
    </w:p>
    <w:p w:rsidR="00000000" w:rsidDel="00000000" w:rsidP="00000000" w:rsidRDefault="00000000" w:rsidRPr="00000000" w14:paraId="0000004B">
      <w:pPr>
        <w:pageBreakBefore w:val="0"/>
        <w:ind w:left="0" w:firstLine="0"/>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4C">
      <w:pPr>
        <w:pageBreakBefore w:val="0"/>
        <w:rPr>
          <w:rFonts w:ascii="Calibri" w:cs="Calibri" w:eastAsia="Calibri" w:hAnsi="Calibri"/>
        </w:rPr>
      </w:pPr>
      <w:r w:rsidDel="00000000" w:rsidR="00000000" w:rsidRPr="00000000">
        <w:rPr>
          <w:rFonts w:ascii="Calibri" w:cs="Calibri" w:eastAsia="Calibri" w:hAnsi="Calibri"/>
          <w:rtl w:val="0"/>
        </w:rPr>
        <w:t xml:space="preserve">Adjourn:  Meeting adjourned at 5:48pm</w:t>
      </w:r>
    </w:p>
    <w:p w:rsidR="00000000" w:rsidDel="00000000" w:rsidP="00000000" w:rsidRDefault="00000000" w:rsidRPr="00000000" w14:paraId="0000004D">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4E">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4F">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50">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51">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52">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53">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54">
      <w:pPr>
        <w:pageBreakBefore w:val="0"/>
        <w:rPr>
          <w:rFonts w:ascii="Calibri" w:cs="Calibri" w:eastAsia="Calibri" w:hAnsi="Calibri"/>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ngers" w:cs="Bangers" w:eastAsia="Bangers" w:hAnsi="Bangers"/>
                <w:sz w:val="36"/>
                <w:szCs w:val="36"/>
              </w:rPr>
            </w:pPr>
            <w:r w:rsidDel="00000000" w:rsidR="00000000" w:rsidRPr="00000000">
              <w:rPr>
                <w:rFonts w:ascii="Bangers" w:cs="Bangers" w:eastAsia="Bangers" w:hAnsi="Bangers"/>
                <w:sz w:val="36"/>
                <w:szCs w:val="36"/>
                <w:rtl w:val="0"/>
              </w:rPr>
              <w:t xml:space="preserve">Agenda Items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ngers" w:cs="Bangers" w:eastAsia="Bangers" w:hAnsi="Bangers"/>
                <w:sz w:val="36"/>
                <w:szCs w:val="36"/>
              </w:rPr>
            </w:pPr>
            <w:r w:rsidDel="00000000" w:rsidR="00000000" w:rsidRPr="00000000">
              <w:rPr>
                <w:rFonts w:ascii="Bangers" w:cs="Bangers" w:eastAsia="Bangers" w:hAnsi="Bangers"/>
                <w:sz w:val="36"/>
                <w:szCs w:val="36"/>
                <w:rtl w:val="0"/>
              </w:rPr>
              <w:t xml:space="preserve">Parent sign-in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Approve New Staff Members</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pageBreakBefore w:val="0"/>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Policy Review -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pageBreakBefore w:val="0"/>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Policy Review - 9005 Extracurricular Code of Conduct</w:t>
            </w:r>
          </w:p>
          <w:p w:rsidR="00000000" w:rsidDel="00000000" w:rsidP="00000000" w:rsidRDefault="00000000" w:rsidRPr="00000000" w14:paraId="0000005E">
            <w:pPr>
              <w:pageBreakBefore w:val="0"/>
              <w:widowControl w:val="0"/>
              <w:spacing w:line="240" w:lineRule="auto"/>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Update on Council Membership</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Staffing Update</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r>
    </w:tbl>
    <w:p w:rsidR="00000000" w:rsidDel="00000000" w:rsidP="00000000" w:rsidRDefault="00000000" w:rsidRPr="00000000" w14:paraId="00000068">
      <w:pPr>
        <w:pageBreakBefore w:val="0"/>
        <w:rPr>
          <w:rFonts w:ascii="Calibri" w:cs="Calibri" w:eastAsia="Calibri" w:hAnsi="Calibri"/>
        </w:rPr>
      </w:pPr>
      <w:r w:rsidDel="00000000" w:rsidR="00000000" w:rsidRPr="00000000">
        <w:rPr>
          <w:rtl w:val="0"/>
        </w:rPr>
      </w:r>
    </w:p>
    <w:sectPr>
      <w:pgSz w:h="15840" w:w="12240" w:orient="portrait"/>
      <w:pgMar w:bottom="863.9999999999999" w:top="863.9999999999999"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 w:name="Bangers">
    <w:embedRegular w:fontKey="{00000000-0000-0000-0000-000000000000}" r:id="rId1" w:subsetted="0"/>
  </w:font>
  <w:font w:name="Montserrat">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Balthazar"/>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document/d/1ehD46SEMfBW3woBbUviWScrsh0sqJgreo2z2rwKFnKE/edit" TargetMode="External"/><Relationship Id="rId10" Type="http://schemas.openxmlformats.org/officeDocument/2006/relationships/hyperlink" Target="https://docs.google.com/document/d/1Bb89pls-Et4mmDlCdX-NdmR3WMydstgfKtGHUx0NPSA/edit" TargetMode="External"/><Relationship Id="rId13" Type="http://schemas.openxmlformats.org/officeDocument/2006/relationships/hyperlink" Target="https://docs.google.com/document/d/1q57g3gK7aNj3E-rsQaHuYcyBrm8X_fpUqUHcKi4NqH0/edit" TargetMode="External"/><Relationship Id="rId12" Type="http://schemas.openxmlformats.org/officeDocument/2006/relationships/hyperlink" Target="https://docs.google.com/document/d/1rVDonPKho22yNQk2BawL_vqke9V7vJB0zNveF0kY4vI/edi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Pd9LmPaDEI4nzQG6AjRfOdhc_cxrN67TVgXQlUKTQgQ/edit" TargetMode="External"/><Relationship Id="rId15" Type="http://schemas.openxmlformats.org/officeDocument/2006/relationships/hyperlink" Target="https://docs.google.com/document/d/1o1NWWBDulNUXf6-CVcPZ-ZfxH5X2pewjqICmOX6XG_Y/edit" TargetMode="External"/><Relationship Id="rId14" Type="http://schemas.openxmlformats.org/officeDocument/2006/relationships/hyperlink" Target="https://docs.google.com/document/d/1yZmsvfPcOGyOLb0m9JWAbDg8LEkb-sfeavRICGSgRU8/edit" TargetMode="External"/><Relationship Id="rId17" Type="http://schemas.openxmlformats.org/officeDocument/2006/relationships/hyperlink" Target="https://docs.google.com/document/d/1YUBf38fVcDpRNy_yp4BPVWtEZM-TV0-tljhQuLu6kgA/edit" TargetMode="External"/><Relationship Id="rId16" Type="http://schemas.openxmlformats.org/officeDocument/2006/relationships/hyperlink" Target="https://docs.google.com/document/d/1L7AF8X8jmAVk3vRapSB5fxOTrPun2ioK_X-vrAX9pXA/edit" TargetMode="External"/><Relationship Id="rId5" Type="http://schemas.openxmlformats.org/officeDocument/2006/relationships/styles" Target="styles.xml"/><Relationship Id="rId19" Type="http://schemas.openxmlformats.org/officeDocument/2006/relationships/hyperlink" Target="http://oldhamcountyhealthdepartment.org/classes-events/quit-smoking-classes/" TargetMode="External"/><Relationship Id="rId6" Type="http://schemas.openxmlformats.org/officeDocument/2006/relationships/image" Target="media/image2.jpg"/><Relationship Id="rId18" Type="http://schemas.openxmlformats.org/officeDocument/2006/relationships/hyperlink" Target="https://docs.google.com/document/d/1WqAp1mfvlolIp4WHFLwGVamHH8RIKwM3e0iQP7OLRdc/edit" TargetMode="External"/><Relationship Id="rId7" Type="http://schemas.openxmlformats.org/officeDocument/2006/relationships/image" Target="media/image1.jpg"/><Relationship Id="rId8" Type="http://schemas.openxmlformats.org/officeDocument/2006/relationships/hyperlink" Target="https://docs.google.com/document/d/1GlK1ExUHbh8xII3PfF-Uq4Xy25nT5i9NsKLOAcwSj2Y/ed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Bangers-regular.ttf"/><Relationship Id="rId2" Type="http://schemas.openxmlformats.org/officeDocument/2006/relationships/font" Target="fonts/Montserrat-regular.ttf"/><Relationship Id="rId3" Type="http://schemas.openxmlformats.org/officeDocument/2006/relationships/font" Target="fonts/Montserrat-bold.ttf"/><Relationship Id="rId4" Type="http://schemas.openxmlformats.org/officeDocument/2006/relationships/font" Target="fonts/Montserrat-italic.ttf"/><Relationship Id="rId5"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