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spacing w:line="240" w:lineRule="auto"/>
        <w:ind w:left="1440" w:firstLine="0"/>
        <w:jc w:val="left"/>
        <w:rPr>
          <w:rFonts w:ascii="Balthazar" w:cs="Balthazar" w:eastAsia="Balthazar" w:hAnsi="Balthazar"/>
          <w:b w:val="1"/>
          <w:sz w:val="96"/>
          <w:szCs w:val="96"/>
        </w:rPr>
      </w:pPr>
      <w:r w:rsidDel="00000000" w:rsidR="00000000" w:rsidRPr="00000000">
        <w:rPr>
          <w:rFonts w:ascii="Balthazar" w:cs="Balthazar" w:eastAsia="Balthazar" w:hAnsi="Balthazar"/>
          <w:b w:val="1"/>
          <w:sz w:val="96"/>
          <w:szCs w:val="96"/>
          <w:rtl w:val="0"/>
        </w:rPr>
        <w:t xml:space="preserve">North Oldham </w:t>
      </w:r>
    </w:p>
    <w:p w:rsidR="00000000" w:rsidDel="00000000" w:rsidP="00000000" w:rsidRDefault="00000000" w:rsidRPr="00000000" w14:paraId="00000002">
      <w:pPr>
        <w:pageBreakBefore w:val="0"/>
        <w:spacing w:line="240" w:lineRule="auto"/>
        <w:ind w:left="2160" w:firstLine="720"/>
        <w:jc w:val="left"/>
        <w:rPr>
          <w:rFonts w:ascii="Balthazar" w:cs="Balthazar" w:eastAsia="Balthazar" w:hAnsi="Balthazar"/>
          <w:b w:val="1"/>
          <w:sz w:val="72"/>
          <w:szCs w:val="72"/>
        </w:rPr>
      </w:pPr>
      <w:r w:rsidDel="00000000" w:rsidR="00000000" w:rsidRPr="00000000">
        <w:rPr>
          <w:rFonts w:ascii="Balthazar" w:cs="Balthazar" w:eastAsia="Balthazar" w:hAnsi="Balthazar"/>
          <w:b w:val="1"/>
          <w:sz w:val="72"/>
          <w:szCs w:val="72"/>
          <w:rtl w:val="0"/>
        </w:rPr>
        <w:t xml:space="preserve">High School</w:t>
      </w:r>
    </w:p>
    <w:p w:rsidR="00000000" w:rsidDel="00000000" w:rsidP="00000000" w:rsidRDefault="00000000" w:rsidRPr="00000000" w14:paraId="00000003">
      <w:pPr>
        <w:pageBreakBefore w:val="0"/>
        <w:spacing w:line="240" w:lineRule="auto"/>
        <w:jc w:val="left"/>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SBDM Council Agenda</w:t>
      </w:r>
    </w:p>
    <w:p w:rsidR="00000000" w:rsidDel="00000000" w:rsidP="00000000" w:rsidRDefault="00000000" w:rsidRPr="00000000" w14:paraId="00000005">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2018-19</w:t>
      </w:r>
    </w:p>
    <w:p w:rsidR="00000000" w:rsidDel="00000000" w:rsidP="00000000" w:rsidRDefault="00000000" w:rsidRPr="00000000" w14:paraId="00000006">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267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476625" cy="1877378"/>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3476625"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June 11, 2019</w:t>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4">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jc w:val="center"/>
        <w:rPr>
          <w:rFonts w:ascii="Calibri" w:cs="Calibri" w:eastAsia="Calibri" w:hAnsi="Calibri"/>
          <w:sz w:val="72"/>
          <w:szCs w:val="72"/>
        </w:rPr>
      </w:pPr>
      <w:r w:rsidDel="00000000" w:rsidR="00000000" w:rsidRPr="00000000">
        <w:rPr>
          <w:rFonts w:ascii="Calibri" w:cs="Calibri" w:eastAsia="Calibri" w:hAnsi="Calibri"/>
          <w:color w:val="469178"/>
          <w:sz w:val="72"/>
          <w:szCs w:val="72"/>
          <w:rtl w:val="0"/>
        </w:rPr>
        <w:t xml:space="preserve">#</w:t>
      </w:r>
      <w:r w:rsidDel="00000000" w:rsidR="00000000" w:rsidRPr="00000000">
        <w:rPr>
          <w:rFonts w:ascii="Calibri" w:cs="Calibri" w:eastAsia="Calibri" w:hAnsi="Calibri"/>
          <w:sz w:val="72"/>
          <w:szCs w:val="72"/>
          <w:rtl w:val="0"/>
        </w:rPr>
        <w:t xml:space="preserve">true</w:t>
      </w:r>
      <w:r w:rsidDel="00000000" w:rsidR="00000000" w:rsidRPr="00000000">
        <w:rPr>
          <w:rFonts w:ascii="Calibri" w:cs="Calibri" w:eastAsia="Calibri" w:hAnsi="Calibri"/>
          <w:sz w:val="72"/>
          <w:szCs w:val="72"/>
        </w:rPr>
        <w:drawing>
          <wp:inline distB="114300" distT="114300" distL="114300" distR="114300">
            <wp:extent cx="470440" cy="427672"/>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70440" cy="427672"/>
                    </a:xfrm>
                    <a:prstGeom prst="rect"/>
                    <a:ln/>
                  </pic:spPr>
                </pic:pic>
              </a:graphicData>
            </a:graphic>
          </wp:inline>
        </w:drawing>
      </w:r>
      <w:r w:rsidDel="00000000" w:rsidR="00000000" w:rsidRPr="00000000">
        <w:rPr>
          <w:rFonts w:ascii="Calibri" w:cs="Calibri" w:eastAsia="Calibri" w:hAnsi="Calibri"/>
          <w:sz w:val="72"/>
          <w:szCs w:val="72"/>
          <w:rtl w:val="0"/>
        </w:rPr>
        <w:t xml:space="preserve">orth</w:t>
      </w:r>
    </w:p>
    <w:p w:rsidR="00000000" w:rsidDel="00000000" w:rsidP="00000000" w:rsidRDefault="00000000" w:rsidRPr="00000000" w14:paraId="00000018">
      <w:pPr>
        <w:pageBreakBefore w:val="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CHARACTER  COMPASSION  CONNECTION</w:t>
      </w:r>
    </w:p>
    <w:p w:rsidR="00000000" w:rsidDel="00000000" w:rsidP="00000000" w:rsidRDefault="00000000" w:rsidRPr="00000000" w14:paraId="0000001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rPr>
          <w:rFonts w:ascii="Calibri" w:cs="Calibri" w:eastAsia="Calibri" w:hAnsi="Calibri"/>
          <w:i w:val="1"/>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North Oldham High School</w:t>
      </w:r>
    </w:p>
    <w:p w:rsidR="00000000" w:rsidDel="00000000" w:rsidP="00000000" w:rsidRDefault="00000000" w:rsidRPr="00000000" w14:paraId="0000001C">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June 11, 2019</w:t>
      </w:r>
    </w:p>
    <w:p w:rsidR="00000000" w:rsidDel="00000000" w:rsidP="00000000" w:rsidRDefault="00000000" w:rsidRPr="00000000" w14:paraId="0000001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9:00 AM</w:t>
      </w:r>
    </w:p>
    <w:p w:rsidR="00000000" w:rsidDel="00000000" w:rsidP="00000000" w:rsidRDefault="00000000" w:rsidRPr="00000000" w14:paraId="0000001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Members in Attendance: Craig Wallace, Dan Pfaff, Nicole Simpson, Matt Kingsley, Janelle Meece, Craig Grimm, Angela Lange</w:t>
      </w:r>
    </w:p>
    <w:p w:rsidR="00000000" w:rsidDel="00000000" w:rsidP="00000000" w:rsidRDefault="00000000" w:rsidRPr="00000000" w14:paraId="0000002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w:t>
      </w:r>
    </w:p>
    <w:p w:rsidR="00000000" w:rsidDel="00000000" w:rsidP="00000000" w:rsidRDefault="00000000" w:rsidRPr="00000000" w14:paraId="00000022">
      <w:pPr>
        <w:pageBreakBefore w:val="0"/>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Fonts w:ascii="Calibri" w:cs="Calibri" w:eastAsia="Calibri" w:hAnsi="Calibri"/>
          <w:rtl w:val="0"/>
        </w:rPr>
        <w:t xml:space="preserve">Call to Order:  Meeting was called to order at 9:05am</w:t>
      </w:r>
    </w:p>
    <w:p w:rsidR="00000000" w:rsidDel="00000000" w:rsidP="00000000" w:rsidRDefault="00000000" w:rsidRPr="00000000" w14:paraId="00000024">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rPr>
      </w:pPr>
      <w:r w:rsidDel="00000000" w:rsidR="00000000" w:rsidRPr="00000000">
        <w:rPr>
          <w:rFonts w:ascii="Calibri" w:cs="Calibri" w:eastAsia="Calibri" w:hAnsi="Calibri"/>
          <w:rtl w:val="0"/>
        </w:rPr>
        <w:t xml:space="preserve">Agenda Approval: Unanimously approved</w:t>
      </w:r>
    </w:p>
    <w:p w:rsidR="00000000" w:rsidDel="00000000" w:rsidP="00000000" w:rsidRDefault="00000000" w:rsidRPr="00000000" w14:paraId="00000026">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7">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Approve minutes of our meeting on </w:t>
      </w:r>
      <w:hyperlink r:id="rId8">
        <w:r w:rsidDel="00000000" w:rsidR="00000000" w:rsidRPr="00000000">
          <w:rPr>
            <w:rFonts w:ascii="Calibri" w:cs="Calibri" w:eastAsia="Calibri" w:hAnsi="Calibri"/>
            <w:color w:val="1155cc"/>
            <w:u w:val="single"/>
            <w:rtl w:val="0"/>
          </w:rPr>
          <w:t xml:space="preserve">May 20, 2019</w:t>
        </w:r>
      </w:hyperlink>
      <w:r w:rsidDel="00000000" w:rsidR="00000000" w:rsidRPr="00000000">
        <w:rPr>
          <w:rFonts w:ascii="Calibri" w:cs="Calibri" w:eastAsia="Calibri" w:hAnsi="Calibri"/>
          <w:rtl w:val="0"/>
        </w:rPr>
        <w:t xml:space="preserve">: Unanimously approved</w:t>
      </w:r>
      <w:r w:rsidDel="00000000" w:rsidR="00000000" w:rsidRPr="00000000">
        <w:rPr>
          <w:rtl w:val="0"/>
        </w:rPr>
      </w:r>
    </w:p>
    <w:p w:rsidR="00000000" w:rsidDel="00000000" w:rsidP="00000000" w:rsidRDefault="00000000" w:rsidRPr="00000000" w14:paraId="00000028">
      <w:pPr>
        <w:pageBreakBefore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9">
      <w:pPr>
        <w:pageBreakBefore w:val="0"/>
        <w:rPr>
          <w:rFonts w:ascii="Calibri" w:cs="Calibri" w:eastAsia="Calibri" w:hAnsi="Calibri"/>
        </w:rPr>
      </w:pPr>
      <w:r w:rsidDel="00000000" w:rsidR="00000000" w:rsidRPr="00000000">
        <w:rPr>
          <w:rFonts w:ascii="Calibri" w:cs="Calibri" w:eastAsia="Calibri" w:hAnsi="Calibri"/>
          <w:rtl w:val="0"/>
        </w:rPr>
        <w:t xml:space="preserve">Closed Session to Discuss Certified Personnel Selection as per KRS 61.810(1)(f) </w:t>
      </w:r>
    </w:p>
    <w:p w:rsidR="00000000" w:rsidDel="00000000" w:rsidP="00000000" w:rsidRDefault="00000000" w:rsidRPr="00000000" w14:paraId="0000002A">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B">
      <w:pPr>
        <w:pageBreakBefore w:val="0"/>
        <w:rPr>
          <w:rFonts w:ascii="Calibri" w:cs="Calibri" w:eastAsia="Calibri" w:hAnsi="Calibri"/>
        </w:rPr>
      </w:pPr>
      <w:r w:rsidDel="00000000" w:rsidR="00000000" w:rsidRPr="00000000">
        <w:rPr>
          <w:rFonts w:ascii="Calibri" w:cs="Calibri" w:eastAsia="Calibri" w:hAnsi="Calibri"/>
          <w:rtl w:val="0"/>
        </w:rPr>
        <w:t xml:space="preserve">Action Items</w:t>
      </w:r>
    </w:p>
    <w:p w:rsidR="00000000" w:rsidDel="00000000" w:rsidP="00000000" w:rsidRDefault="00000000" w:rsidRPr="00000000" w14:paraId="0000002C">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Staff Members: Unanimously approved</w:t>
      </w:r>
    </w:p>
    <w:p w:rsidR="00000000" w:rsidDel="00000000" w:rsidP="00000000" w:rsidRDefault="00000000" w:rsidRPr="00000000" w14:paraId="0000002D">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Lee Anne Hill - Instructional Coach</w:t>
      </w:r>
    </w:p>
    <w:p w:rsidR="00000000" w:rsidDel="00000000" w:rsidP="00000000" w:rsidRDefault="00000000" w:rsidRPr="00000000" w14:paraId="0000002E">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Tyler Harris - Math Teacher</w:t>
      </w:r>
      <w:r w:rsidDel="00000000" w:rsidR="00000000" w:rsidRPr="00000000">
        <w:rPr>
          <w:rtl w:val="0"/>
        </w:rPr>
      </w:r>
    </w:p>
    <w:p w:rsidR="00000000" w:rsidDel="00000000" w:rsidP="00000000" w:rsidRDefault="00000000" w:rsidRPr="00000000" w14:paraId="0000002F">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Policy Reviews</w:t>
      </w:r>
    </w:p>
    <w:p w:rsidR="00000000" w:rsidDel="00000000" w:rsidP="00000000" w:rsidRDefault="00000000" w:rsidRPr="00000000" w14:paraId="00000030">
      <w:pPr>
        <w:pageBreakBefore w:val="0"/>
        <w:numPr>
          <w:ilvl w:val="2"/>
          <w:numId w:val="1"/>
        </w:numPr>
        <w:spacing w:line="276" w:lineRule="auto"/>
        <w:ind w:left="2160" w:hanging="360"/>
        <w:rPr>
          <w:rFonts w:ascii="Calibri" w:cs="Calibri" w:eastAsia="Calibri" w:hAnsi="Calibri"/>
          <w:highlight w:val="white"/>
        </w:rPr>
      </w:pPr>
      <w:hyperlink r:id="rId9">
        <w:r w:rsidDel="00000000" w:rsidR="00000000" w:rsidRPr="00000000">
          <w:rPr>
            <w:rFonts w:ascii="Calibri" w:cs="Calibri" w:eastAsia="Calibri" w:hAnsi="Calibri"/>
            <w:color w:val="1155cc"/>
            <w:u w:val="single"/>
            <w:rtl w:val="0"/>
          </w:rPr>
          <w:t xml:space="preserve">2001 Use of Instructional Materials with Mature Content</w:t>
        </w:r>
      </w:hyperlink>
      <w:r w:rsidDel="00000000" w:rsidR="00000000" w:rsidRPr="00000000">
        <w:rPr>
          <w:rFonts w:ascii="Calibri" w:cs="Calibri" w:eastAsia="Calibri" w:hAnsi="Calibri"/>
          <w:rtl w:val="0"/>
        </w:rPr>
        <w:t xml:space="preserve">: Approved as written</w:t>
      </w:r>
      <w:r w:rsidDel="00000000" w:rsidR="00000000" w:rsidRPr="00000000">
        <w:rPr>
          <w:rtl w:val="0"/>
        </w:rPr>
      </w:r>
    </w:p>
    <w:p w:rsidR="00000000" w:rsidDel="00000000" w:rsidP="00000000" w:rsidRDefault="00000000" w:rsidRPr="00000000" w14:paraId="00000031">
      <w:pPr>
        <w:pageBreakBefore w:val="0"/>
        <w:numPr>
          <w:ilvl w:val="2"/>
          <w:numId w:val="1"/>
        </w:numPr>
        <w:spacing w:line="276" w:lineRule="auto"/>
        <w:ind w:left="2160" w:hanging="360"/>
        <w:rPr>
          <w:rFonts w:ascii="Calibri" w:cs="Calibri" w:eastAsia="Calibri" w:hAnsi="Calibri"/>
          <w:highlight w:val="white"/>
        </w:rPr>
      </w:pPr>
      <w:hyperlink r:id="rId10">
        <w:r w:rsidDel="00000000" w:rsidR="00000000" w:rsidRPr="00000000">
          <w:rPr>
            <w:rFonts w:ascii="Calibri" w:cs="Calibri" w:eastAsia="Calibri" w:hAnsi="Calibri"/>
            <w:color w:val="1155cc"/>
            <w:u w:val="single"/>
            <w:rtl w:val="0"/>
          </w:rPr>
          <w:t xml:space="preserve">6005 Emergency Management Response Plan</w:t>
        </w:r>
      </w:hyperlink>
      <w:r w:rsidDel="00000000" w:rsidR="00000000" w:rsidRPr="00000000">
        <w:rPr>
          <w:rFonts w:ascii="Calibri" w:cs="Calibri" w:eastAsia="Calibri" w:hAnsi="Calibri"/>
          <w:rtl w:val="0"/>
        </w:rPr>
        <w:t xml:space="preserve">: Approved as written</w:t>
      </w:r>
    </w:p>
    <w:p w:rsidR="00000000" w:rsidDel="00000000" w:rsidP="00000000" w:rsidRDefault="00000000" w:rsidRPr="00000000" w14:paraId="00000032">
      <w:pPr>
        <w:pageBreakBefore w:val="0"/>
        <w:numPr>
          <w:ilvl w:val="2"/>
          <w:numId w:val="1"/>
        </w:numPr>
        <w:spacing w:line="276" w:lineRule="auto"/>
        <w:ind w:left="2160" w:hanging="360"/>
        <w:rPr>
          <w:rFonts w:ascii="Calibri" w:cs="Calibri" w:eastAsia="Calibri" w:hAnsi="Calibri"/>
        </w:rPr>
      </w:pPr>
      <w:hyperlink r:id="rId11">
        <w:r w:rsidDel="00000000" w:rsidR="00000000" w:rsidRPr="00000000">
          <w:rPr>
            <w:rFonts w:ascii="Calibri" w:cs="Calibri" w:eastAsia="Calibri" w:hAnsi="Calibri"/>
            <w:color w:val="1155cc"/>
            <w:u w:val="single"/>
            <w:rtl w:val="0"/>
          </w:rPr>
          <w:t xml:space="preserve">7001 Challenge of Individual Assessment Grade</w:t>
        </w:r>
      </w:hyperlink>
      <w:r w:rsidDel="00000000" w:rsidR="00000000" w:rsidRPr="00000000">
        <w:rPr>
          <w:rFonts w:ascii="Calibri" w:cs="Calibri" w:eastAsia="Calibri" w:hAnsi="Calibri"/>
          <w:rtl w:val="0"/>
        </w:rPr>
        <w:t xml:space="preserve"> - Approved as written for now, however council would like next year’s Council to look at the possibility of moving the 10 school day limit to a 5 school day limit.</w:t>
      </w:r>
      <w:r w:rsidDel="00000000" w:rsidR="00000000" w:rsidRPr="00000000">
        <w:rPr>
          <w:rtl w:val="0"/>
        </w:rPr>
      </w:r>
    </w:p>
    <w:p w:rsidR="00000000" w:rsidDel="00000000" w:rsidP="00000000" w:rsidRDefault="00000000" w:rsidRPr="00000000" w14:paraId="00000033">
      <w:pPr>
        <w:pageBreakBefore w:val="0"/>
        <w:numPr>
          <w:ilvl w:val="2"/>
          <w:numId w:val="1"/>
        </w:numPr>
        <w:spacing w:line="276" w:lineRule="auto"/>
        <w:ind w:left="2160" w:hanging="360"/>
        <w:rPr>
          <w:rFonts w:ascii="Calibri" w:cs="Calibri" w:eastAsia="Calibri" w:hAnsi="Calibri"/>
        </w:rPr>
      </w:pPr>
      <w:hyperlink r:id="rId12">
        <w:r w:rsidDel="00000000" w:rsidR="00000000" w:rsidRPr="00000000">
          <w:rPr>
            <w:rFonts w:ascii="Calibri" w:cs="Calibri" w:eastAsia="Calibri" w:hAnsi="Calibri"/>
            <w:color w:val="1155cc"/>
            <w:u w:val="single"/>
            <w:rtl w:val="0"/>
          </w:rPr>
          <w:t xml:space="preserve">7002 Challenge of Final Grade</w:t>
        </w:r>
      </w:hyperlink>
      <w:r w:rsidDel="00000000" w:rsidR="00000000" w:rsidRPr="00000000">
        <w:rPr>
          <w:rFonts w:ascii="Calibri" w:cs="Calibri" w:eastAsia="Calibri" w:hAnsi="Calibri"/>
          <w:rtl w:val="0"/>
        </w:rPr>
        <w:t xml:space="preserve"> - Approved as written.  Would like next year’s council to look at the possibility of changing 2 weeks to 1 week limit.</w:t>
      </w:r>
      <w:r w:rsidDel="00000000" w:rsidR="00000000" w:rsidRPr="00000000">
        <w:rPr>
          <w:rtl w:val="0"/>
        </w:rPr>
      </w:r>
    </w:p>
    <w:p w:rsidR="00000000" w:rsidDel="00000000" w:rsidP="00000000" w:rsidRDefault="00000000" w:rsidRPr="00000000" w14:paraId="00000034">
      <w:pPr>
        <w:pageBreakBefore w:val="0"/>
        <w:numPr>
          <w:ilvl w:val="2"/>
          <w:numId w:val="1"/>
        </w:numPr>
        <w:spacing w:line="276" w:lineRule="auto"/>
        <w:ind w:left="2160" w:hanging="360"/>
        <w:rPr>
          <w:rFonts w:ascii="Calibri" w:cs="Calibri" w:eastAsia="Calibri" w:hAnsi="Calibri"/>
        </w:rPr>
      </w:pPr>
      <w:hyperlink r:id="rId13">
        <w:r w:rsidDel="00000000" w:rsidR="00000000" w:rsidRPr="00000000">
          <w:rPr>
            <w:rFonts w:ascii="Calibri" w:cs="Calibri" w:eastAsia="Calibri" w:hAnsi="Calibri"/>
            <w:color w:val="1155cc"/>
            <w:u w:val="single"/>
            <w:rtl w:val="0"/>
          </w:rPr>
          <w:t xml:space="preserve">9004 School Discipline</w:t>
        </w:r>
      </w:hyperlink>
      <w:r w:rsidDel="00000000" w:rsidR="00000000" w:rsidRPr="00000000">
        <w:rPr>
          <w:rFonts w:ascii="Calibri" w:cs="Calibri" w:eastAsia="Calibri" w:hAnsi="Calibri"/>
          <w:rtl w:val="0"/>
        </w:rPr>
        <w:t xml:space="preserve"> - Approved as written</w:t>
      </w:r>
    </w:p>
    <w:p w:rsidR="00000000" w:rsidDel="00000000" w:rsidP="00000000" w:rsidRDefault="00000000" w:rsidRPr="00000000" w14:paraId="00000035">
      <w:pPr>
        <w:pageBreakBefore w:val="0"/>
        <w:numPr>
          <w:ilvl w:val="2"/>
          <w:numId w:val="1"/>
        </w:numPr>
        <w:spacing w:line="276" w:lineRule="auto"/>
        <w:ind w:left="2160" w:hanging="360"/>
        <w:rPr>
          <w:rFonts w:ascii="Calibri" w:cs="Calibri" w:eastAsia="Calibri" w:hAnsi="Calibri"/>
        </w:rPr>
      </w:pPr>
      <w:hyperlink r:id="rId14">
        <w:r w:rsidDel="00000000" w:rsidR="00000000" w:rsidRPr="00000000">
          <w:rPr>
            <w:rFonts w:ascii="Calibri" w:cs="Calibri" w:eastAsia="Calibri" w:hAnsi="Calibri"/>
            <w:color w:val="1155cc"/>
            <w:u w:val="single"/>
            <w:rtl w:val="0"/>
          </w:rPr>
          <w:t xml:space="preserve">9005 Extra-curricular Code of Conduct</w:t>
        </w:r>
      </w:hyperlink>
      <w:r w:rsidDel="00000000" w:rsidR="00000000" w:rsidRPr="00000000">
        <w:rPr>
          <w:rFonts w:ascii="Calibri" w:cs="Calibri" w:eastAsia="Calibri" w:hAnsi="Calibri"/>
          <w:rtl w:val="0"/>
        </w:rPr>
        <w:t xml:space="preserve"> - 1st reading approved by consensus: Council reviewed 1st offense, 2nd offense and 3rd offense policies.  </w:t>
      </w:r>
    </w:p>
    <w:p w:rsidR="00000000" w:rsidDel="00000000" w:rsidP="00000000" w:rsidRDefault="00000000" w:rsidRPr="00000000" w14:paraId="00000036">
      <w:pPr>
        <w:pageBreakBefore w:val="0"/>
        <w:spacing w:line="276" w:lineRule="auto"/>
        <w:ind w:left="2160" w:firstLine="0"/>
        <w:rPr>
          <w:rFonts w:ascii="Calibri" w:cs="Calibri" w:eastAsia="Calibri" w:hAnsi="Calibri"/>
        </w:rPr>
      </w:pPr>
      <w:r w:rsidDel="00000000" w:rsidR="00000000" w:rsidRPr="00000000">
        <w:rPr>
          <w:rFonts w:ascii="Calibri" w:cs="Calibri" w:eastAsia="Calibri" w:hAnsi="Calibri"/>
          <w:u w:val="single"/>
          <w:rtl w:val="0"/>
        </w:rPr>
        <w:t xml:space="preserve">1st offense</w:t>
      </w:r>
      <w:r w:rsidDel="00000000" w:rsidR="00000000" w:rsidRPr="00000000">
        <w:rPr>
          <w:rFonts w:ascii="Calibri" w:cs="Calibri" w:eastAsia="Calibri" w:hAnsi="Calibri"/>
          <w:rtl w:val="0"/>
        </w:rPr>
        <w:t xml:space="preserve"> not being harsh enough request to change community service from 10 hours to 25 hours of community service at the schools discretion : list of previously communicated with community service providers given.  </w:t>
      </w:r>
    </w:p>
    <w:p w:rsidR="00000000" w:rsidDel="00000000" w:rsidP="00000000" w:rsidRDefault="00000000" w:rsidRPr="00000000" w14:paraId="00000037">
      <w:pPr>
        <w:pageBreakBefore w:val="0"/>
        <w:spacing w:line="276" w:lineRule="auto"/>
        <w:ind w:left="2160" w:firstLine="0"/>
        <w:rPr>
          <w:rFonts w:ascii="Calibri" w:cs="Calibri" w:eastAsia="Calibri" w:hAnsi="Calibri"/>
        </w:rPr>
      </w:pPr>
      <w:r w:rsidDel="00000000" w:rsidR="00000000" w:rsidRPr="00000000">
        <w:rPr>
          <w:rFonts w:ascii="Calibri" w:cs="Calibri" w:eastAsia="Calibri" w:hAnsi="Calibri"/>
          <w:u w:val="single"/>
          <w:rtl w:val="0"/>
        </w:rPr>
        <w:t xml:space="preserve">2nd offense</w:t>
      </w:r>
      <w:r w:rsidDel="00000000" w:rsidR="00000000" w:rsidRPr="00000000">
        <w:rPr>
          <w:rFonts w:ascii="Calibri" w:cs="Calibri" w:eastAsia="Calibri" w:hAnsi="Calibri"/>
          <w:rtl w:val="0"/>
        </w:rPr>
        <w:t xml:space="preserve"> council feels this may be too harsh to be “completely removed from team”.  Changed to starting from the date of the 2nd violation the athlete is given the option to take a 2nd substance abuse education class.  Upon completion, participant can rejoin the team as a non competitive managerial participant (not playing games). If athlete chooses to not complete education program then they will be suspended from the team for a full calendar year.  *Changed wording in heading of non athlete section to competitive extra-curricular managerial participant. </w:t>
      </w:r>
    </w:p>
    <w:p w:rsidR="00000000" w:rsidDel="00000000" w:rsidP="00000000" w:rsidRDefault="00000000" w:rsidRPr="00000000" w14:paraId="00000038">
      <w:pPr>
        <w:pageBreakBefore w:val="0"/>
        <w:spacing w:line="276" w:lineRule="auto"/>
        <w:ind w:left="2160" w:firstLine="0"/>
        <w:rPr>
          <w:rFonts w:ascii="Calibri" w:cs="Calibri" w:eastAsia="Calibri" w:hAnsi="Calibri"/>
        </w:rPr>
      </w:pPr>
      <w:r w:rsidDel="00000000" w:rsidR="00000000" w:rsidRPr="00000000">
        <w:rPr>
          <w:rFonts w:ascii="Calibri" w:cs="Calibri" w:eastAsia="Calibri" w:hAnsi="Calibri"/>
          <w:rtl w:val="0"/>
        </w:rPr>
        <w:t xml:space="preserve">*Change titles from Athlete/Non-athlete to Athletics/Clubs.  </w:t>
      </w:r>
    </w:p>
    <w:p w:rsidR="00000000" w:rsidDel="00000000" w:rsidP="00000000" w:rsidRDefault="00000000" w:rsidRPr="00000000" w14:paraId="00000039">
      <w:pPr>
        <w:pageBreakBefore w:val="0"/>
        <w:spacing w:line="276" w:lineRule="auto"/>
        <w:ind w:left="2160" w:firstLine="0"/>
        <w:rPr>
          <w:rFonts w:ascii="Calibri" w:cs="Calibri" w:eastAsia="Calibri" w:hAnsi="Calibri"/>
        </w:rPr>
      </w:pPr>
      <w:r w:rsidDel="00000000" w:rsidR="00000000" w:rsidRPr="00000000">
        <w:rPr>
          <w:rFonts w:ascii="Calibri" w:cs="Calibri" w:eastAsia="Calibri" w:hAnsi="Calibri"/>
          <w:rtl w:val="0"/>
        </w:rPr>
        <w:t xml:space="preserve">*Possible discussion for next council to discuss to merge athletics and competitive clubs as one policy or keep separate?</w:t>
      </w:r>
    </w:p>
    <w:p w:rsidR="00000000" w:rsidDel="00000000" w:rsidP="00000000" w:rsidRDefault="00000000" w:rsidRPr="00000000" w14:paraId="0000003A">
      <w:pPr>
        <w:pageBreakBefore w:val="0"/>
        <w:spacing w:line="276" w:lineRule="auto"/>
        <w:ind w:left="2160" w:firstLine="0"/>
        <w:rPr>
          <w:rFonts w:ascii="Calibri" w:cs="Calibri" w:eastAsia="Calibri" w:hAnsi="Calibri"/>
        </w:rPr>
      </w:pPr>
      <w:r w:rsidDel="00000000" w:rsidR="00000000" w:rsidRPr="00000000">
        <w:rPr>
          <w:rFonts w:ascii="Calibri" w:cs="Calibri" w:eastAsia="Calibri" w:hAnsi="Calibri"/>
          <w:u w:val="single"/>
          <w:rtl w:val="0"/>
        </w:rPr>
        <w:t xml:space="preserve">3rd offense </w:t>
      </w:r>
      <w:r w:rsidDel="00000000" w:rsidR="00000000" w:rsidRPr="00000000">
        <w:rPr>
          <w:rFonts w:ascii="Calibri" w:cs="Calibri" w:eastAsia="Calibri" w:hAnsi="Calibri"/>
          <w:rtl w:val="0"/>
        </w:rPr>
        <w:t xml:space="preserve">reading: no change needed.</w:t>
      </w:r>
    </w:p>
    <w:p w:rsidR="00000000" w:rsidDel="00000000" w:rsidP="00000000" w:rsidRDefault="00000000" w:rsidRPr="00000000" w14:paraId="0000003B">
      <w:pPr>
        <w:pageBreakBefore w:val="0"/>
        <w:ind w:left="1440" w:firstLine="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C">
      <w:pPr>
        <w:pageBreakBefore w:val="0"/>
        <w:ind w:left="0" w:firstLine="0"/>
        <w:rPr>
          <w:rFonts w:ascii="Calibri" w:cs="Calibri" w:eastAsia="Calibri" w:hAnsi="Calibri"/>
        </w:rPr>
      </w:pPr>
      <w:r w:rsidDel="00000000" w:rsidR="00000000" w:rsidRPr="00000000">
        <w:rPr>
          <w:rFonts w:ascii="Calibri" w:cs="Calibri" w:eastAsia="Calibri" w:hAnsi="Calibri"/>
          <w:rtl w:val="0"/>
        </w:rPr>
        <w:t xml:space="preserve">Principal’s Report:</w:t>
      </w:r>
      <w:r w:rsidDel="00000000" w:rsidR="00000000" w:rsidRPr="00000000">
        <w:rPr>
          <w:rtl w:val="0"/>
        </w:rPr>
      </w:r>
    </w:p>
    <w:p w:rsidR="00000000" w:rsidDel="00000000" w:rsidP="00000000" w:rsidRDefault="00000000" w:rsidRPr="00000000" w14:paraId="0000003D">
      <w:pPr>
        <w:pageBreakBefore w:val="0"/>
        <w:numPr>
          <w:ilvl w:val="1"/>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Parent Presentation/Conversation Regarding Concerns with Policy 9005 (ECC)</w:t>
      </w:r>
    </w:p>
    <w:p w:rsidR="00000000" w:rsidDel="00000000" w:rsidP="00000000" w:rsidRDefault="00000000" w:rsidRPr="00000000" w14:paraId="0000003E">
      <w:pPr>
        <w:pageBreakBefore w:val="0"/>
        <w:numPr>
          <w:ilvl w:val="1"/>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Update on Council Elections</w:t>
      </w:r>
    </w:p>
    <w:p w:rsidR="00000000" w:rsidDel="00000000" w:rsidP="00000000" w:rsidRDefault="00000000" w:rsidRPr="00000000" w14:paraId="0000003F">
      <w:pPr>
        <w:pageBreakBefore w:val="0"/>
        <w:numPr>
          <w:ilvl w:val="2"/>
          <w:numId w:val="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Teachers - Tina Beck, Ryan Lykins &amp; Cristy McMahan</w:t>
      </w:r>
    </w:p>
    <w:p w:rsidR="00000000" w:rsidDel="00000000" w:rsidP="00000000" w:rsidRDefault="00000000" w:rsidRPr="00000000" w14:paraId="00000040">
      <w:pPr>
        <w:pageBreakBefore w:val="0"/>
        <w:numPr>
          <w:ilvl w:val="2"/>
          <w:numId w:val="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Parents - Celeste Massie &amp; Kat Wang</w:t>
      </w:r>
    </w:p>
    <w:p w:rsidR="00000000" w:rsidDel="00000000" w:rsidP="00000000" w:rsidRDefault="00000000" w:rsidRPr="00000000" w14:paraId="00000041">
      <w:pPr>
        <w:pageBreakBefore w:val="0"/>
        <w:numPr>
          <w:ilvl w:val="1"/>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Staffing Update -- </w:t>
      </w:r>
      <w:r w:rsidDel="00000000" w:rsidR="00000000" w:rsidRPr="00000000">
        <w:rPr>
          <w:rFonts w:ascii="Calibri" w:cs="Calibri" w:eastAsia="Calibri" w:hAnsi="Calibri"/>
          <w:highlight w:val="white"/>
          <w:rtl w:val="0"/>
        </w:rPr>
        <w:t xml:space="preserve">We currently have the following positions posted:</w:t>
      </w:r>
    </w:p>
    <w:p w:rsidR="00000000" w:rsidDel="00000000" w:rsidP="00000000" w:rsidRDefault="00000000" w:rsidRPr="00000000" w14:paraId="00000042">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Certified</w:t>
      </w:r>
    </w:p>
    <w:p w:rsidR="00000000" w:rsidDel="00000000" w:rsidP="00000000" w:rsidRDefault="00000000" w:rsidRPr="00000000" w14:paraId="00000043">
      <w:pPr>
        <w:pageBreakBefore w:val="0"/>
        <w:numPr>
          <w:ilvl w:val="3"/>
          <w:numId w:val="2"/>
        </w:numPr>
        <w:ind w:left="288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Physics/Math Teacher</w:t>
      </w:r>
    </w:p>
    <w:p w:rsidR="00000000" w:rsidDel="00000000" w:rsidP="00000000" w:rsidRDefault="00000000" w:rsidRPr="00000000" w14:paraId="00000044">
      <w:pPr>
        <w:pageBreakBefore w:val="0"/>
        <w:numPr>
          <w:ilvl w:val="3"/>
          <w:numId w:val="2"/>
        </w:numPr>
        <w:ind w:left="288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LBD Math Teacher</w:t>
      </w:r>
    </w:p>
    <w:p w:rsidR="00000000" w:rsidDel="00000000" w:rsidP="00000000" w:rsidRDefault="00000000" w:rsidRPr="00000000" w14:paraId="00000045">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Classified</w:t>
      </w:r>
    </w:p>
    <w:p w:rsidR="00000000" w:rsidDel="00000000" w:rsidP="00000000" w:rsidRDefault="00000000" w:rsidRPr="00000000" w14:paraId="00000046">
      <w:pPr>
        <w:pageBreakBefore w:val="0"/>
        <w:numPr>
          <w:ilvl w:val="3"/>
          <w:numId w:val="2"/>
        </w:numPr>
        <w:ind w:left="288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ECS Highly Structured Classroom (HSC) instructional aides (2)</w:t>
      </w:r>
    </w:p>
    <w:p w:rsidR="00000000" w:rsidDel="00000000" w:rsidP="00000000" w:rsidRDefault="00000000" w:rsidRPr="00000000" w14:paraId="00000047">
      <w:pPr>
        <w:pageBreakBefore w:val="0"/>
        <w:numPr>
          <w:ilvl w:val="3"/>
          <w:numId w:val="2"/>
        </w:numPr>
        <w:ind w:left="288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Attendance Clerk</w:t>
      </w:r>
    </w:p>
    <w:p w:rsidR="00000000" w:rsidDel="00000000" w:rsidP="00000000" w:rsidRDefault="00000000" w:rsidRPr="00000000" w14:paraId="00000048">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Athletics</w:t>
      </w:r>
    </w:p>
    <w:p w:rsidR="00000000" w:rsidDel="00000000" w:rsidP="00000000" w:rsidRDefault="00000000" w:rsidRPr="00000000" w14:paraId="00000049">
      <w:pPr>
        <w:pageBreakBefore w:val="0"/>
        <w:numPr>
          <w:ilvl w:val="3"/>
          <w:numId w:val="2"/>
        </w:numPr>
        <w:ind w:left="288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Dance - Head Coach</w:t>
      </w:r>
    </w:p>
    <w:p w:rsidR="00000000" w:rsidDel="00000000" w:rsidP="00000000" w:rsidRDefault="00000000" w:rsidRPr="00000000" w14:paraId="0000004A">
      <w:pPr>
        <w:pageBreakBefore w:val="0"/>
        <w:numPr>
          <w:ilvl w:val="3"/>
          <w:numId w:val="2"/>
        </w:numPr>
        <w:ind w:left="288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Dance - Assistant Coach</w:t>
      </w:r>
    </w:p>
    <w:p w:rsidR="00000000" w:rsidDel="00000000" w:rsidP="00000000" w:rsidRDefault="00000000" w:rsidRPr="00000000" w14:paraId="0000004B">
      <w:pPr>
        <w:pageBreakBefore w:val="0"/>
        <w:numPr>
          <w:ilvl w:val="3"/>
          <w:numId w:val="2"/>
        </w:numPr>
        <w:ind w:left="288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Wrestling - Head Coach</w:t>
      </w:r>
    </w:p>
    <w:p w:rsidR="00000000" w:rsidDel="00000000" w:rsidP="00000000" w:rsidRDefault="00000000" w:rsidRPr="00000000" w14:paraId="0000004C">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D">
      <w:pPr>
        <w:pageBreakBefore w:val="0"/>
        <w:rPr>
          <w:rFonts w:ascii="Calibri" w:cs="Calibri" w:eastAsia="Calibri" w:hAnsi="Calibri"/>
        </w:rPr>
      </w:pPr>
      <w:r w:rsidDel="00000000" w:rsidR="00000000" w:rsidRPr="00000000">
        <w:rPr>
          <w:rFonts w:ascii="Calibri" w:cs="Calibri" w:eastAsia="Calibri" w:hAnsi="Calibri"/>
          <w:rtl w:val="0"/>
        </w:rPr>
        <w:t xml:space="preserve">Adjourn:  Meeting adjourned at: 11:38am</w:t>
      </w:r>
    </w:p>
    <w:p w:rsidR="00000000" w:rsidDel="00000000" w:rsidP="00000000" w:rsidRDefault="00000000" w:rsidRPr="00000000" w14:paraId="0000004E">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F">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0">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2">
      <w:pPr>
        <w:pageBreakBefore w:val="0"/>
        <w:rPr>
          <w:rFonts w:ascii="Calibri" w:cs="Calibri" w:eastAsia="Calibri" w:hAnsi="Calibri"/>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ngers" w:cs="Bangers" w:eastAsia="Bangers" w:hAnsi="Bangers"/>
                <w:sz w:val="36"/>
                <w:szCs w:val="36"/>
              </w:rPr>
            </w:pPr>
            <w:r w:rsidDel="00000000" w:rsidR="00000000" w:rsidRPr="00000000">
              <w:rPr>
                <w:rFonts w:ascii="Bangers" w:cs="Bangers" w:eastAsia="Bangers" w:hAnsi="Bangers"/>
                <w:sz w:val="36"/>
                <w:szCs w:val="36"/>
                <w:rtl w:val="0"/>
              </w:rPr>
              <w:t xml:space="preserve">Agenda Items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ngers" w:cs="Bangers" w:eastAsia="Bangers" w:hAnsi="Bangers"/>
                <w:sz w:val="36"/>
                <w:szCs w:val="36"/>
              </w:rPr>
            </w:pPr>
            <w:r w:rsidDel="00000000" w:rsidR="00000000" w:rsidRPr="00000000">
              <w:rPr>
                <w:rFonts w:ascii="Bangers" w:cs="Bangers" w:eastAsia="Bangers" w:hAnsi="Bangers"/>
                <w:sz w:val="36"/>
                <w:szCs w:val="36"/>
                <w:rtl w:val="0"/>
              </w:rPr>
              <w:t xml:space="preserve">Parent sign-in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Approve New Staff Members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Policy Review - 2001 Use of Instructional Materials with Mature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- 6005 Emergency Management Response Plan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- 7001 Challenge of Individual Assessment Grade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- 7002 Challenge of Final Grade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- 9004 School Discipline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- 9005 Extracurricular Code of Conduct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Parent Presentation/Conversation Regarding Concerns with Policy 9005 (ECC)</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Update on Council Elections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Staffing Update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069">
      <w:pPr>
        <w:pageBreakBefore w:val="0"/>
        <w:rPr>
          <w:rFonts w:ascii="Calibri" w:cs="Calibri" w:eastAsia="Calibri" w:hAnsi="Calibri"/>
        </w:rPr>
      </w:pPr>
      <w:r w:rsidDel="00000000" w:rsidR="00000000" w:rsidRPr="00000000">
        <w:rPr>
          <w:rtl w:val="0"/>
        </w:rPr>
      </w:r>
    </w:p>
    <w:sectPr>
      <w:pgSz w:h="15840" w:w="12240" w:orient="portrait"/>
      <w:pgMar w:bottom="863.9999999999999" w:top="863.9999999999999"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Bangers">
    <w:embedRegular w:fontKey="{00000000-0000-0000-0000-000000000000}" r:id="rId1" w:subsetted="0"/>
  </w:font>
  <w:font w:name="Montserrat">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Balthaz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DvVIT-NmFNS0uitWK3hQrqXJrdSh3hvu-QxUWpHdCMU/edit" TargetMode="External"/><Relationship Id="rId10" Type="http://schemas.openxmlformats.org/officeDocument/2006/relationships/hyperlink" Target="https://docs.google.com/document/d/1iSF1fUqtzM3zsZAu6_jdJV7KGDEokiMRH8WN65gTqZE/edit" TargetMode="External"/><Relationship Id="rId13" Type="http://schemas.openxmlformats.org/officeDocument/2006/relationships/hyperlink" Target="https://docs.google.com/document/d/1_WIKMGJn1I3reauaEYZ_lD7dndaZUqPD1J7mAu9Hl4A/edit" TargetMode="External"/><Relationship Id="rId12" Type="http://schemas.openxmlformats.org/officeDocument/2006/relationships/hyperlink" Target="https://docs.google.com/document/d/1E9afrMJxIAHvyFEQpHy-clk2hw5FhaMLhIXhqpM_wOM/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uVJZTgrtpE6hGRvdfM7JZeaGCSQoEmH8IkqwsvVwt3k/edit" TargetMode="External"/><Relationship Id="rId14" Type="http://schemas.openxmlformats.org/officeDocument/2006/relationships/hyperlink" Target="https://docs.google.com/document/d/1YUBf38fVcDpRNy_yp4BPVWtEZM-TV0-tljhQuLu6kgA/edit"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hyperlink" Target="https://docs.google.com/document/d/15DgLbhOtvILr69-LyfnxInBiw8iJygrQa8G71gHZjbM/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ngers-regular.ttf"/><Relationship Id="rId2" Type="http://schemas.openxmlformats.org/officeDocument/2006/relationships/font" Target="fonts/Montserrat-regular.ttf"/><Relationship Id="rId3" Type="http://schemas.openxmlformats.org/officeDocument/2006/relationships/font" Target="fonts/Montserrat-bold.ttf"/><Relationship Id="rId4" Type="http://schemas.openxmlformats.org/officeDocument/2006/relationships/font" Target="fonts/Montserrat-italic.ttf"/><Relationship Id="rId5"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