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jc w:val="center"/>
        <w:rPr>
          <w:rFonts w:ascii="Balthazar" w:cs="Balthazar" w:eastAsia="Balthazar" w:hAnsi="Balthazar"/>
          <w:b w:val="1"/>
          <w:color w:val="000000"/>
          <w:sz w:val="96"/>
          <w:szCs w:val="96"/>
          <w:vertAlign w:val="baseline"/>
        </w:rPr>
      </w:pPr>
      <w:r w:rsidDel="00000000" w:rsidR="00000000" w:rsidRPr="00000000">
        <w:rPr>
          <w:rFonts w:ascii="Balthazar" w:cs="Balthazar" w:eastAsia="Balthazar" w:hAnsi="Balthazar"/>
          <w:b w:val="1"/>
          <w:color w:val="000000"/>
          <w:sz w:val="96"/>
          <w:szCs w:val="96"/>
          <w:vertAlign w:val="baseline"/>
          <w:rtl w:val="0"/>
        </w:rPr>
        <w:t xml:space="preserve">North Oldham 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rFonts w:ascii="Balthazar" w:cs="Balthazar" w:eastAsia="Balthazar" w:hAnsi="Balthazar"/>
          <w:b w:val="1"/>
          <w:color w:val="000000"/>
          <w:sz w:val="72"/>
          <w:szCs w:val="72"/>
          <w:vertAlign w:val="baseline"/>
        </w:rPr>
      </w:pPr>
      <w:r w:rsidDel="00000000" w:rsidR="00000000" w:rsidRPr="00000000">
        <w:rPr>
          <w:rFonts w:ascii="Balthazar" w:cs="Balthazar" w:eastAsia="Balthazar" w:hAnsi="Balthazar"/>
          <w:b w:val="1"/>
          <w:color w:val="000000"/>
          <w:sz w:val="72"/>
          <w:szCs w:val="72"/>
          <w:vertAlign w:val="baseline"/>
          <w:rtl w:val="0"/>
        </w:rPr>
        <w:t xml:space="preserve">High School</w:t>
      </w:r>
    </w:p>
    <w:p w:rsidR="00000000" w:rsidDel="00000000" w:rsidP="00000000" w:rsidRDefault="00000000" w:rsidRPr="00000000" w14:paraId="00000003">
      <w:pPr>
        <w:pageBreakBefore w:val="0"/>
        <w:rPr>
          <w:rFonts w:ascii="Times New Roman" w:cs="Times New Roman" w:eastAsia="Times New Roman" w:hAnsi="Times New Roman"/>
          <w:color w:val="000000"/>
          <w:sz w:val="52"/>
          <w:szCs w:val="5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jc w:val="center"/>
        <w:rPr>
          <w:rFonts w:ascii="Times New Roman" w:cs="Times New Roman" w:eastAsia="Times New Roman" w:hAnsi="Times New Roman"/>
          <w:color w:val="000000"/>
          <w:sz w:val="52"/>
          <w:szCs w:val="5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jc w:val="center"/>
        <w:rPr>
          <w:rFonts w:ascii="Calibri" w:cs="Calibri" w:eastAsia="Calibri" w:hAnsi="Calibri"/>
          <w:color w:val="000000"/>
          <w:sz w:val="52"/>
          <w:szCs w:val="52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52"/>
          <w:szCs w:val="52"/>
          <w:vertAlign w:val="baseline"/>
          <w:rtl w:val="0"/>
        </w:rPr>
        <w:t xml:space="preserve">SBDM Council Agenda</w:t>
      </w:r>
    </w:p>
    <w:p w:rsidR="00000000" w:rsidDel="00000000" w:rsidP="00000000" w:rsidRDefault="00000000" w:rsidRPr="00000000" w14:paraId="00000006">
      <w:pPr>
        <w:pageBreakBefore w:val="0"/>
        <w:jc w:val="center"/>
        <w:rPr>
          <w:rFonts w:ascii="Calibri" w:cs="Calibri" w:eastAsia="Calibri" w:hAnsi="Calibri"/>
          <w:color w:val="000000"/>
          <w:sz w:val="52"/>
          <w:szCs w:val="52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52"/>
          <w:szCs w:val="52"/>
          <w:vertAlign w:val="baseline"/>
          <w:rtl w:val="0"/>
        </w:rPr>
        <w:t xml:space="preserve">2017-18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tabs>
          <w:tab w:val="left" w:leader="none" w:pos="2670"/>
        </w:tabs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1125855</wp:posOffset>
            </wp:positionH>
            <wp:positionV relativeFrom="paragraph">
              <wp:posOffset>113665</wp:posOffset>
            </wp:positionV>
            <wp:extent cx="4238625" cy="1562100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5621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D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jc w:val="center"/>
        <w:rPr>
          <w:rFonts w:ascii="Calibri" w:cs="Calibri" w:eastAsia="Calibri" w:hAnsi="Calibri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36"/>
          <w:szCs w:val="36"/>
          <w:rtl w:val="0"/>
        </w:rPr>
        <w:t xml:space="preserve">January 19, 2018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jc w:val="center"/>
        <w:rPr>
          <w:rFonts w:ascii="Times New Roman" w:cs="Times New Roman" w:eastAsia="Times New Roman" w:hAnsi="Times New Roman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jc w:val="center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North Oldham High School, in collaboration with the community, is committed to cultivating a tradition of excellence by empowering its students to become independent, life-long learners in a global society. </w:t>
      </w:r>
    </w:p>
    <w:p w:rsidR="00000000" w:rsidDel="00000000" w:rsidP="00000000" w:rsidRDefault="00000000" w:rsidRPr="00000000" w14:paraId="00000020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jc w:val="left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jc w:val="center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North Oldham High School</w:t>
      </w:r>
    </w:p>
    <w:p w:rsidR="00000000" w:rsidDel="00000000" w:rsidP="00000000" w:rsidRDefault="00000000" w:rsidRPr="00000000" w14:paraId="00000025">
      <w:pPr>
        <w:pageBreakBefore w:val="0"/>
        <w:jc w:val="center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SBDM Council Agenda</w:t>
      </w:r>
    </w:p>
    <w:p w:rsidR="00000000" w:rsidDel="00000000" w:rsidP="00000000" w:rsidRDefault="00000000" w:rsidRPr="00000000" w14:paraId="00000026">
      <w:pPr>
        <w:pageBreakBefore w:val="0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Special-called Meeting</w:t>
      </w:r>
    </w:p>
    <w:p w:rsidR="00000000" w:rsidDel="00000000" w:rsidP="00000000" w:rsidRDefault="00000000" w:rsidRPr="00000000" w14:paraId="00000027">
      <w:pPr>
        <w:pageBreakBefore w:val="0"/>
        <w:jc w:val="center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January 19, 2018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jc w:val="center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12:15</w:t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 P.M.</w:t>
      </w:r>
    </w:p>
    <w:p w:rsidR="00000000" w:rsidDel="00000000" w:rsidP="00000000" w:rsidRDefault="00000000" w:rsidRPr="00000000" w14:paraId="00000029">
      <w:pPr>
        <w:pageBreakBefore w:val="0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2A">
      <w:pPr>
        <w:pageBreakBefore w:val="0"/>
        <w:tabs>
          <w:tab w:val="left" w:leader="none" w:pos="3690"/>
        </w:tabs>
        <w:spacing w:line="36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tabs>
          <w:tab w:val="left" w:leader="none" w:pos="3690"/>
        </w:tabs>
        <w:spacing w:line="360" w:lineRule="auto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Call to Order</w:t>
      </w:r>
    </w:p>
    <w:p w:rsidR="00000000" w:rsidDel="00000000" w:rsidP="00000000" w:rsidRDefault="00000000" w:rsidRPr="00000000" w14:paraId="0000002C">
      <w:pPr>
        <w:pageBreakBefore w:val="0"/>
        <w:spacing w:line="360" w:lineRule="auto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Agenda Approval</w:t>
      </w:r>
    </w:p>
    <w:p w:rsidR="00000000" w:rsidDel="00000000" w:rsidP="00000000" w:rsidRDefault="00000000" w:rsidRPr="00000000" w14:paraId="0000002D">
      <w:pPr>
        <w:pageBreakBefore w:val="0"/>
        <w:spacing w:after="0" w:before="0" w:line="360" w:lineRule="auto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Closed Session to Discuss Certified and Classified Personnel Selection – per KRS 61.810(1)(f)</w:t>
      </w:r>
    </w:p>
    <w:p w:rsidR="00000000" w:rsidDel="00000000" w:rsidP="00000000" w:rsidRDefault="00000000" w:rsidRPr="00000000" w14:paraId="0000002E">
      <w:pPr>
        <w:pageBreakBefore w:val="0"/>
        <w:spacing w:line="360" w:lineRule="auto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Adjourn</w:t>
      </w:r>
    </w:p>
    <w:p w:rsidR="00000000" w:rsidDel="00000000" w:rsidP="00000000" w:rsidRDefault="00000000" w:rsidRPr="00000000" w14:paraId="0000002F">
      <w:pPr>
        <w:pageBreakBefore w:val="0"/>
        <w:tabs>
          <w:tab w:val="left" w:leader="none" w:pos="3690"/>
        </w:tabs>
        <w:spacing w:line="360" w:lineRule="auto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ab/>
      </w:r>
    </w:p>
    <w:p w:rsidR="00000000" w:rsidDel="00000000" w:rsidP="00000000" w:rsidRDefault="00000000" w:rsidRPr="00000000" w14:paraId="00000030">
      <w:pPr>
        <w:pageBreakBefore w:val="0"/>
        <w:spacing w:line="360" w:lineRule="auto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ageBreakBefore w:val="0"/>
        <w:rPr>
          <w:rFonts w:ascii="Calibri" w:cs="Calibri" w:eastAsia="Calibri" w:hAnsi="Calibri"/>
          <w:color w:val="000000"/>
          <w:vertAlign w:val="baseline"/>
        </w:rPr>
      </w:pPr>
      <w:bookmarkStart w:colFirst="0" w:colLast="0" w:name="_30j0zll" w:id="0"/>
      <w:bookmarkEnd w:id="0"/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1008" w:top="1008" w:left="1584" w:right="115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omic Sans MS"/>
  <w:font w:name="Arial"/>
  <w:font w:name="Times New Roman"/>
  <w:font w:name="Calibri"/>
  <w:font w:name="Tahoma">
    <w:embedRegular w:fontKey="{00000000-0000-0000-0000-000000000000}" r:id="rId1" w:subsetted="0"/>
    <w:embedBold w:fontKey="{00000000-0000-0000-0000-000000000000}" r:id="rId2" w:subsetted="0"/>
  </w:font>
  <w:font w:name="Balthazar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omic Sans MS" w:cs="Comic Sans MS" w:eastAsia="Comic Sans MS" w:hAnsi="Comic Sans MS"/>
        <w:color w:val="000080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rFonts w:ascii="Comic Sans MS" w:cs="Comic Sans MS" w:eastAsia="Comic Sans MS" w:hAnsi="Comic Sans MS"/>
      <w:color w:val="000080"/>
      <w:sz w:val="24"/>
      <w:szCs w:val="24"/>
      <w:u w:val="single"/>
      <w:vertAlign w:val="baseline"/>
    </w:rPr>
  </w:style>
  <w:style w:type="paragraph" w:styleId="Heading2">
    <w:name w:val="heading 2"/>
    <w:basedOn w:val="Normal"/>
    <w:next w:val="Normal"/>
    <w:pPr>
      <w:keepNext w:val="1"/>
      <w:pageBreakBefore w:val="0"/>
      <w:jc w:val="center"/>
    </w:pPr>
    <w:rPr>
      <w:rFonts w:ascii="Comic Sans MS" w:cs="Comic Sans MS" w:eastAsia="Comic Sans MS" w:hAnsi="Comic Sans MS"/>
      <w:b w:val="1"/>
      <w:color w:val="000000"/>
      <w:sz w:val="24"/>
      <w:szCs w:val="24"/>
      <w:vertAlign w:val="baseline"/>
    </w:rPr>
  </w:style>
  <w:style w:type="paragraph" w:styleId="Heading3">
    <w:name w:val="heading 3"/>
    <w:basedOn w:val="Normal"/>
    <w:next w:val="Normal"/>
    <w:pPr>
      <w:keepNext w:val="1"/>
      <w:pageBreakBefore w:val="0"/>
    </w:pPr>
    <w:rPr>
      <w:rFonts w:ascii="Comic Sans MS" w:cs="Comic Sans MS" w:eastAsia="Comic Sans MS" w:hAnsi="Comic Sans MS"/>
      <w:b w:val="1"/>
      <w:color w:val="000000"/>
      <w:sz w:val="20"/>
      <w:szCs w:val="20"/>
      <w:vertAlign w:val="baseline"/>
    </w:rPr>
  </w:style>
  <w:style w:type="paragraph" w:styleId="Heading4">
    <w:name w:val="heading 4"/>
    <w:basedOn w:val="Normal"/>
    <w:next w:val="Normal"/>
    <w:pPr>
      <w:keepNext w:val="1"/>
      <w:pageBreakBefore w:val="0"/>
      <w:jc w:val="center"/>
    </w:pPr>
    <w:rPr>
      <w:rFonts w:ascii="Comic Sans MS" w:cs="Comic Sans MS" w:eastAsia="Comic Sans MS" w:hAnsi="Comic Sans MS"/>
      <w:b w:val="1"/>
      <w:color w:val="000000"/>
      <w:sz w:val="20"/>
      <w:szCs w:val="20"/>
      <w:vertAlign w:val="baseline"/>
    </w:rPr>
  </w:style>
  <w:style w:type="paragraph" w:styleId="Heading5">
    <w:name w:val="heading 5"/>
    <w:basedOn w:val="Normal"/>
    <w:next w:val="Normal"/>
    <w:pPr>
      <w:keepNext w:val="1"/>
      <w:pageBreakBefore w:val="0"/>
    </w:pPr>
    <w:rPr>
      <w:rFonts w:ascii="Comic Sans MS" w:cs="Comic Sans MS" w:eastAsia="Comic Sans MS" w:hAnsi="Comic Sans MS"/>
      <w:b w:val="1"/>
      <w:color w:val="000080"/>
      <w:sz w:val="20"/>
      <w:szCs w:val="20"/>
      <w:vertAlign w:val="baseline"/>
    </w:rPr>
  </w:style>
  <w:style w:type="paragraph" w:styleId="Heading6">
    <w:name w:val="heading 6"/>
    <w:basedOn w:val="Normal"/>
    <w:next w:val="Normal"/>
    <w:pPr>
      <w:keepNext w:val="1"/>
      <w:pageBreakBefore w:val="0"/>
      <w:jc w:val="center"/>
    </w:pPr>
    <w:rPr>
      <w:rFonts w:ascii="Comic Sans MS" w:cs="Comic Sans MS" w:eastAsia="Comic Sans MS" w:hAnsi="Comic Sans MS"/>
      <w:b w:val="1"/>
      <w:color w:val="000000"/>
      <w:sz w:val="28"/>
      <w:szCs w:val="28"/>
      <w:vertAlign w:val="baseline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rFonts w:ascii="Arial" w:cs="Arial" w:eastAsia="Arial" w:hAnsi="Arial"/>
      <w:b w:val="1"/>
      <w:color w:val="000000"/>
      <w:sz w:val="28"/>
      <w:szCs w:val="28"/>
      <w:vertAlign w:val="baseline"/>
    </w:rPr>
  </w:style>
  <w:style w:type="paragraph" w:styleId="Subtitle">
    <w:name w:val="Subtitle"/>
    <w:basedOn w:val="Normal"/>
    <w:next w:val="Normal"/>
    <w:pPr>
      <w:pageBreakBefore w:val="0"/>
    </w:pPr>
    <w:rPr>
      <w:rFonts w:ascii="Tahoma" w:cs="Tahoma" w:eastAsia="Tahoma" w:hAnsi="Tahoma"/>
      <w:b w:val="1"/>
      <w:color w:val="000000"/>
      <w:sz w:val="24"/>
      <w:szCs w:val="24"/>
      <w:u w:val="single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