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3136B" w14:textId="35B9346E" w:rsidR="00B34920" w:rsidRDefault="00B34920" w:rsidP="00B34920">
      <w:pPr>
        <w:jc w:val="center"/>
        <w:rPr>
          <w:b/>
          <w:bCs/>
          <w:sz w:val="36"/>
          <w:szCs w:val="36"/>
        </w:rPr>
      </w:pPr>
      <w:r w:rsidRPr="00B34920">
        <w:rPr>
          <w:b/>
          <w:bCs/>
          <w:sz w:val="36"/>
          <w:szCs w:val="36"/>
        </w:rPr>
        <w:t>Checklist for Parents of Students with Diabetes</w:t>
      </w:r>
    </w:p>
    <w:p w14:paraId="1D1D3A8D" w14:textId="77777777" w:rsidR="00B34920" w:rsidRPr="00B34920" w:rsidRDefault="00B34920" w:rsidP="00B34920">
      <w:pPr>
        <w:jc w:val="center"/>
        <w:rPr>
          <w:b/>
          <w:bCs/>
          <w:sz w:val="36"/>
          <w:szCs w:val="36"/>
        </w:rPr>
      </w:pPr>
    </w:p>
    <w:p w14:paraId="0D9F25D7" w14:textId="055BFDDB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This “checklist’ outlines what the school needs from you in order to keep your child safe and ready to learn at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school. Please see the SCHOOL INTERVENTIONS FOR STUDENTS WITH DIABETES to help understand what to expect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from the schools.</w:t>
      </w:r>
    </w:p>
    <w:p w14:paraId="35266ABD" w14:textId="77777777" w:rsidR="00B34920" w:rsidRDefault="00B34920" w:rsidP="00B34920"/>
    <w:p w14:paraId="2D7B5FCE" w14:textId="77777777" w:rsidR="00B34920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t>School Nurse Communication</w:t>
      </w:r>
    </w:p>
    <w:p w14:paraId="566F0435" w14:textId="438BF560" w:rsidR="00B34920" w:rsidRPr="00263AAB" w:rsidRDefault="00B34920" w:rsidP="00160FF6">
      <w:pPr>
        <w:rPr>
          <w:sz w:val="24"/>
          <w:szCs w:val="24"/>
        </w:rPr>
      </w:pPr>
      <w:proofErr w:type="spellStart"/>
      <w:r w:rsidRPr="00263AAB">
        <w:rPr>
          <w:sz w:val="24"/>
          <w:szCs w:val="24"/>
        </w:rPr>
        <w:t>Hellgate</w:t>
      </w:r>
      <w:proofErr w:type="spellEnd"/>
      <w:r w:rsidRPr="00263AAB">
        <w:rPr>
          <w:sz w:val="24"/>
          <w:szCs w:val="24"/>
        </w:rPr>
        <w:t xml:space="preserve"> Elementary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has one school nurse for all academic building</w:t>
      </w:r>
      <w:r w:rsidR="004B5313" w:rsidRPr="00263AAB">
        <w:rPr>
          <w:sz w:val="24"/>
          <w:szCs w:val="24"/>
        </w:rPr>
        <w:t>s</w:t>
      </w:r>
      <w:r w:rsidRPr="00263AAB">
        <w:rPr>
          <w:sz w:val="24"/>
          <w:szCs w:val="24"/>
        </w:rPr>
        <w:t xml:space="preserve"> and is always onsite to </w:t>
      </w:r>
      <w:r w:rsidR="00160FF6" w:rsidRPr="00263AAB">
        <w:rPr>
          <w:sz w:val="24"/>
          <w:szCs w:val="24"/>
        </w:rPr>
        <w:t>oversee the needs of the students.</w:t>
      </w:r>
      <w:r w:rsidRPr="00263AAB">
        <w:rPr>
          <w:sz w:val="24"/>
          <w:szCs w:val="24"/>
        </w:rPr>
        <w:t xml:space="preserve"> The school nurse will call at the start of each school year for those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 xml:space="preserve">students who have needed or may need care or assistance. If you have any questions </w:t>
      </w:r>
      <w:r w:rsidR="00160FF6" w:rsidRPr="00263AAB">
        <w:rPr>
          <w:sz w:val="24"/>
          <w:szCs w:val="24"/>
        </w:rPr>
        <w:t>you can call Nurse Brayden at (406)532-4030</w:t>
      </w:r>
      <w:r w:rsidRPr="00263AAB">
        <w:rPr>
          <w:sz w:val="24"/>
          <w:szCs w:val="24"/>
        </w:rPr>
        <w:t>.</w:t>
      </w:r>
    </w:p>
    <w:p w14:paraId="7C015412" w14:textId="77777777" w:rsidR="00B34920" w:rsidRPr="00B34920" w:rsidRDefault="00B34920" w:rsidP="00B34920">
      <w:pPr>
        <w:rPr>
          <w:color w:val="FF0000"/>
          <w:sz w:val="28"/>
          <w:szCs w:val="28"/>
        </w:rPr>
      </w:pPr>
      <w:r w:rsidRPr="00B34920">
        <w:rPr>
          <w:color w:val="FF0000"/>
          <w:sz w:val="28"/>
          <w:szCs w:val="28"/>
        </w:rPr>
        <w:t>Discuss the following every year with the school nurse:</w:t>
      </w:r>
    </w:p>
    <w:p w14:paraId="5A03292E" w14:textId="77777777" w:rsidR="00B34920" w:rsidRPr="00263AAB" w:rsidRDefault="00B34920" w:rsidP="00160F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63AAB">
        <w:rPr>
          <w:sz w:val="24"/>
          <w:szCs w:val="24"/>
        </w:rPr>
        <w:t>Assistance needed at school if any.</w:t>
      </w:r>
    </w:p>
    <w:p w14:paraId="464FA041" w14:textId="77777777" w:rsidR="00B34920" w:rsidRPr="00263AAB" w:rsidRDefault="00B34920" w:rsidP="00160F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63AAB">
        <w:rPr>
          <w:sz w:val="24"/>
          <w:szCs w:val="24"/>
        </w:rPr>
        <w:t>Child’s current self-management abilities and any goals.</w:t>
      </w:r>
    </w:p>
    <w:p w14:paraId="77C3AF95" w14:textId="77777777" w:rsidR="00B34920" w:rsidRPr="00263AAB" w:rsidRDefault="00B34920" w:rsidP="00160F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63AAB">
        <w:rPr>
          <w:sz w:val="24"/>
          <w:szCs w:val="24"/>
        </w:rPr>
        <w:t>Health issues over the last year.</w:t>
      </w:r>
    </w:p>
    <w:p w14:paraId="2933DC65" w14:textId="77777777" w:rsidR="00B34920" w:rsidRPr="00263AAB" w:rsidRDefault="00B34920" w:rsidP="00160FF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 w:rsidRPr="00263AAB">
        <w:rPr>
          <w:sz w:val="24"/>
          <w:szCs w:val="24"/>
        </w:rPr>
        <w:t>School routines,</w:t>
      </w:r>
      <w:proofErr w:type="gramEnd"/>
      <w:r w:rsidRPr="00263AAB">
        <w:rPr>
          <w:sz w:val="24"/>
          <w:szCs w:val="24"/>
        </w:rPr>
        <w:t xml:space="preserve"> supplies and concerns.</w:t>
      </w:r>
    </w:p>
    <w:p w14:paraId="459ACC82" w14:textId="77777777" w:rsidR="00B34920" w:rsidRPr="00263AAB" w:rsidRDefault="00B34920" w:rsidP="00160F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63AAB">
        <w:rPr>
          <w:sz w:val="24"/>
          <w:szCs w:val="24"/>
        </w:rPr>
        <w:t>Glucagon availability and request for staff training.</w:t>
      </w:r>
    </w:p>
    <w:p w14:paraId="6254E9EE" w14:textId="4B13AEB7" w:rsidR="00B34920" w:rsidRPr="00263AAB" w:rsidRDefault="00B34920" w:rsidP="00B3492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63AAB">
        <w:rPr>
          <w:sz w:val="24"/>
          <w:szCs w:val="24"/>
        </w:rPr>
        <w:t>Signing a release for school nurse and health care provider communication annually.</w:t>
      </w:r>
    </w:p>
    <w:p w14:paraId="4D228C6E" w14:textId="77777777" w:rsidR="00160FF6" w:rsidRDefault="00160FF6" w:rsidP="00160FF6">
      <w:pPr>
        <w:pStyle w:val="ListParagraph"/>
      </w:pPr>
    </w:p>
    <w:p w14:paraId="5401A1C0" w14:textId="5DA714CC" w:rsidR="00160FF6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t>Diabetes Medical Management Plans (Medical Orders)</w:t>
      </w:r>
    </w:p>
    <w:p w14:paraId="2EC70137" w14:textId="62A78A1D" w:rsidR="00B34920" w:rsidRPr="00263AAB" w:rsidRDefault="00B34920" w:rsidP="00160FF6">
      <w:pPr>
        <w:rPr>
          <w:sz w:val="24"/>
          <w:szCs w:val="24"/>
        </w:rPr>
      </w:pPr>
      <w:r w:rsidRPr="00263AAB">
        <w:rPr>
          <w:sz w:val="24"/>
          <w:szCs w:val="24"/>
        </w:rPr>
        <w:t>Have your child’s doctor/healthcare provider complete a “DIABETES MEDICAL MANAGEMENT PLAN” every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year in August before the start of the new school year.</w:t>
      </w:r>
    </w:p>
    <w:p w14:paraId="742EBCA5" w14:textId="47EE31A5" w:rsidR="00B34920" w:rsidRPr="00263AAB" w:rsidRDefault="00B34920" w:rsidP="00160FF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63AAB">
        <w:rPr>
          <w:sz w:val="24"/>
          <w:szCs w:val="24"/>
        </w:rPr>
        <w:t>This is required for all students who need any care or supervision of their self-care from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nurses or other staff members.</w:t>
      </w:r>
    </w:p>
    <w:p w14:paraId="0D8A7A82" w14:textId="6BDD87BD" w:rsidR="00B34920" w:rsidRPr="00263AAB" w:rsidRDefault="00B34920" w:rsidP="00160FF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63AAB">
        <w:rPr>
          <w:sz w:val="24"/>
          <w:szCs w:val="24"/>
        </w:rPr>
        <w:t>It is encouraged to do for independent students as well should they need unexpected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assistance.</w:t>
      </w:r>
    </w:p>
    <w:p w14:paraId="148A77F0" w14:textId="77777777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Complete the form with your signature.</w:t>
      </w:r>
    </w:p>
    <w:p w14:paraId="1F27FA32" w14:textId="77777777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Provide the school (nurse) with the form.</w:t>
      </w:r>
    </w:p>
    <w:p w14:paraId="5BB618FE" w14:textId="13B5C2E9" w:rsidR="00B34920" w:rsidRPr="00263AAB" w:rsidRDefault="00B34920" w:rsidP="00160F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63AAB">
        <w:rPr>
          <w:sz w:val="24"/>
          <w:szCs w:val="24"/>
        </w:rPr>
        <w:t xml:space="preserve">You may mail it </w:t>
      </w:r>
      <w:proofErr w:type="gramStart"/>
      <w:r w:rsidRPr="00263AAB">
        <w:rPr>
          <w:sz w:val="24"/>
          <w:szCs w:val="24"/>
        </w:rPr>
        <w:t>to :</w:t>
      </w:r>
      <w:proofErr w:type="gramEnd"/>
      <w:r w:rsidRPr="00263AAB">
        <w:rPr>
          <w:sz w:val="24"/>
          <w:szCs w:val="24"/>
        </w:rPr>
        <w:t xml:space="preserve"> </w:t>
      </w:r>
      <w:r w:rsidR="00160FF6" w:rsidRPr="00263AAB">
        <w:rPr>
          <w:sz w:val="24"/>
          <w:szCs w:val="24"/>
        </w:rPr>
        <w:t>Brayden Byrne 2355 Flynn Lane Missoula MT 59808</w:t>
      </w:r>
    </w:p>
    <w:p w14:paraId="73E9B764" w14:textId="64CF5DF5" w:rsidR="00B34920" w:rsidRPr="00263AAB" w:rsidRDefault="00B34920" w:rsidP="00160F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63AAB">
        <w:rPr>
          <w:sz w:val="24"/>
          <w:szCs w:val="24"/>
        </w:rPr>
        <w:t>You may fax (or have the health care provider fax) to 406-</w:t>
      </w:r>
      <w:r w:rsidR="00160FF6" w:rsidRPr="00263AAB">
        <w:rPr>
          <w:sz w:val="24"/>
          <w:szCs w:val="24"/>
        </w:rPr>
        <w:t>549-6100</w:t>
      </w:r>
    </w:p>
    <w:p w14:paraId="2FB4B7BE" w14:textId="1781C60D" w:rsidR="00B34920" w:rsidRPr="00263AAB" w:rsidRDefault="00B34920" w:rsidP="00160F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63AAB">
        <w:rPr>
          <w:sz w:val="24"/>
          <w:szCs w:val="24"/>
        </w:rPr>
        <w:t>It is best if the school nurse receives this form prior to the first day of school and even a full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week before school.</w:t>
      </w:r>
    </w:p>
    <w:p w14:paraId="42F9C77E" w14:textId="77777777" w:rsidR="00B34920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t>“Lock downs”, “perimeter lock-ins” or school evacuations</w:t>
      </w:r>
    </w:p>
    <w:p w14:paraId="510F9F8E" w14:textId="1FB4A809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There are many reasons any of these events may occur during the school day including planned drills, “false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alarms”, fires, earthquakes, storms and real or the threat of a dangerous individual in the area. Schools are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dynamic places. At the start of an event, your child may be in their classroom, on the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playground, in a hall or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bathroom or other area such as the lunchroom or cafeteria. When safe to do so during an evacuation, staff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will retrieve emergency medications kept in the office.</w:t>
      </w:r>
    </w:p>
    <w:p w14:paraId="3F83EDF9" w14:textId="057953AC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The safety of all students is always the priority. The reality is that the only way your child will always have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 xml:space="preserve">ready access to their emergency medication and other supplies, no matter the type </w:t>
      </w:r>
      <w:r w:rsidRPr="00263AAB">
        <w:rPr>
          <w:sz w:val="24"/>
          <w:szCs w:val="24"/>
        </w:rPr>
        <w:lastRenderedPageBreak/>
        <w:t xml:space="preserve">of event, is </w:t>
      </w:r>
      <w:r w:rsidR="00160FF6" w:rsidRPr="00263AAB">
        <w:rPr>
          <w:sz w:val="24"/>
          <w:szCs w:val="24"/>
        </w:rPr>
        <w:t>if they</w:t>
      </w:r>
      <w:r w:rsidRPr="00263AAB">
        <w:rPr>
          <w:sz w:val="24"/>
          <w:szCs w:val="24"/>
        </w:rPr>
        <w:t xml:space="preserve"> </w:t>
      </w:r>
      <w:r w:rsidR="00160FF6" w:rsidRPr="00263AAB">
        <w:rPr>
          <w:sz w:val="24"/>
          <w:szCs w:val="24"/>
        </w:rPr>
        <w:t>always wear it on themselves</w:t>
      </w:r>
      <w:r w:rsidRPr="00263AAB">
        <w:rPr>
          <w:sz w:val="24"/>
          <w:szCs w:val="24"/>
        </w:rPr>
        <w:t>. You may choose to instruct your child to keep their emergency medication and</w:t>
      </w:r>
      <w:r w:rsidRPr="00263AAB">
        <w:rPr>
          <w:sz w:val="24"/>
          <w:szCs w:val="24"/>
        </w:rPr>
        <w:t xml:space="preserve"> </w:t>
      </w:r>
      <w:proofErr w:type="gramStart"/>
      <w:r w:rsidRPr="00263AAB">
        <w:rPr>
          <w:sz w:val="24"/>
          <w:szCs w:val="24"/>
        </w:rPr>
        <w:t>supplies on them at all times</w:t>
      </w:r>
      <w:proofErr w:type="gramEnd"/>
      <w:r w:rsidRPr="00263AAB">
        <w:rPr>
          <w:sz w:val="24"/>
          <w:szCs w:val="24"/>
        </w:rPr>
        <w:t xml:space="preserve"> and we will note that on accommodations plans and/or health alerts. If you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 xml:space="preserve">choose to do this, it </w:t>
      </w:r>
      <w:proofErr w:type="gramStart"/>
      <w:r w:rsidRPr="00263AAB">
        <w:rPr>
          <w:sz w:val="24"/>
          <w:szCs w:val="24"/>
        </w:rPr>
        <w:t>would be best to have your child do this at all times</w:t>
      </w:r>
      <w:proofErr w:type="gramEnd"/>
      <w:r w:rsidRPr="00263AAB">
        <w:rPr>
          <w:sz w:val="24"/>
          <w:szCs w:val="24"/>
        </w:rPr>
        <w:t>, in and outside of school, so that it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becomes a lifelong habit.</w:t>
      </w:r>
    </w:p>
    <w:p w14:paraId="434D3D74" w14:textId="77777777" w:rsidR="00B34920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t>Supplies</w:t>
      </w:r>
    </w:p>
    <w:p w14:paraId="506D3C13" w14:textId="1361938D" w:rsidR="00B34920" w:rsidRPr="00263AAB" w:rsidRDefault="00B34920" w:rsidP="00B3492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63AAB">
        <w:rPr>
          <w:sz w:val="24"/>
          <w:szCs w:val="24"/>
        </w:rPr>
        <w:t>Discuss where supplies should be located during the school day with your child, the school nurse and</w:t>
      </w:r>
      <w:r w:rsidR="00160FF6"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teachers.</w:t>
      </w:r>
    </w:p>
    <w:p w14:paraId="09A67C46" w14:textId="77777777" w:rsidR="00B34920" w:rsidRPr="00263AAB" w:rsidRDefault="00B34920" w:rsidP="00160FF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63AAB">
        <w:rPr>
          <w:sz w:val="24"/>
          <w:szCs w:val="24"/>
        </w:rPr>
        <w:t>Consider providing extra supplies like juice in multiple classrooms for your child.</w:t>
      </w:r>
    </w:p>
    <w:p w14:paraId="52FA34F6" w14:textId="77777777" w:rsidR="00B34920" w:rsidRPr="00263AAB" w:rsidRDefault="00B34920" w:rsidP="00160FF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63AAB">
        <w:rPr>
          <w:sz w:val="24"/>
          <w:szCs w:val="24"/>
        </w:rPr>
        <w:t>Consider two sets of supplies: one for your child’s day-to-day use and a backup for the office.</w:t>
      </w:r>
    </w:p>
    <w:p w14:paraId="63CEAFA9" w14:textId="77777777" w:rsidR="00B34920" w:rsidRPr="00B34920" w:rsidRDefault="00B34920" w:rsidP="00B34920">
      <w:pPr>
        <w:rPr>
          <w:color w:val="FF0000"/>
          <w:sz w:val="28"/>
          <w:szCs w:val="28"/>
        </w:rPr>
      </w:pPr>
      <w:r w:rsidRPr="00B34920">
        <w:rPr>
          <w:color w:val="FF0000"/>
          <w:sz w:val="28"/>
          <w:szCs w:val="28"/>
        </w:rPr>
        <w:t>Provide the following to the school initially and as needed.</w:t>
      </w:r>
    </w:p>
    <w:p w14:paraId="0B35CEA0" w14:textId="77777777" w:rsidR="00B34920" w:rsidRPr="00263AAB" w:rsidRDefault="00B34920" w:rsidP="00160FF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3AAB">
        <w:rPr>
          <w:sz w:val="24"/>
          <w:szCs w:val="24"/>
        </w:rPr>
        <w:t>Treatments for lows: food, juice, glucose tablets, glucagon.</w:t>
      </w:r>
    </w:p>
    <w:p w14:paraId="2A4476A4" w14:textId="77777777" w:rsidR="00B34920" w:rsidRPr="00263AAB" w:rsidRDefault="00B34920" w:rsidP="00160FF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3AAB">
        <w:rPr>
          <w:sz w:val="24"/>
          <w:szCs w:val="24"/>
        </w:rPr>
        <w:t>Back up strips, batteries, lancets, syringes or pen needles, insulin, glucometer etc.</w:t>
      </w:r>
    </w:p>
    <w:p w14:paraId="1F8832FE" w14:textId="77777777" w:rsidR="00B34920" w:rsidRPr="00263AAB" w:rsidRDefault="00B34920" w:rsidP="00160FF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3AAB">
        <w:rPr>
          <w:sz w:val="24"/>
          <w:szCs w:val="24"/>
        </w:rPr>
        <w:t>Ketone testing strips.</w:t>
      </w:r>
    </w:p>
    <w:p w14:paraId="471903B4" w14:textId="77777777" w:rsidR="00B34920" w:rsidRPr="00263AAB" w:rsidRDefault="00B34920" w:rsidP="00160FF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3AAB">
        <w:rPr>
          <w:sz w:val="24"/>
          <w:szCs w:val="24"/>
        </w:rPr>
        <w:t>Pump supplies for new insertion sites if using a pump.</w:t>
      </w:r>
    </w:p>
    <w:p w14:paraId="6EFFABC2" w14:textId="65E589AA" w:rsidR="00B34920" w:rsidRPr="00263AAB" w:rsidRDefault="00B34920" w:rsidP="00160FF6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263AAB">
        <w:rPr>
          <w:sz w:val="24"/>
          <w:szCs w:val="24"/>
        </w:rPr>
        <w:t>Note: This is for students who can do independently or for your convenience in coming to the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school to re-insert. School nurses do not typically re-insert sites unless discussed beforehand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and then trained by parent.</w:t>
      </w:r>
    </w:p>
    <w:p w14:paraId="3BC033B1" w14:textId="77777777" w:rsidR="00B34920" w:rsidRDefault="00B34920" w:rsidP="00B34920"/>
    <w:p w14:paraId="616D2790" w14:textId="77777777" w:rsidR="00B34920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t>Glucagon</w:t>
      </w:r>
    </w:p>
    <w:p w14:paraId="19055CF5" w14:textId="0FD33FA7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Montana has a state law about glucagon administration in the school setting. School staff, trained by a health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care professional, may voluntarily administer glucagon with parent permission. There is no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“stock” glucagon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law in Montana so the only source of glucagon for your child is when you provide it. While most children have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never received glucagon for a severe low blood glucose level, we encourage you to consider providing it to the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school. This is especially important for off campus activities and athletics where 911 (Emergency Medical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Services) may be slower to arrive.</w:t>
      </w:r>
      <w:r w:rsidRPr="00263AAB">
        <w:rPr>
          <w:sz w:val="24"/>
          <w:szCs w:val="24"/>
        </w:rPr>
        <w:t xml:space="preserve"> </w:t>
      </w:r>
    </w:p>
    <w:p w14:paraId="29F8A1EF" w14:textId="54BAB02C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Provide glucagon to the school for emergencies.</w:t>
      </w:r>
    </w:p>
    <w:p w14:paraId="42690E30" w14:textId="6C89CCB3" w:rsidR="00B34920" w:rsidRPr="00263AAB" w:rsidRDefault="00B34920" w:rsidP="00160FF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63AAB">
        <w:rPr>
          <w:sz w:val="24"/>
          <w:szCs w:val="24"/>
        </w:rPr>
        <w:t>Provide a medical order, which may be in the form of a DMMP.</w:t>
      </w:r>
    </w:p>
    <w:p w14:paraId="53522266" w14:textId="5D3FED30" w:rsidR="00B34920" w:rsidRPr="00263AAB" w:rsidRDefault="00B34920" w:rsidP="00160FF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63AAB">
        <w:rPr>
          <w:sz w:val="24"/>
          <w:szCs w:val="24"/>
        </w:rPr>
        <w:t xml:space="preserve">Provide your written permission for staff training. See </w:t>
      </w:r>
      <w:r w:rsidRPr="00263AAB">
        <w:rPr>
          <w:sz w:val="24"/>
          <w:szCs w:val="24"/>
          <w:u w:val="single"/>
        </w:rPr>
        <w:t>GLUCAGON TRAINING RECORD</w:t>
      </w:r>
      <w:r w:rsidRPr="00263AAB">
        <w:rPr>
          <w:sz w:val="24"/>
          <w:szCs w:val="24"/>
        </w:rPr>
        <w:t>.</w:t>
      </w:r>
    </w:p>
    <w:p w14:paraId="10FE9087" w14:textId="12EC9AF9" w:rsidR="00B34920" w:rsidRPr="00263AAB" w:rsidRDefault="00B34920" w:rsidP="00160FF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63AAB">
        <w:rPr>
          <w:sz w:val="24"/>
          <w:szCs w:val="24"/>
        </w:rPr>
        <w:t>Communicate with the school nurse to ask for staff training and discuss glucagon location.</w:t>
      </w:r>
    </w:p>
    <w:p w14:paraId="10FB4CFC" w14:textId="6E5E79FA" w:rsidR="00B34920" w:rsidRPr="00263AAB" w:rsidRDefault="00B34920" w:rsidP="00160FF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63AAB">
        <w:rPr>
          <w:sz w:val="24"/>
          <w:szCs w:val="24"/>
        </w:rPr>
        <w:t>Consider attending the training.</w:t>
      </w:r>
    </w:p>
    <w:p w14:paraId="751E61F9" w14:textId="77777777" w:rsidR="00B34920" w:rsidRDefault="00B34920" w:rsidP="00B34920"/>
    <w:p w14:paraId="13C50D08" w14:textId="77777777" w:rsidR="00B34920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t>Section 504 accommodation plans</w:t>
      </w:r>
    </w:p>
    <w:p w14:paraId="705CF313" w14:textId="4C95C5D4" w:rsidR="00B34920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The school nurse or other staff member will discuss the possibility of having what is called a “504</w:t>
      </w:r>
      <w:r w:rsidR="00531F17">
        <w:rPr>
          <w:sz w:val="24"/>
          <w:szCs w:val="24"/>
        </w:rPr>
        <w:t xml:space="preserve"> </w:t>
      </w:r>
      <w:bookmarkStart w:id="0" w:name="_GoBack"/>
      <w:bookmarkEnd w:id="0"/>
      <w:r w:rsidRPr="00263AAB">
        <w:rPr>
          <w:sz w:val="24"/>
          <w:szCs w:val="24"/>
        </w:rPr>
        <w:t>accommodation plan” when the school first learns of your child’s diabetes. For more information about the</w:t>
      </w:r>
      <w:r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Section 504 law, see the Montana Office of Public Instruction web page on Section 504.</w:t>
      </w:r>
      <w:r w:rsidR="00160FF6" w:rsidRP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Sign the “Parent Permission for 504 Evaluation”.</w:t>
      </w:r>
    </w:p>
    <w:p w14:paraId="38E6110B" w14:textId="0EBDBB99" w:rsidR="00B34920" w:rsidRPr="00263AAB" w:rsidRDefault="00B34920" w:rsidP="00160FF6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3AAB">
        <w:rPr>
          <w:sz w:val="24"/>
          <w:szCs w:val="24"/>
        </w:rPr>
        <w:t>You may agree (consent) or “decline” if you do not want to pursue.</w:t>
      </w:r>
    </w:p>
    <w:p w14:paraId="6D28B79F" w14:textId="77777777" w:rsidR="00B34920" w:rsidRPr="00263AAB" w:rsidRDefault="00B34920" w:rsidP="00160FF6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3AAB">
        <w:rPr>
          <w:sz w:val="24"/>
          <w:szCs w:val="24"/>
        </w:rPr>
        <w:t>Return the signed permission to the school. Do this even if declining.</w:t>
      </w:r>
    </w:p>
    <w:p w14:paraId="4E194CCA" w14:textId="77777777" w:rsidR="00B34920" w:rsidRPr="00263AAB" w:rsidRDefault="00B34920" w:rsidP="00160FF6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3AAB">
        <w:rPr>
          <w:sz w:val="24"/>
          <w:szCs w:val="24"/>
        </w:rPr>
        <w:t>Consider having your child attend the annual 504 meeting.</w:t>
      </w:r>
    </w:p>
    <w:p w14:paraId="3BA3CF4E" w14:textId="77777777" w:rsidR="00B34920" w:rsidRPr="00B34920" w:rsidRDefault="00B34920" w:rsidP="00160FF6">
      <w:pPr>
        <w:spacing w:line="276" w:lineRule="auto"/>
        <w:rPr>
          <w:b/>
          <w:bCs/>
          <w:sz w:val="28"/>
          <w:szCs w:val="28"/>
        </w:rPr>
      </w:pPr>
      <w:r w:rsidRPr="00B34920">
        <w:rPr>
          <w:b/>
          <w:bCs/>
          <w:sz w:val="28"/>
          <w:szCs w:val="28"/>
        </w:rPr>
        <w:lastRenderedPageBreak/>
        <w:t>Other:</w:t>
      </w:r>
    </w:p>
    <w:p w14:paraId="5A83620E" w14:textId="6E3513E2" w:rsidR="00B34920" w:rsidRPr="00263AAB" w:rsidRDefault="00B34920" w:rsidP="00263AAB">
      <w:pPr>
        <w:rPr>
          <w:sz w:val="24"/>
          <w:szCs w:val="24"/>
        </w:rPr>
      </w:pPr>
      <w:r w:rsidRPr="00263AAB">
        <w:rPr>
          <w:sz w:val="24"/>
          <w:szCs w:val="24"/>
        </w:rPr>
        <w:t xml:space="preserve">Remind your child that </w:t>
      </w:r>
      <w:proofErr w:type="gramStart"/>
      <w:r w:rsidRPr="00263AAB">
        <w:rPr>
          <w:sz w:val="24"/>
          <w:szCs w:val="24"/>
        </w:rPr>
        <w:t>needles</w:t>
      </w:r>
      <w:proofErr w:type="gramEnd"/>
      <w:r w:rsidRPr="00263AAB">
        <w:rPr>
          <w:sz w:val="24"/>
          <w:szCs w:val="24"/>
        </w:rPr>
        <w:t xml:space="preserve"> and lancets may NEVER go into the school garbage. They may be</w:t>
      </w:r>
      <w:r w:rsid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 xml:space="preserve">disposed of in the </w:t>
      </w:r>
      <w:proofErr w:type="gramStart"/>
      <w:r w:rsidRPr="00263AAB">
        <w:rPr>
          <w:sz w:val="24"/>
          <w:szCs w:val="24"/>
        </w:rPr>
        <w:t>schools</w:t>
      </w:r>
      <w:proofErr w:type="gramEnd"/>
      <w:r w:rsidRPr="00263AAB">
        <w:rPr>
          <w:sz w:val="24"/>
          <w:szCs w:val="24"/>
        </w:rPr>
        <w:t xml:space="preserve"> sharps container or brought home if in a safe, puncture resistant container</w:t>
      </w:r>
      <w:r w:rsid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kept appropriately.</w:t>
      </w:r>
    </w:p>
    <w:p w14:paraId="1D50FCF8" w14:textId="36B4036B" w:rsidR="00584493" w:rsidRPr="00263AAB" w:rsidRDefault="00B34920" w:rsidP="00B34920">
      <w:pPr>
        <w:rPr>
          <w:sz w:val="24"/>
          <w:szCs w:val="24"/>
        </w:rPr>
      </w:pPr>
      <w:r w:rsidRPr="00263AAB">
        <w:rPr>
          <w:sz w:val="24"/>
          <w:szCs w:val="24"/>
        </w:rPr>
        <w:t>District-wide elementary and middle school menus with the carbohydrate count on it are available on</w:t>
      </w:r>
      <w:r w:rsid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the District website:</w:t>
      </w:r>
      <w:r w:rsidR="00263AAB">
        <w:rPr>
          <w:sz w:val="24"/>
          <w:szCs w:val="24"/>
        </w:rPr>
        <w:t xml:space="preserve"> </w:t>
      </w:r>
      <w:hyperlink r:id="rId5" w:history="1">
        <w:r w:rsidR="00263AAB" w:rsidRPr="00047E1C">
          <w:rPr>
            <w:rStyle w:val="Hyperlink"/>
            <w:sz w:val="24"/>
            <w:szCs w:val="24"/>
          </w:rPr>
          <w:t>https://www.hellgate.k12.mt.us/</w:t>
        </w:r>
      </w:hyperlink>
      <w:r w:rsidR="00263AAB">
        <w:rPr>
          <w:sz w:val="24"/>
          <w:szCs w:val="24"/>
        </w:rPr>
        <w:t>.</w:t>
      </w:r>
      <w:r w:rsidRPr="00263AAB">
        <w:rPr>
          <w:sz w:val="24"/>
          <w:szCs w:val="24"/>
        </w:rPr>
        <w:t xml:space="preserve"> Carbohydrate counts are available for the main </w:t>
      </w:r>
      <w:proofErr w:type="gramStart"/>
      <w:r w:rsidRPr="00263AAB">
        <w:rPr>
          <w:sz w:val="24"/>
          <w:szCs w:val="24"/>
        </w:rPr>
        <w:t>entree, but</w:t>
      </w:r>
      <w:proofErr w:type="gramEnd"/>
      <w:r w:rsidR="00263AAB">
        <w:rPr>
          <w:sz w:val="24"/>
          <w:szCs w:val="24"/>
        </w:rPr>
        <w:t xml:space="preserve"> </w:t>
      </w:r>
      <w:r w:rsidRPr="00263AAB">
        <w:rPr>
          <w:sz w:val="24"/>
          <w:szCs w:val="24"/>
        </w:rPr>
        <w:t>may not be available for all items i.e. fruit, vegetables, and ala carte items.</w:t>
      </w:r>
    </w:p>
    <w:sectPr w:rsidR="00584493" w:rsidRPr="00263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0741"/>
    <w:multiLevelType w:val="hybridMultilevel"/>
    <w:tmpl w:val="63BC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36E97"/>
    <w:multiLevelType w:val="hybridMultilevel"/>
    <w:tmpl w:val="59581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B7B02"/>
    <w:multiLevelType w:val="hybridMultilevel"/>
    <w:tmpl w:val="F968B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6E53"/>
    <w:multiLevelType w:val="hybridMultilevel"/>
    <w:tmpl w:val="C15C9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B17F1"/>
    <w:multiLevelType w:val="hybridMultilevel"/>
    <w:tmpl w:val="D12C3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D2CEF"/>
    <w:multiLevelType w:val="hybridMultilevel"/>
    <w:tmpl w:val="0E8EC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D07EE"/>
    <w:multiLevelType w:val="hybridMultilevel"/>
    <w:tmpl w:val="72F24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20"/>
    <w:rsid w:val="000B291D"/>
    <w:rsid w:val="00160FF6"/>
    <w:rsid w:val="00263AAB"/>
    <w:rsid w:val="004B5313"/>
    <w:rsid w:val="00531F17"/>
    <w:rsid w:val="00584493"/>
    <w:rsid w:val="00B3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D2DC1"/>
  <w15:chartTrackingRefBased/>
  <w15:docId w15:val="{FAB772AD-F06C-4360-B32F-373F72E6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F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3A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ellgate.k12.mt.u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Brayden Byrne</dc:creator>
  <cp:keywords/>
  <dc:description/>
  <cp:lastModifiedBy>Brayden Byrne</cp:lastModifiedBy>
  <cp:revision>3</cp:revision>
  <dcterms:created xsi:type="dcterms:W3CDTF">2020-04-15T19:34:00Z</dcterms:created>
  <dcterms:modified xsi:type="dcterms:W3CDTF">2020-04-15T20:28:00Z</dcterms:modified>
</cp:coreProperties>
</file>