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3B73E" w14:textId="2647E81A" w:rsidR="000E596E" w:rsidRDefault="000E596E" w:rsidP="000E596E">
      <w:pPr>
        <w:jc w:val="center"/>
      </w:pPr>
      <w:r>
        <w:rPr>
          <w:noProof/>
        </w:rPr>
        <w:drawing>
          <wp:inline distT="0" distB="0" distL="0" distR="0" wp14:anchorId="6DD57343" wp14:editId="5E2AAD51">
            <wp:extent cx="742950" cy="819150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9A08F" w14:textId="77777777" w:rsidR="000E596E" w:rsidRDefault="000E596E" w:rsidP="000E596E">
      <w:pPr>
        <w:jc w:val="center"/>
      </w:pPr>
    </w:p>
    <w:p w14:paraId="2FE18264" w14:textId="77777777" w:rsidR="000E596E" w:rsidRPr="005B6D99" w:rsidRDefault="000E596E" w:rsidP="000E596E">
      <w:pPr>
        <w:spacing w:after="0"/>
        <w:jc w:val="center"/>
        <w:rPr>
          <w:rFonts w:cstheme="minorHAnsi"/>
        </w:rPr>
      </w:pPr>
      <w:r w:rsidRPr="005B6D99">
        <w:rPr>
          <w:rFonts w:cstheme="minorHAnsi"/>
        </w:rPr>
        <w:t>Goodwin University Educational Services, INC.</w:t>
      </w:r>
    </w:p>
    <w:p w14:paraId="7953F44A" w14:textId="65DD0EB4" w:rsidR="000E596E" w:rsidRPr="005B6D99" w:rsidRDefault="000E596E" w:rsidP="000E596E">
      <w:pPr>
        <w:spacing w:after="0"/>
        <w:jc w:val="center"/>
        <w:rPr>
          <w:rFonts w:cstheme="minorHAnsi"/>
        </w:rPr>
      </w:pPr>
      <w:r w:rsidRPr="005B6D99">
        <w:rPr>
          <w:rFonts w:cstheme="minorHAnsi"/>
        </w:rPr>
        <w:t>Special Meeting of the School Building Committee</w:t>
      </w:r>
    </w:p>
    <w:p w14:paraId="6C89EB40" w14:textId="723AE6D4" w:rsidR="000E596E" w:rsidRPr="005B6D99" w:rsidRDefault="000E596E" w:rsidP="000E596E">
      <w:pPr>
        <w:spacing w:after="0"/>
        <w:jc w:val="center"/>
        <w:rPr>
          <w:rFonts w:cstheme="minorHAnsi"/>
        </w:rPr>
      </w:pPr>
      <w:r w:rsidRPr="005B6D99">
        <w:rPr>
          <w:rFonts w:cstheme="minorHAnsi"/>
        </w:rPr>
        <w:t xml:space="preserve">January 10, </w:t>
      </w:r>
      <w:r w:rsidR="009777CF" w:rsidRPr="005B6D99">
        <w:rPr>
          <w:rFonts w:cstheme="minorHAnsi"/>
        </w:rPr>
        <w:t>2023,</w:t>
      </w:r>
      <w:r w:rsidRPr="005B6D99">
        <w:rPr>
          <w:rFonts w:cstheme="minorHAnsi"/>
        </w:rPr>
        <w:t xml:space="preserve"> at 12:00 pm</w:t>
      </w:r>
    </w:p>
    <w:p w14:paraId="797CA1BA" w14:textId="359E9D6B" w:rsidR="000E596E" w:rsidRPr="005B6D99" w:rsidRDefault="000E596E" w:rsidP="000E596E">
      <w:pPr>
        <w:spacing w:after="0"/>
        <w:jc w:val="center"/>
        <w:rPr>
          <w:rFonts w:cstheme="minorHAnsi"/>
        </w:rPr>
      </w:pPr>
      <w:r w:rsidRPr="005B6D99">
        <w:rPr>
          <w:rFonts w:cstheme="minorHAnsi"/>
        </w:rPr>
        <w:t>One Riverside Drive</w:t>
      </w:r>
    </w:p>
    <w:p w14:paraId="2109EC50" w14:textId="24D8F679" w:rsidR="000E596E" w:rsidRPr="005B6D99" w:rsidRDefault="000E596E" w:rsidP="000E596E">
      <w:pPr>
        <w:spacing w:after="0"/>
        <w:jc w:val="center"/>
        <w:rPr>
          <w:rFonts w:cstheme="minorHAnsi"/>
        </w:rPr>
      </w:pPr>
      <w:r w:rsidRPr="005B6D99">
        <w:rPr>
          <w:rFonts w:cstheme="minorHAnsi"/>
        </w:rPr>
        <w:t>6</w:t>
      </w:r>
      <w:r w:rsidRPr="005B6D99">
        <w:rPr>
          <w:rFonts w:cstheme="minorHAnsi"/>
          <w:vertAlign w:val="superscript"/>
        </w:rPr>
        <w:t>th</w:t>
      </w:r>
      <w:r w:rsidRPr="005B6D99">
        <w:rPr>
          <w:rFonts w:cstheme="minorHAnsi"/>
        </w:rPr>
        <w:t xml:space="preserve"> Floor Boardroom </w:t>
      </w:r>
    </w:p>
    <w:p w14:paraId="32744E42" w14:textId="32EB0CB3" w:rsidR="000E596E" w:rsidRPr="005B6D99" w:rsidRDefault="000E596E" w:rsidP="000E596E">
      <w:pPr>
        <w:spacing w:after="0"/>
        <w:jc w:val="center"/>
        <w:rPr>
          <w:rFonts w:cstheme="minorHAnsi"/>
        </w:rPr>
      </w:pPr>
    </w:p>
    <w:p w14:paraId="7E52F6E1" w14:textId="4FD61D5C" w:rsidR="000E596E" w:rsidRPr="005B6D99" w:rsidRDefault="000E596E" w:rsidP="000E596E">
      <w:pPr>
        <w:spacing w:after="0"/>
        <w:jc w:val="center"/>
        <w:rPr>
          <w:rFonts w:cstheme="minorHAnsi"/>
        </w:rPr>
      </w:pPr>
    </w:p>
    <w:p w14:paraId="01A80552" w14:textId="77777777" w:rsidR="00DA4812" w:rsidRPr="005B6D99" w:rsidRDefault="000E596E" w:rsidP="000E596E">
      <w:pPr>
        <w:spacing w:after="0"/>
        <w:rPr>
          <w:rFonts w:cstheme="minorHAnsi"/>
        </w:rPr>
      </w:pPr>
      <w:r w:rsidRPr="005B6D99">
        <w:rPr>
          <w:rFonts w:cstheme="minorHAnsi"/>
        </w:rPr>
        <w:t xml:space="preserve">Attendees: </w:t>
      </w:r>
    </w:p>
    <w:p w14:paraId="33DF51B7" w14:textId="69A45C86" w:rsidR="00DA4812" w:rsidRPr="005B6D99" w:rsidRDefault="00DA4812" w:rsidP="000E596E">
      <w:pPr>
        <w:spacing w:after="0"/>
        <w:rPr>
          <w:rFonts w:cstheme="minorHAnsi"/>
        </w:rPr>
      </w:pPr>
      <w:r w:rsidRPr="005B6D99">
        <w:rPr>
          <w:rFonts w:cstheme="minorHAnsi"/>
        </w:rPr>
        <w:t xml:space="preserve">School Building Committee: </w:t>
      </w:r>
      <w:r w:rsidR="000E596E" w:rsidRPr="005B6D99">
        <w:rPr>
          <w:rFonts w:cstheme="minorHAnsi"/>
        </w:rPr>
        <w:t>Andy DiFatta, Frank Amodio, Bryant Harrell, Eddie Meyer</w:t>
      </w:r>
    </w:p>
    <w:p w14:paraId="7B00056F" w14:textId="77777777" w:rsidR="00DA4812" w:rsidRPr="005B6D99" w:rsidRDefault="00DA4812" w:rsidP="000E596E">
      <w:pPr>
        <w:spacing w:after="0"/>
        <w:rPr>
          <w:rFonts w:cstheme="minorHAnsi"/>
        </w:rPr>
      </w:pPr>
    </w:p>
    <w:p w14:paraId="64830203" w14:textId="09E007B5" w:rsidR="000E596E" w:rsidRPr="005B6D99" w:rsidRDefault="00DA4812" w:rsidP="000E596E">
      <w:pPr>
        <w:spacing w:after="0"/>
        <w:rPr>
          <w:rFonts w:cstheme="minorHAnsi"/>
        </w:rPr>
      </w:pPr>
      <w:r w:rsidRPr="005B6D99">
        <w:rPr>
          <w:rFonts w:cstheme="minorHAnsi"/>
        </w:rPr>
        <w:t xml:space="preserve">Also in Attendance: Mark Scheinberg, </w:t>
      </w:r>
      <w:r w:rsidR="000E596E" w:rsidRPr="005B6D99">
        <w:rPr>
          <w:rFonts w:cstheme="minorHAnsi"/>
        </w:rPr>
        <w:t xml:space="preserve">Mark McGovern, Thomas Romagnoli, </w:t>
      </w:r>
      <w:r w:rsidRPr="005B6D99">
        <w:rPr>
          <w:rFonts w:cstheme="minorHAnsi"/>
        </w:rPr>
        <w:t xml:space="preserve">Sandra Ward, Tony Matta, Ray Maselek, Robert </w:t>
      </w:r>
      <w:r w:rsidR="008D54BB" w:rsidRPr="005B6D99">
        <w:rPr>
          <w:rFonts w:cstheme="minorHAnsi"/>
        </w:rPr>
        <w:t>Decrescenzo</w:t>
      </w:r>
      <w:r w:rsidRPr="005B6D99">
        <w:rPr>
          <w:rFonts w:cstheme="minorHAnsi"/>
        </w:rPr>
        <w:t xml:space="preserve">, Mike Goman, </w:t>
      </w:r>
      <w:r w:rsidR="008D54BB" w:rsidRPr="005B6D99">
        <w:rPr>
          <w:rFonts w:cstheme="minorHAnsi"/>
        </w:rPr>
        <w:t>Sal Menzo</w:t>
      </w:r>
    </w:p>
    <w:p w14:paraId="12B82E97" w14:textId="77777777" w:rsidR="00DA4812" w:rsidRPr="005B6D99" w:rsidRDefault="00DA4812" w:rsidP="000E596E">
      <w:pPr>
        <w:spacing w:after="0"/>
        <w:rPr>
          <w:rFonts w:cstheme="minorHAnsi"/>
        </w:rPr>
      </w:pPr>
    </w:p>
    <w:p w14:paraId="106D51EE" w14:textId="346536DE" w:rsidR="000E596E" w:rsidRPr="005B6D99" w:rsidRDefault="000E596E" w:rsidP="00486984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5B6D99">
        <w:rPr>
          <w:rFonts w:cstheme="minorHAnsi"/>
        </w:rPr>
        <w:t>Call</w:t>
      </w:r>
      <w:r w:rsidR="00486984" w:rsidRPr="005B6D99">
        <w:rPr>
          <w:rFonts w:cstheme="minorHAnsi"/>
        </w:rPr>
        <w:t>ed to</w:t>
      </w:r>
      <w:r w:rsidRPr="005B6D99">
        <w:rPr>
          <w:rFonts w:cstheme="minorHAnsi"/>
        </w:rPr>
        <w:t xml:space="preserve"> Order</w:t>
      </w:r>
      <w:r w:rsidR="00486984" w:rsidRPr="005B6D99">
        <w:rPr>
          <w:rFonts w:cstheme="minorHAnsi"/>
        </w:rPr>
        <w:t xml:space="preserve"> at </w:t>
      </w:r>
      <w:r w:rsidRPr="005B6D99">
        <w:rPr>
          <w:rFonts w:cstheme="minorHAnsi"/>
        </w:rPr>
        <w:t>12:06</w:t>
      </w:r>
      <w:r w:rsidR="00486984" w:rsidRPr="005B6D99">
        <w:rPr>
          <w:rFonts w:cstheme="minorHAnsi"/>
        </w:rPr>
        <w:t xml:space="preserve"> pm</w:t>
      </w:r>
      <w:r w:rsidR="00DA4812" w:rsidRPr="005B6D99">
        <w:rPr>
          <w:rFonts w:cstheme="minorHAnsi"/>
        </w:rPr>
        <w:t xml:space="preserve"> by </w:t>
      </w:r>
      <w:r w:rsidRPr="005B6D99">
        <w:rPr>
          <w:rFonts w:cstheme="minorHAnsi"/>
        </w:rPr>
        <w:t>Andy DiFatta</w:t>
      </w:r>
    </w:p>
    <w:p w14:paraId="29F6A782" w14:textId="77777777" w:rsidR="007C72C5" w:rsidRPr="005B6D99" w:rsidRDefault="007C72C5" w:rsidP="007C72C5">
      <w:pPr>
        <w:pStyle w:val="ListParagraph"/>
        <w:spacing w:after="0"/>
        <w:rPr>
          <w:rFonts w:cstheme="minorHAnsi"/>
        </w:rPr>
      </w:pPr>
    </w:p>
    <w:p w14:paraId="22B42A6E" w14:textId="3F136CFC" w:rsidR="00DA4812" w:rsidRPr="005B6D99" w:rsidRDefault="008D54BB" w:rsidP="00DA4812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5B6D99">
        <w:rPr>
          <w:rFonts w:cstheme="minorHAnsi"/>
        </w:rPr>
        <w:t>Public Comment</w:t>
      </w:r>
    </w:p>
    <w:p w14:paraId="7AAB7F46" w14:textId="7684FD4A" w:rsidR="000E596E" w:rsidRPr="005B6D99" w:rsidRDefault="008D54BB" w:rsidP="000E596E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5B6D99">
        <w:rPr>
          <w:rFonts w:cstheme="minorHAnsi"/>
        </w:rPr>
        <w:t>None</w:t>
      </w:r>
    </w:p>
    <w:p w14:paraId="66F602A1" w14:textId="77777777" w:rsidR="007C72C5" w:rsidRPr="005B6D99" w:rsidRDefault="007C72C5" w:rsidP="007C72C5">
      <w:pPr>
        <w:pStyle w:val="ListParagraph"/>
        <w:spacing w:after="0"/>
        <w:ind w:left="1080"/>
        <w:rPr>
          <w:rFonts w:cstheme="minorHAnsi"/>
        </w:rPr>
      </w:pPr>
    </w:p>
    <w:p w14:paraId="7D25E809" w14:textId="06CFD958" w:rsidR="007C72C5" w:rsidRPr="005B6D99" w:rsidRDefault="008D54BB" w:rsidP="007C72C5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5B6D99">
        <w:rPr>
          <w:rFonts w:cstheme="minorHAnsi"/>
        </w:rPr>
        <w:t>Update on Magnet Pre-K School (State Project #542-0007)</w:t>
      </w:r>
    </w:p>
    <w:p w14:paraId="6ED1CC4C" w14:textId="77777777" w:rsidR="007C72C5" w:rsidRPr="005B6D99" w:rsidRDefault="007C72C5" w:rsidP="007C72C5">
      <w:pPr>
        <w:pStyle w:val="ListParagraph"/>
        <w:spacing w:after="0"/>
        <w:rPr>
          <w:rFonts w:cstheme="minorHAnsi"/>
        </w:rPr>
      </w:pPr>
    </w:p>
    <w:p w14:paraId="3AEAC3AE" w14:textId="5E1C423C" w:rsidR="00FF353C" w:rsidRPr="005B6D99" w:rsidRDefault="008D54BB" w:rsidP="007C72C5">
      <w:pPr>
        <w:spacing w:after="0"/>
        <w:ind w:left="720"/>
        <w:rPr>
          <w:rFonts w:cstheme="minorHAnsi"/>
        </w:rPr>
      </w:pPr>
      <w:r w:rsidRPr="005B6D99">
        <w:rPr>
          <w:rFonts w:cstheme="minorHAnsi"/>
        </w:rPr>
        <w:t xml:space="preserve">Sal </w:t>
      </w:r>
      <w:r w:rsidR="00085931" w:rsidRPr="005B6D99">
        <w:rPr>
          <w:rFonts w:cstheme="minorHAnsi"/>
        </w:rPr>
        <w:t xml:space="preserve">Menzo </w:t>
      </w:r>
      <w:r w:rsidRPr="005B6D99">
        <w:rPr>
          <w:rFonts w:cstheme="minorHAnsi"/>
        </w:rPr>
        <w:t>gave brief background</w:t>
      </w:r>
      <w:r w:rsidR="00486984" w:rsidRPr="005B6D99">
        <w:rPr>
          <w:rFonts w:cstheme="minorHAnsi"/>
        </w:rPr>
        <w:t xml:space="preserve"> on Magnet Pre-K School.  This background included </w:t>
      </w:r>
      <w:r w:rsidR="00633F85" w:rsidRPr="005B6D99">
        <w:rPr>
          <w:rFonts w:cstheme="minorHAnsi"/>
        </w:rPr>
        <w:t>exhausting multiple options</w:t>
      </w:r>
      <w:r w:rsidR="00486984" w:rsidRPr="005B6D99">
        <w:rPr>
          <w:rFonts w:cstheme="minorHAnsi"/>
        </w:rPr>
        <w:t xml:space="preserve">, including </w:t>
      </w:r>
      <w:r w:rsidR="00633F85" w:rsidRPr="005B6D99">
        <w:rPr>
          <w:rFonts w:cstheme="minorHAnsi"/>
        </w:rPr>
        <w:t>expanding search area</w:t>
      </w:r>
      <w:r w:rsidR="00486984" w:rsidRPr="005B6D99">
        <w:rPr>
          <w:rFonts w:cstheme="minorHAnsi"/>
        </w:rPr>
        <w:t xml:space="preserve">.  </w:t>
      </w:r>
      <w:r w:rsidR="00633F85" w:rsidRPr="005B6D99">
        <w:rPr>
          <w:rFonts w:cstheme="minorHAnsi"/>
        </w:rPr>
        <w:t>Pre-K-5</w:t>
      </w:r>
      <w:r w:rsidR="00633F85" w:rsidRPr="005B6D99">
        <w:rPr>
          <w:rFonts w:cstheme="minorHAnsi"/>
          <w:vertAlign w:val="superscript"/>
        </w:rPr>
        <w:t>th</w:t>
      </w:r>
      <w:r w:rsidR="00633F85" w:rsidRPr="005B6D99">
        <w:rPr>
          <w:rFonts w:cstheme="minorHAnsi"/>
        </w:rPr>
        <w:t xml:space="preserve"> grade </w:t>
      </w:r>
      <w:r w:rsidR="00486984" w:rsidRPr="005B6D99">
        <w:rPr>
          <w:rFonts w:cstheme="minorHAnsi"/>
        </w:rPr>
        <w:t>was also being</w:t>
      </w:r>
      <w:r w:rsidR="00633F85" w:rsidRPr="005B6D99">
        <w:rPr>
          <w:rFonts w:cstheme="minorHAnsi"/>
        </w:rPr>
        <w:t xml:space="preserve"> looked at</w:t>
      </w:r>
      <w:r w:rsidR="00486984" w:rsidRPr="005B6D99">
        <w:rPr>
          <w:rFonts w:cstheme="minorHAnsi"/>
        </w:rPr>
        <w:t xml:space="preserve">.  </w:t>
      </w:r>
      <w:proofErr w:type="gramStart"/>
      <w:r w:rsidR="00633F85" w:rsidRPr="005B6D99">
        <w:rPr>
          <w:rFonts w:cstheme="minorHAnsi"/>
        </w:rPr>
        <w:t xml:space="preserve">After contacting the </w:t>
      </w:r>
      <w:r w:rsidR="00FF353C" w:rsidRPr="005B6D99">
        <w:rPr>
          <w:rFonts w:cstheme="minorHAnsi"/>
        </w:rPr>
        <w:t>S</w:t>
      </w:r>
      <w:r w:rsidR="00633F85" w:rsidRPr="005B6D99">
        <w:rPr>
          <w:rFonts w:cstheme="minorHAnsi"/>
        </w:rPr>
        <w:t>tate, there</w:t>
      </w:r>
      <w:proofErr w:type="gramEnd"/>
      <w:r w:rsidR="00633F85" w:rsidRPr="005B6D99">
        <w:rPr>
          <w:rFonts w:cstheme="minorHAnsi"/>
        </w:rPr>
        <w:t xml:space="preserve"> </w:t>
      </w:r>
      <w:r w:rsidR="007C72C5" w:rsidRPr="005B6D99">
        <w:rPr>
          <w:rFonts w:cstheme="minorHAnsi"/>
        </w:rPr>
        <w:t>was</w:t>
      </w:r>
      <w:r w:rsidR="00633F85" w:rsidRPr="005B6D99">
        <w:rPr>
          <w:rFonts w:cstheme="minorHAnsi"/>
        </w:rPr>
        <w:t xml:space="preserve"> no issue with moving forward</w:t>
      </w:r>
      <w:r w:rsidR="00486984" w:rsidRPr="005B6D99">
        <w:rPr>
          <w:rFonts w:cstheme="minorHAnsi"/>
        </w:rPr>
        <w:t xml:space="preserve">.  </w:t>
      </w:r>
      <w:r w:rsidR="00633F85" w:rsidRPr="005B6D99">
        <w:rPr>
          <w:rFonts w:cstheme="minorHAnsi"/>
        </w:rPr>
        <w:t xml:space="preserve">Attorney Robert </w:t>
      </w:r>
      <w:proofErr w:type="spellStart"/>
      <w:r w:rsidR="00633F85" w:rsidRPr="005B6D99">
        <w:rPr>
          <w:rFonts w:cstheme="minorHAnsi"/>
        </w:rPr>
        <w:t>Decrescenzo</w:t>
      </w:r>
      <w:proofErr w:type="spellEnd"/>
      <w:r w:rsidR="00633F85" w:rsidRPr="005B6D99">
        <w:rPr>
          <w:rFonts w:cstheme="minorHAnsi"/>
        </w:rPr>
        <w:t xml:space="preserve"> is going to reengage with the owner of 525 Brook St.</w:t>
      </w:r>
      <w:r w:rsidR="00486984" w:rsidRPr="005B6D99">
        <w:rPr>
          <w:rFonts w:cstheme="minorHAnsi"/>
        </w:rPr>
        <w:t xml:space="preserve">  </w:t>
      </w:r>
      <w:r w:rsidR="00FF353C" w:rsidRPr="005B6D99">
        <w:rPr>
          <w:rFonts w:cstheme="minorHAnsi"/>
        </w:rPr>
        <w:t>Language to Legislation needs to change</w:t>
      </w:r>
      <w:r w:rsidR="00486984" w:rsidRPr="005B6D99">
        <w:rPr>
          <w:rFonts w:cstheme="minorHAnsi"/>
        </w:rPr>
        <w:t>, b</w:t>
      </w:r>
      <w:r w:rsidR="00FF353C" w:rsidRPr="005B6D99">
        <w:rPr>
          <w:rFonts w:cstheme="minorHAnsi"/>
        </w:rPr>
        <w:t xml:space="preserve">efore this happens, </w:t>
      </w:r>
      <w:r w:rsidR="00486984" w:rsidRPr="005B6D99">
        <w:rPr>
          <w:rFonts w:cstheme="minorHAnsi"/>
        </w:rPr>
        <w:t xml:space="preserve">this </w:t>
      </w:r>
      <w:r w:rsidR="00FF353C" w:rsidRPr="005B6D99">
        <w:rPr>
          <w:rFonts w:cstheme="minorHAnsi"/>
        </w:rPr>
        <w:t>building needs to be under contract</w:t>
      </w:r>
      <w:r w:rsidR="00486984" w:rsidRPr="005B6D99">
        <w:rPr>
          <w:rFonts w:cstheme="minorHAnsi"/>
        </w:rPr>
        <w:t xml:space="preserve">.  </w:t>
      </w:r>
    </w:p>
    <w:p w14:paraId="1363B348" w14:textId="01977CD2" w:rsidR="00FF353C" w:rsidRPr="005B6D99" w:rsidRDefault="007C72C5" w:rsidP="007C72C5">
      <w:pPr>
        <w:spacing w:after="0"/>
        <w:ind w:left="720"/>
        <w:rPr>
          <w:rFonts w:cstheme="minorHAnsi"/>
        </w:rPr>
      </w:pPr>
      <w:r w:rsidRPr="005B6D99">
        <w:rPr>
          <w:rFonts w:cstheme="minorHAnsi"/>
        </w:rPr>
        <w:t>A motion was made by Andy DiFatta to p</w:t>
      </w:r>
      <w:r w:rsidR="00FF353C" w:rsidRPr="005B6D99">
        <w:rPr>
          <w:rFonts w:cstheme="minorHAnsi"/>
        </w:rPr>
        <w:t>roceed with investigation of 525 Brook Street</w:t>
      </w:r>
      <w:r w:rsidRPr="005B6D99">
        <w:rPr>
          <w:rFonts w:cstheme="minorHAnsi"/>
        </w:rPr>
        <w:t xml:space="preserve">, </w:t>
      </w:r>
      <w:r w:rsidR="00FF353C" w:rsidRPr="005B6D99">
        <w:rPr>
          <w:rFonts w:cstheme="minorHAnsi"/>
        </w:rPr>
        <w:t>Rocky Hill, CT.</w:t>
      </w:r>
      <w:r w:rsidRPr="005B6D99">
        <w:rPr>
          <w:rFonts w:cstheme="minorHAnsi"/>
        </w:rPr>
        <w:t xml:space="preserve">  </w:t>
      </w:r>
      <w:r w:rsidR="00FF353C" w:rsidRPr="005B6D99">
        <w:rPr>
          <w:rFonts w:cstheme="minorHAnsi"/>
        </w:rPr>
        <w:t>All in favor: Unanimous (Frank Amodio, Bryant Harrell, Eddie Meyer</w:t>
      </w:r>
      <w:r w:rsidR="00085931" w:rsidRPr="005B6D99">
        <w:rPr>
          <w:rFonts w:cstheme="minorHAnsi"/>
        </w:rPr>
        <w:t>, Andy DiFatta)</w:t>
      </w:r>
      <w:r w:rsidRPr="005B6D99">
        <w:rPr>
          <w:rFonts w:cstheme="minorHAnsi"/>
        </w:rPr>
        <w:t>.</w:t>
      </w:r>
    </w:p>
    <w:p w14:paraId="2B9C257C" w14:textId="77777777" w:rsidR="007C72C5" w:rsidRPr="005B6D99" w:rsidRDefault="007C72C5" w:rsidP="007C72C5">
      <w:pPr>
        <w:spacing w:after="0"/>
        <w:ind w:left="720"/>
        <w:rPr>
          <w:rFonts w:cstheme="minorHAnsi"/>
        </w:rPr>
      </w:pPr>
    </w:p>
    <w:p w14:paraId="337ADB92" w14:textId="6134E7C4" w:rsidR="00114B65" w:rsidRPr="005B6D99" w:rsidRDefault="00114B65" w:rsidP="00114B65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5B6D99">
        <w:rPr>
          <w:rFonts w:cstheme="minorHAnsi"/>
        </w:rPr>
        <w:t>Update on Magnet Technical High School (State Project #542-0008)</w:t>
      </w:r>
    </w:p>
    <w:p w14:paraId="45AC3833" w14:textId="77777777" w:rsidR="0068377F" w:rsidRPr="005B6D99" w:rsidRDefault="0068377F" w:rsidP="0068377F">
      <w:pPr>
        <w:pStyle w:val="ListParagraph"/>
        <w:spacing w:after="0"/>
        <w:rPr>
          <w:rFonts w:cstheme="minorHAnsi"/>
        </w:rPr>
      </w:pPr>
    </w:p>
    <w:p w14:paraId="11C8AD4E" w14:textId="55C83C4B" w:rsidR="00085931" w:rsidRPr="005B6D99" w:rsidRDefault="00085931" w:rsidP="007C72C5">
      <w:pPr>
        <w:spacing w:after="0"/>
        <w:ind w:left="720"/>
        <w:rPr>
          <w:rFonts w:cstheme="minorHAnsi"/>
        </w:rPr>
      </w:pPr>
      <w:r w:rsidRPr="005B6D99">
        <w:rPr>
          <w:rFonts w:cstheme="minorHAnsi"/>
        </w:rPr>
        <w:t>Thomas Romagnoli</w:t>
      </w:r>
      <w:r w:rsidR="007C72C5" w:rsidRPr="005B6D99">
        <w:rPr>
          <w:rFonts w:cstheme="minorHAnsi"/>
        </w:rPr>
        <w:t xml:space="preserve"> of Downes Construction updated the committee on the project status.  He discussed the RFP for Architectural design services.  </w:t>
      </w:r>
      <w:r w:rsidR="0068377F" w:rsidRPr="005B6D99">
        <w:rPr>
          <w:rFonts w:cstheme="minorHAnsi"/>
        </w:rPr>
        <w:t xml:space="preserve">The </w:t>
      </w:r>
      <w:r w:rsidRPr="005B6D99">
        <w:rPr>
          <w:rFonts w:cstheme="minorHAnsi"/>
        </w:rPr>
        <w:t xml:space="preserve">RFP </w:t>
      </w:r>
      <w:r w:rsidR="0068377F" w:rsidRPr="005B6D99">
        <w:rPr>
          <w:rFonts w:cstheme="minorHAnsi"/>
        </w:rPr>
        <w:t xml:space="preserve">is </w:t>
      </w:r>
      <w:r w:rsidRPr="005B6D99">
        <w:rPr>
          <w:rFonts w:cstheme="minorHAnsi"/>
        </w:rPr>
        <w:t>asking for range due to SQ increase (increase contingency 10% until design team on board)</w:t>
      </w:r>
      <w:r w:rsidR="0068377F" w:rsidRPr="005B6D99">
        <w:rPr>
          <w:rFonts w:cstheme="minorHAnsi"/>
        </w:rPr>
        <w:t>.  Moving forward, the RFP will be due February 9, 2023.  Interviews will be the end of February, the reward will be February 28</w:t>
      </w:r>
      <w:r w:rsidR="0068377F" w:rsidRPr="005B6D99">
        <w:rPr>
          <w:rFonts w:cstheme="minorHAnsi"/>
          <w:vertAlign w:val="superscript"/>
        </w:rPr>
        <w:t>th</w:t>
      </w:r>
      <w:r w:rsidR="0068377F" w:rsidRPr="005B6D99">
        <w:rPr>
          <w:rFonts w:cstheme="minorHAnsi"/>
        </w:rPr>
        <w:t xml:space="preserve"> and onboarding, March 1, 2023.  The Architect will work on Ed Specs, Design Points, Schematic Points (Sq. Ft. finalized, program finalized).</w:t>
      </w:r>
    </w:p>
    <w:p w14:paraId="545C7B10" w14:textId="3895ADAF" w:rsidR="00085931" w:rsidRPr="005B6D99" w:rsidRDefault="00085931" w:rsidP="0068377F">
      <w:pPr>
        <w:spacing w:after="0"/>
        <w:ind w:left="720"/>
        <w:rPr>
          <w:rFonts w:cstheme="minorHAnsi"/>
        </w:rPr>
      </w:pPr>
      <w:r w:rsidRPr="005B6D99">
        <w:rPr>
          <w:rFonts w:cstheme="minorHAnsi"/>
        </w:rPr>
        <w:t>Bryant Harrell</w:t>
      </w:r>
      <w:r w:rsidR="0068377F" w:rsidRPr="005B6D99">
        <w:rPr>
          <w:rFonts w:cstheme="minorHAnsi"/>
        </w:rPr>
        <w:t xml:space="preserve"> asked for a motion to approve.  A</w:t>
      </w:r>
      <w:r w:rsidRPr="005B6D99">
        <w:rPr>
          <w:rFonts w:cstheme="minorHAnsi"/>
        </w:rPr>
        <w:t>ll in favor: Unanimous (Frank Amodio, Andy DiFatta, Eddie Meyer, Bryant Harrell)</w:t>
      </w:r>
    </w:p>
    <w:p w14:paraId="30843483" w14:textId="77777777" w:rsidR="007C72C5" w:rsidRPr="005B6D99" w:rsidRDefault="007C72C5" w:rsidP="007C72C5">
      <w:pPr>
        <w:pStyle w:val="ListParagraph"/>
        <w:spacing w:after="0"/>
        <w:ind w:left="1080"/>
        <w:rPr>
          <w:rFonts w:cstheme="minorHAnsi"/>
        </w:rPr>
      </w:pPr>
    </w:p>
    <w:p w14:paraId="270CB9D4" w14:textId="057B6E96" w:rsidR="00114B65" w:rsidRPr="005B6D99" w:rsidRDefault="00114B65" w:rsidP="00114B65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5B6D99">
        <w:rPr>
          <w:rFonts w:cstheme="minorHAnsi"/>
        </w:rPr>
        <w:t>Adjournment</w:t>
      </w:r>
    </w:p>
    <w:p w14:paraId="6B4E33C7" w14:textId="3F543D1A" w:rsidR="00114B65" w:rsidRPr="005B6D99" w:rsidRDefault="00114B65" w:rsidP="007C72C5">
      <w:pPr>
        <w:spacing w:after="0"/>
        <w:ind w:firstLine="720"/>
        <w:rPr>
          <w:rFonts w:cstheme="minorHAnsi"/>
        </w:rPr>
      </w:pPr>
      <w:r w:rsidRPr="005B6D99">
        <w:rPr>
          <w:rFonts w:cstheme="minorHAnsi"/>
        </w:rPr>
        <w:t xml:space="preserve">Motion to Adjourn at 12:56 pm by Andy DiFatta, </w:t>
      </w:r>
      <w:r w:rsidR="00633F85" w:rsidRPr="005B6D99">
        <w:rPr>
          <w:rFonts w:cstheme="minorHAnsi"/>
        </w:rPr>
        <w:t>Bryant Harrell Second</w:t>
      </w:r>
      <w:r w:rsidR="007C72C5" w:rsidRPr="005B6D99">
        <w:rPr>
          <w:rFonts w:cstheme="minorHAnsi"/>
        </w:rPr>
        <w:t>ed.</w:t>
      </w:r>
    </w:p>
    <w:sectPr w:rsidR="00114B65" w:rsidRPr="005B6D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DD682A"/>
    <w:multiLevelType w:val="hybridMultilevel"/>
    <w:tmpl w:val="43C8D0D2"/>
    <w:lvl w:ilvl="0" w:tplc="C554BDF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02F0250"/>
    <w:multiLevelType w:val="hybridMultilevel"/>
    <w:tmpl w:val="1C6A4F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047044">
    <w:abstractNumId w:val="1"/>
  </w:num>
  <w:num w:numId="2" w16cid:durableId="1342775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96E"/>
    <w:rsid w:val="00085931"/>
    <w:rsid w:val="000E596E"/>
    <w:rsid w:val="00114B65"/>
    <w:rsid w:val="00486984"/>
    <w:rsid w:val="005B6D99"/>
    <w:rsid w:val="005E4893"/>
    <w:rsid w:val="00633F85"/>
    <w:rsid w:val="0068377F"/>
    <w:rsid w:val="007C72C5"/>
    <w:rsid w:val="008D54BB"/>
    <w:rsid w:val="009777CF"/>
    <w:rsid w:val="00DA4812"/>
    <w:rsid w:val="00DC198B"/>
    <w:rsid w:val="00DE73C3"/>
    <w:rsid w:val="00FE0AE9"/>
    <w:rsid w:val="00FF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82796"/>
  <w15:chartTrackingRefBased/>
  <w15:docId w15:val="{BAA5BDEE-EBAC-4FB8-BB1D-7DBE3A4C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96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5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2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Goodwin University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Bifolck</dc:creator>
  <cp:keywords/>
  <dc:description/>
  <cp:lastModifiedBy>Lisa Bifolck</cp:lastModifiedBy>
  <cp:revision>4</cp:revision>
  <dcterms:created xsi:type="dcterms:W3CDTF">2023-02-27T15:49:00Z</dcterms:created>
  <dcterms:modified xsi:type="dcterms:W3CDTF">2023-02-27T16:40:00Z</dcterms:modified>
</cp:coreProperties>
</file>