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D8" w:rsidRPr="00424FF5" w:rsidRDefault="00424FF5" w:rsidP="007B5878">
      <w:pPr>
        <w:jc w:val="right"/>
        <w:rPr>
          <w:rFonts w:ascii="Century Gothic" w:hAnsi="Century Gothic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DF9602" wp14:editId="698A9919">
            <wp:simplePos x="0" y="0"/>
            <wp:positionH relativeFrom="column">
              <wp:posOffset>-19050</wp:posOffset>
            </wp:positionH>
            <wp:positionV relativeFrom="paragraph">
              <wp:posOffset>-419100</wp:posOffset>
            </wp:positionV>
            <wp:extent cx="1181100" cy="991870"/>
            <wp:effectExtent l="0" t="0" r="0" b="0"/>
            <wp:wrapSquare wrapText="bothSides"/>
            <wp:docPr id="2" name="Picture 2" descr="http://www.clipartguide.com/_thumbs/0511-1001-2200-5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lipartguide.com/_thumbs/0511-1001-2200-53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DC3FE" wp14:editId="0BB4CB15">
                <wp:simplePos x="0" y="0"/>
                <wp:positionH relativeFrom="column">
                  <wp:posOffset>-1857375</wp:posOffset>
                </wp:positionH>
                <wp:positionV relativeFrom="paragraph">
                  <wp:posOffset>-638175</wp:posOffset>
                </wp:positionV>
                <wp:extent cx="7077075" cy="9515475"/>
                <wp:effectExtent l="0" t="0" r="28575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9515475"/>
                        </a:xfrm>
                        <a:prstGeom prst="roundRect">
                          <a:avLst>
                            <a:gd name="adj" fmla="val 9265"/>
                          </a:avLst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6" style="position:absolute;margin-left:-146.25pt;margin-top:-50.25pt;width:557.25pt;height:74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" filled="f" strokecolor="#243f60 [1604]" strokeweight="2pt">
                <v:stroke dashstyle="1 1"/>
              </v:roundrect>
            </w:pict>
          </mc:Fallback>
        </mc:AlternateContent>
      </w:r>
      <w:r w:rsidR="002D1FCE" w:rsidRPr="00424FF5">
        <w:rPr>
          <w:rFonts w:ascii="Century Gothic" w:hAnsi="Century Gothic"/>
          <w:sz w:val="32"/>
        </w:rPr>
        <w:t>Anxi</w:t>
      </w:r>
      <w:bookmarkStart w:id="0" w:name="_GoBack"/>
      <w:bookmarkEnd w:id="0"/>
      <w:r w:rsidR="002D1FCE" w:rsidRPr="00424FF5">
        <w:rPr>
          <w:rFonts w:ascii="Century Gothic" w:hAnsi="Century Gothic"/>
          <w:sz w:val="32"/>
        </w:rPr>
        <w:t>ety: Suggestions for Supporting Your Child</w:t>
      </w:r>
    </w:p>
    <w:p w:rsidR="00424FF5" w:rsidRPr="00424FF5" w:rsidRDefault="00424FF5">
      <w:pPr>
        <w:rPr>
          <w:rFonts w:ascii="Century Gothic" w:hAnsi="Century Gothic"/>
          <w:sz w:val="24"/>
        </w:rPr>
      </w:pP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Slow steps are absolutely the key to progress.  Avoid ‘buying into’ the anxiety, but on the other hand, don’t push too hard.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 xml:space="preserve">Reward brave, </w:t>
      </w:r>
      <w:proofErr w:type="spellStart"/>
      <w:r w:rsidRPr="00424FF5">
        <w:rPr>
          <w:rFonts w:ascii="Century Gothic" w:hAnsi="Century Gothic"/>
          <w:sz w:val="24"/>
        </w:rPr>
        <w:t>nonanxious</w:t>
      </w:r>
      <w:proofErr w:type="spellEnd"/>
      <w:r w:rsidRPr="00424FF5">
        <w:rPr>
          <w:rFonts w:ascii="Century Gothic" w:hAnsi="Century Gothic"/>
          <w:sz w:val="24"/>
        </w:rPr>
        <w:t xml:space="preserve"> behavior: Catch them being brave doing something they normally wouldn’t.  Make a big deal about it.  Label the action as fighting fear or fighting the “Worry Monster.”  Seeing they can fight fear will help build their self-confidence and make them feel better about themselves.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By avoiding feared situations, children learn they are not able to cope with the situation or their worry.  Encourage them to take small steps toward accomplishing the feared task.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Learn what situations your child is unable to handle and how you can respond when they are unable to cope.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Provide an environment where mistakes are viewed as a natural part of life and learning.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Stay calm through your child’s anxiety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Use logic to talk to the worry: Ask them for evidence of their fears.</w:t>
      </w:r>
    </w:p>
    <w:p w:rsidR="002D1FCE" w:rsidRPr="00424FF5" w:rsidRDefault="002D1FCE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Distraction</w:t>
      </w:r>
      <w:r w:rsidR="007B5878" w:rsidRPr="00424FF5">
        <w:rPr>
          <w:rFonts w:ascii="Century Gothic" w:hAnsi="Century Gothic"/>
          <w:sz w:val="24"/>
        </w:rPr>
        <w:t>:  If appropriate, in moments of anxiousness try to distract your child with a preferred activity or conversation.</w:t>
      </w:r>
    </w:p>
    <w:p w:rsidR="002D1FCE" w:rsidRPr="00424FF5" w:rsidRDefault="007B5878" w:rsidP="002D1FCE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Work with your child to develop a go-to list for calming strategies: Listening to music, watching a movie, squeezing a stress ball, muscle relaxation, deep breathing, play dough</w:t>
      </w:r>
    </w:p>
    <w:p w:rsidR="00000000" w:rsidRPr="00424FF5" w:rsidRDefault="00424FF5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Identify specific worries, fears and anxieties</w:t>
      </w:r>
      <w:r w:rsidR="007B5878" w:rsidRPr="00424FF5">
        <w:rPr>
          <w:rFonts w:ascii="Century Gothic" w:hAnsi="Century Gothic"/>
          <w:sz w:val="24"/>
        </w:rPr>
        <w:t xml:space="preserve">: You might find imagery like the </w:t>
      </w:r>
      <w:r w:rsidRPr="00424FF5">
        <w:rPr>
          <w:rFonts w:ascii="Century Gothic" w:hAnsi="Century Gothic"/>
          <w:sz w:val="24"/>
        </w:rPr>
        <w:t>Worry Monster</w:t>
      </w:r>
      <w:r w:rsidR="007B5878" w:rsidRPr="00424FF5">
        <w:rPr>
          <w:rFonts w:ascii="Century Gothic" w:hAnsi="Century Gothic"/>
          <w:sz w:val="24"/>
        </w:rPr>
        <w:t xml:space="preserve"> to be helpful</w:t>
      </w:r>
    </w:p>
    <w:p w:rsidR="007B5878" w:rsidRPr="00424FF5" w:rsidRDefault="007B5878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Promote security: P</w:t>
      </w:r>
      <w:r w:rsidR="00424FF5" w:rsidRPr="00424FF5">
        <w:rPr>
          <w:rFonts w:ascii="Century Gothic" w:hAnsi="Century Gothic"/>
          <w:sz w:val="24"/>
        </w:rPr>
        <w:t>rovide a consistent and caring environment</w:t>
      </w:r>
      <w:r w:rsidRPr="00424FF5">
        <w:rPr>
          <w:rFonts w:ascii="Century Gothic" w:hAnsi="Century Gothic"/>
          <w:sz w:val="24"/>
        </w:rPr>
        <w:t xml:space="preserve">.  Limit down time if that seems to trigger anxiety. </w:t>
      </w:r>
    </w:p>
    <w:p w:rsidR="00000000" w:rsidRPr="00424FF5" w:rsidRDefault="007B5878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Provide warning of any changes in routine.</w:t>
      </w:r>
    </w:p>
    <w:p w:rsidR="007B5878" w:rsidRPr="00424FF5" w:rsidRDefault="00424FF5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Encourage the expression of feelings</w:t>
      </w:r>
      <w:r w:rsidR="007B5878" w:rsidRPr="00424FF5">
        <w:rPr>
          <w:rFonts w:ascii="Century Gothic" w:hAnsi="Century Gothic"/>
          <w:sz w:val="24"/>
        </w:rPr>
        <w:t xml:space="preserve">:  </w:t>
      </w:r>
      <w:r w:rsidRPr="00424FF5">
        <w:rPr>
          <w:rFonts w:ascii="Century Gothic" w:hAnsi="Century Gothic"/>
          <w:sz w:val="24"/>
        </w:rPr>
        <w:t>Journaling, conversation, etc</w:t>
      </w:r>
      <w:r w:rsidRPr="00424FF5">
        <w:rPr>
          <w:rFonts w:ascii="Century Gothic" w:hAnsi="Century Gothic"/>
          <w:sz w:val="24"/>
        </w:rPr>
        <w:t xml:space="preserve">. </w:t>
      </w:r>
    </w:p>
    <w:p w:rsidR="00000000" w:rsidRPr="00424FF5" w:rsidRDefault="00424FF5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>Place the students in extracurricular activities that involve exercise and foster friendships</w:t>
      </w:r>
    </w:p>
    <w:p w:rsidR="00000000" w:rsidRPr="00424FF5" w:rsidRDefault="00424FF5" w:rsidP="007B5878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24FF5">
        <w:rPr>
          <w:rFonts w:ascii="Century Gothic" w:hAnsi="Century Gothic"/>
          <w:sz w:val="24"/>
        </w:rPr>
        <w:t xml:space="preserve">Coach </w:t>
      </w:r>
      <w:r w:rsidR="007B5878" w:rsidRPr="00424FF5">
        <w:rPr>
          <w:rFonts w:ascii="Century Gothic" w:hAnsi="Century Gothic"/>
          <w:sz w:val="24"/>
        </w:rPr>
        <w:t xml:space="preserve">your child in positive thinking:  </w:t>
      </w:r>
      <w:r w:rsidRPr="00424FF5">
        <w:rPr>
          <w:rFonts w:ascii="Century Gothic" w:hAnsi="Century Gothic"/>
          <w:sz w:val="24"/>
        </w:rPr>
        <w:t xml:space="preserve">When they are facing something that makes them </w:t>
      </w:r>
      <w:proofErr w:type="gramStart"/>
      <w:r w:rsidRPr="00424FF5">
        <w:rPr>
          <w:rFonts w:ascii="Century Gothic" w:hAnsi="Century Gothic"/>
          <w:sz w:val="24"/>
        </w:rPr>
        <w:t>feel</w:t>
      </w:r>
      <w:proofErr w:type="gramEnd"/>
      <w:r w:rsidRPr="00424FF5">
        <w:rPr>
          <w:rFonts w:ascii="Century Gothic" w:hAnsi="Century Gothic"/>
          <w:sz w:val="24"/>
        </w:rPr>
        <w:t xml:space="preserve"> anxious, ask them to</w:t>
      </w:r>
      <w:r w:rsidRPr="00424FF5">
        <w:rPr>
          <w:rFonts w:ascii="Century Gothic" w:hAnsi="Century Gothic"/>
          <w:sz w:val="24"/>
        </w:rPr>
        <w:t xml:space="preserve"> imagine themselves being successful performing that task (i.e. What is it going to feel like when you rock that test?!)</w:t>
      </w:r>
    </w:p>
    <w:p w:rsidR="007B5878" w:rsidRPr="00424FF5" w:rsidRDefault="007B5878" w:rsidP="00424FF5">
      <w:pPr>
        <w:pStyle w:val="ListParagraph"/>
        <w:numPr>
          <w:ilvl w:val="0"/>
          <w:numId w:val="1"/>
        </w:numPr>
        <w:rPr>
          <w:rFonts w:ascii="Century Gothic" w:hAnsi="Century Gothic"/>
          <w:b/>
          <w:sz w:val="24"/>
        </w:rPr>
      </w:pPr>
      <w:r w:rsidRPr="00424FF5">
        <w:rPr>
          <w:rFonts w:ascii="Century Gothic" w:hAnsi="Century Gothic"/>
          <w:b/>
          <w:sz w:val="24"/>
        </w:rPr>
        <w:t>Be firm, encouraging and compassionate.</w:t>
      </w:r>
    </w:p>
    <w:sectPr w:rsidR="007B5878" w:rsidRPr="00424FF5" w:rsidSect="007B5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B04AA"/>
    <w:multiLevelType w:val="hybridMultilevel"/>
    <w:tmpl w:val="16262868"/>
    <w:lvl w:ilvl="0" w:tplc="ABB27CE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337B67"/>
    <w:multiLevelType w:val="hybridMultilevel"/>
    <w:tmpl w:val="04C669D4"/>
    <w:lvl w:ilvl="0" w:tplc="8106207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E09EEE">
      <w:start w:val="436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14FB3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68556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2490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20079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EA70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8260E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9685A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CE"/>
    <w:rsid w:val="002343D8"/>
    <w:rsid w:val="002D1FCE"/>
    <w:rsid w:val="00424FF5"/>
    <w:rsid w:val="007B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F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F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5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847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0123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541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383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680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7322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3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6163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1586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205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7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760">
          <w:marLeft w:val="90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Churchville Chili CSD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Mix</dc:creator>
  <cp:lastModifiedBy>Sarah Mix</cp:lastModifiedBy>
  <cp:revision>1</cp:revision>
  <cp:lastPrinted>2014-02-13T18:48:00Z</cp:lastPrinted>
  <dcterms:created xsi:type="dcterms:W3CDTF">2014-02-13T16:41:00Z</dcterms:created>
  <dcterms:modified xsi:type="dcterms:W3CDTF">2014-02-13T18:50:00Z</dcterms:modified>
</cp:coreProperties>
</file>