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A04878" w14:textId="795E205B" w:rsidR="001F3F25" w:rsidRPr="0036635C" w:rsidRDefault="00A854C2" w:rsidP="0036635C">
      <w:pPr>
        <w:outlineLvl w:val="0"/>
        <w:rPr>
          <w:rFonts w:ascii="Arial" w:hAnsi="Arial"/>
          <w:b/>
          <w:color w:val="215868" w:themeColor="accent5" w:themeShade="80"/>
          <w:sz w:val="32"/>
          <w:szCs w:val="32"/>
        </w:rPr>
      </w:pPr>
      <w:r>
        <w:rPr>
          <w:rFonts w:ascii="Arial" w:hAnsi="Arial"/>
          <w:b/>
          <w:noProof/>
          <w:color w:val="215868" w:themeColor="accent5" w:themeShade="80"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0AA58D83" wp14:editId="02C1F0BB">
            <wp:simplePos x="0" y="0"/>
            <wp:positionH relativeFrom="column">
              <wp:posOffset>-149225</wp:posOffset>
            </wp:positionH>
            <wp:positionV relativeFrom="paragraph">
              <wp:posOffset>19050</wp:posOffset>
            </wp:positionV>
            <wp:extent cx="1997710" cy="1433195"/>
            <wp:effectExtent l="12700" t="12700" r="8890" b="14605"/>
            <wp:wrapThrough wrapText="bothSides">
              <wp:wrapPolygon edited="0">
                <wp:start x="-137" y="-191"/>
                <wp:lineTo x="-137" y="21629"/>
                <wp:lineTo x="21559" y="21629"/>
                <wp:lineTo x="21559" y="-191"/>
                <wp:lineTo x="-137" y="-191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 Logo 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97710" cy="1433195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33BA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4B33BA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2471D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2471D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2471D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3B1AC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  <w:r w:rsidR="003B1ACF">
        <w:rPr>
          <w:rFonts w:ascii="Arial" w:hAnsi="Arial"/>
          <w:b/>
          <w:color w:val="215868" w:themeColor="accent5" w:themeShade="80"/>
          <w:sz w:val="32"/>
          <w:szCs w:val="32"/>
        </w:rPr>
        <w:softHyphen/>
      </w:r>
    </w:p>
    <w:p w14:paraId="2D57AD37" w14:textId="589378CE" w:rsidR="001F3F25" w:rsidRPr="001F3F25" w:rsidRDefault="002844B6" w:rsidP="001F3F25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r>
        <w:rPr>
          <w:rFonts w:ascii="Arial" w:hAnsi="Arial"/>
          <w:b/>
          <w:i/>
          <w:color w:val="215868" w:themeColor="accent5" w:themeShade="80"/>
          <w:sz w:val="36"/>
          <w:szCs w:val="36"/>
        </w:rPr>
        <w:t>December 3</w:t>
      </w:r>
      <w:r w:rsidR="0017711A">
        <w:rPr>
          <w:rFonts w:ascii="Arial" w:hAnsi="Arial"/>
          <w:b/>
          <w:i/>
          <w:color w:val="215868" w:themeColor="accent5" w:themeShade="80"/>
          <w:sz w:val="36"/>
          <w:szCs w:val="36"/>
        </w:rPr>
        <w:t>, 2021</w:t>
      </w:r>
    </w:p>
    <w:p w14:paraId="179CED27" w14:textId="3D57FC61" w:rsidR="001F3F25" w:rsidRDefault="001F3F25" w:rsidP="001F3F25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r w:rsidRPr="001F3F25">
        <w:rPr>
          <w:rFonts w:ascii="Arial" w:hAnsi="Arial"/>
          <w:b/>
          <w:i/>
          <w:color w:val="215868" w:themeColor="accent5" w:themeShade="80"/>
          <w:sz w:val="36"/>
          <w:szCs w:val="36"/>
        </w:rPr>
        <w:t>1:00 – 2:00 PM</w:t>
      </w:r>
    </w:p>
    <w:p w14:paraId="7379DBF8" w14:textId="77777777" w:rsidR="00915096" w:rsidRPr="001F3F25" w:rsidRDefault="00915096" w:rsidP="001F3F25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</w:p>
    <w:p w14:paraId="27B7C3B2" w14:textId="2185A10A" w:rsidR="007C0F57" w:rsidRDefault="001A533C" w:rsidP="00CA424D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hyperlink r:id="rId9" w:history="1">
        <w:r w:rsidR="00C7105D" w:rsidRPr="00C7105D">
          <w:rPr>
            <w:rStyle w:val="Hyperlink"/>
            <w:rFonts w:ascii="Arial" w:hAnsi="Arial"/>
            <w:b/>
            <w:i/>
            <w:sz w:val="36"/>
            <w:szCs w:val="36"/>
          </w:rPr>
          <w:t>Zoom Link</w:t>
        </w:r>
      </w:hyperlink>
      <w:r w:rsidR="00C7105D">
        <w:rPr>
          <w:rFonts w:ascii="Arial" w:hAnsi="Arial"/>
          <w:b/>
          <w:i/>
          <w:color w:val="215868" w:themeColor="accent5" w:themeShade="80"/>
          <w:sz w:val="36"/>
          <w:szCs w:val="36"/>
        </w:rPr>
        <w:t xml:space="preserve"> </w:t>
      </w:r>
    </w:p>
    <w:p w14:paraId="0CDCE249" w14:textId="1ED01860" w:rsidR="00C7105D" w:rsidRDefault="007C0F57" w:rsidP="00C7105D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  <w:r>
        <w:rPr>
          <w:rFonts w:ascii="Arial" w:hAnsi="Arial"/>
          <w:b/>
          <w:i/>
          <w:color w:val="215868" w:themeColor="accent5" w:themeShade="80"/>
          <w:sz w:val="36"/>
          <w:szCs w:val="36"/>
        </w:rPr>
        <w:t>P</w:t>
      </w:r>
      <w:r w:rsidR="00915096">
        <w:rPr>
          <w:rFonts w:ascii="Arial" w:hAnsi="Arial"/>
          <w:b/>
          <w:i/>
          <w:color w:val="215868" w:themeColor="accent5" w:themeShade="80"/>
          <w:sz w:val="36"/>
          <w:szCs w:val="36"/>
        </w:rPr>
        <w:t>asscode</w:t>
      </w:r>
      <w:r>
        <w:rPr>
          <w:rFonts w:ascii="Arial" w:hAnsi="Arial"/>
          <w:b/>
          <w:i/>
          <w:color w:val="215868" w:themeColor="accent5" w:themeShade="80"/>
          <w:sz w:val="36"/>
          <w:szCs w:val="36"/>
        </w:rPr>
        <w:t xml:space="preserve">: </w:t>
      </w:r>
      <w:r w:rsidR="00C7105D">
        <w:rPr>
          <w:rFonts w:ascii="Arial" w:hAnsi="Arial"/>
          <w:b/>
          <w:i/>
          <w:color w:val="215868" w:themeColor="accent5" w:themeShade="80"/>
          <w:sz w:val="36"/>
          <w:szCs w:val="36"/>
        </w:rPr>
        <w:t>LEN</w:t>
      </w:r>
    </w:p>
    <w:p w14:paraId="151D05F1" w14:textId="77777777" w:rsidR="00C7105D" w:rsidRPr="00C7105D" w:rsidRDefault="00C7105D" w:rsidP="00C7105D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</w:rPr>
      </w:pPr>
    </w:p>
    <w:p w14:paraId="5B6A45FE" w14:textId="362036A3" w:rsidR="00070215" w:rsidRPr="001F3F25" w:rsidRDefault="001F3F25" w:rsidP="001F3F25">
      <w:pPr>
        <w:jc w:val="center"/>
        <w:rPr>
          <w:rFonts w:ascii="Arial" w:hAnsi="Arial"/>
          <w:b/>
          <w:i/>
          <w:color w:val="215868" w:themeColor="accent5" w:themeShade="80"/>
          <w:sz w:val="36"/>
          <w:szCs w:val="36"/>
          <w:u w:val="single"/>
        </w:rPr>
      </w:pPr>
      <w:r w:rsidRPr="001F3F25">
        <w:rPr>
          <w:rFonts w:ascii="Arial" w:hAnsi="Arial"/>
          <w:b/>
          <w:i/>
          <w:color w:val="215868" w:themeColor="accent5" w:themeShade="80"/>
          <w:sz w:val="36"/>
          <w:szCs w:val="36"/>
          <w:u w:val="single"/>
        </w:rPr>
        <w:t>AGENDA</w:t>
      </w:r>
    </w:p>
    <w:p w14:paraId="0DC9CC7C" w14:textId="77777777" w:rsidR="00A854C2" w:rsidRDefault="00A854C2" w:rsidP="001F3F25">
      <w:pPr>
        <w:rPr>
          <w:rFonts w:ascii="Arial" w:hAnsi="Arial"/>
          <w:b/>
          <w:i/>
          <w:color w:val="215868" w:themeColor="accent5" w:themeShade="80"/>
          <w:sz w:val="32"/>
          <w:szCs w:val="32"/>
          <w:u w:val="single"/>
        </w:rPr>
      </w:pPr>
    </w:p>
    <w:p w14:paraId="6A108015" w14:textId="70077FFF" w:rsidR="0004292F" w:rsidRPr="0036635C" w:rsidRDefault="0004292F" w:rsidP="0036635C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 w:rsidRPr="0036635C">
        <w:rPr>
          <w:rFonts w:ascii="Arial" w:hAnsi="Arial" w:cs="Arial"/>
          <w:b/>
          <w:color w:val="215868" w:themeColor="accent5" w:themeShade="80"/>
          <w:sz w:val="28"/>
          <w:szCs w:val="28"/>
        </w:rPr>
        <w:t>WELCOME</w:t>
      </w:r>
      <w:r w:rsidR="00CA642B" w:rsidRPr="0036635C">
        <w:rPr>
          <w:rFonts w:ascii="Arial" w:hAnsi="Arial" w:cs="Arial"/>
          <w:b/>
          <w:color w:val="215868" w:themeColor="accent5" w:themeShade="80"/>
          <w:sz w:val="28"/>
          <w:szCs w:val="28"/>
        </w:rPr>
        <w:t>!</w:t>
      </w:r>
    </w:p>
    <w:p w14:paraId="630BCB68" w14:textId="77777777" w:rsidR="003B25BF" w:rsidRPr="000E05F2" w:rsidRDefault="003B25BF" w:rsidP="0036635C">
      <w:pPr>
        <w:rPr>
          <w:rFonts w:ascii="Arial" w:hAnsi="Arial" w:cs="Arial"/>
          <w:b/>
          <w:color w:val="215868" w:themeColor="accent5" w:themeShade="80"/>
          <w:sz w:val="28"/>
          <w:szCs w:val="28"/>
          <w14:textOutline w14:w="12700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</w:p>
    <w:p w14:paraId="3A92EE23" w14:textId="6AC64FCC" w:rsidR="0038019E" w:rsidRDefault="001418A9" w:rsidP="0036635C">
      <w:pPr>
        <w:rPr>
          <w:rStyle w:val="Hyperlink"/>
          <w:rFonts w:ascii="Arial" w:hAnsi="Arial" w:cs="Arial"/>
          <w:b/>
          <w:sz w:val="28"/>
          <w:szCs w:val="28"/>
        </w:rPr>
      </w:pPr>
      <w:r w:rsidRPr="0036635C">
        <w:rPr>
          <w:rFonts w:ascii="Arial" w:hAnsi="Arial" w:cs="Arial"/>
          <w:b/>
          <w:color w:val="215868" w:themeColor="accent5" w:themeShade="80"/>
          <w:sz w:val="28"/>
          <w:szCs w:val="28"/>
        </w:rPr>
        <w:t>SBCEO</w:t>
      </w:r>
      <w:r w:rsidR="00915096" w:rsidRPr="0036635C">
        <w:rPr>
          <w:rFonts w:ascii="Arial" w:hAnsi="Arial" w:cs="Arial"/>
          <w:b/>
          <w:color w:val="215868" w:themeColor="accent5" w:themeShade="80"/>
          <w:sz w:val="28"/>
          <w:szCs w:val="28"/>
        </w:rPr>
        <w:t xml:space="preserve"> WEBSITE</w:t>
      </w:r>
      <w:r w:rsidRPr="0036635C">
        <w:rPr>
          <w:rFonts w:ascii="Arial" w:hAnsi="Arial" w:cs="Arial"/>
          <w:b/>
          <w:color w:val="215868" w:themeColor="accent5" w:themeShade="80"/>
          <w:sz w:val="28"/>
          <w:szCs w:val="28"/>
        </w:rPr>
        <w:t xml:space="preserve"> – </w:t>
      </w:r>
      <w:hyperlink r:id="rId10" w:history="1">
        <w:r w:rsidRPr="0036635C">
          <w:rPr>
            <w:rStyle w:val="Hyperlink"/>
            <w:rFonts w:ascii="Arial" w:hAnsi="Arial" w:cs="Arial"/>
            <w:b/>
            <w:sz w:val="28"/>
            <w:szCs w:val="28"/>
          </w:rPr>
          <w:t>LEN</w:t>
        </w:r>
        <w:r w:rsidR="00915096" w:rsidRPr="0036635C">
          <w:rPr>
            <w:rStyle w:val="Hyperlink"/>
            <w:rFonts w:ascii="Arial" w:hAnsi="Arial" w:cs="Arial"/>
            <w:b/>
            <w:sz w:val="28"/>
            <w:szCs w:val="28"/>
          </w:rPr>
          <w:t xml:space="preserve"> PAGE</w:t>
        </w:r>
      </w:hyperlink>
    </w:p>
    <w:p w14:paraId="54F0302E" w14:textId="1D754448" w:rsidR="00457860" w:rsidRDefault="00457860" w:rsidP="0036635C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</w:p>
    <w:p w14:paraId="36C94364" w14:textId="6D33A281" w:rsidR="00457860" w:rsidRPr="0036635C" w:rsidRDefault="00457860" w:rsidP="0036635C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>
        <w:rPr>
          <w:rFonts w:ascii="Arial" w:hAnsi="Arial" w:cs="Arial"/>
          <w:b/>
          <w:color w:val="215868" w:themeColor="accent5" w:themeShade="80"/>
          <w:sz w:val="28"/>
          <w:szCs w:val="28"/>
        </w:rPr>
        <w:t>ANN</w:t>
      </w:r>
      <w:bookmarkStart w:id="0" w:name="_GoBack"/>
      <w:bookmarkEnd w:id="0"/>
      <w:r>
        <w:rPr>
          <w:rFonts w:ascii="Arial" w:hAnsi="Arial" w:cs="Arial"/>
          <w:b/>
          <w:color w:val="215868" w:themeColor="accent5" w:themeShade="80"/>
          <w:sz w:val="28"/>
          <w:szCs w:val="28"/>
        </w:rPr>
        <w:t>OUNCEMENTS</w:t>
      </w:r>
    </w:p>
    <w:p w14:paraId="6DD8195F" w14:textId="10ED6880" w:rsidR="008C016B" w:rsidRDefault="008C016B" w:rsidP="008C016B">
      <w:pPr>
        <w:rPr>
          <w:rStyle w:val="Hyperlink"/>
          <w:rFonts w:ascii="Arial" w:hAnsi="Arial" w:cs="Arial"/>
        </w:rPr>
      </w:pPr>
    </w:p>
    <w:p w14:paraId="5F702734" w14:textId="1EC7DC01" w:rsidR="008264FD" w:rsidRPr="00DD6A4D" w:rsidRDefault="008264FD" w:rsidP="00DA1341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 w:rsidRPr="00DD6A4D">
        <w:rPr>
          <w:rFonts w:ascii="Arial" w:hAnsi="Arial" w:cs="Arial"/>
          <w:b/>
          <w:color w:val="215868" w:themeColor="accent5" w:themeShade="80"/>
          <w:sz w:val="28"/>
          <w:szCs w:val="28"/>
        </w:rPr>
        <w:t>BILINGUAL COORDINATORS NETWORK (BCN) UPDATES</w:t>
      </w:r>
    </w:p>
    <w:p w14:paraId="58F6724A" w14:textId="77777777" w:rsidR="008264FD" w:rsidRPr="00DD6A4D" w:rsidRDefault="008264FD" w:rsidP="00DA1341">
      <w:pPr>
        <w:rPr>
          <w:rFonts w:ascii="Arial" w:hAnsi="Arial" w:cs="Arial"/>
          <w:b/>
          <w:color w:val="F79646" w:themeColor="accent6"/>
          <w:sz w:val="28"/>
          <w:szCs w:val="28"/>
        </w:rPr>
      </w:pPr>
    </w:p>
    <w:p w14:paraId="4B25703E" w14:textId="6C9CDDD0" w:rsidR="008C016B" w:rsidRPr="00DD6A4D" w:rsidRDefault="008C016B" w:rsidP="00DA1341">
      <w:pPr>
        <w:rPr>
          <w:rFonts w:ascii="Arial" w:hAnsi="Arial" w:cs="Arial"/>
          <w:b/>
          <w:color w:val="F79646" w:themeColor="accent6"/>
          <w:sz w:val="28"/>
          <w:szCs w:val="28"/>
        </w:rPr>
      </w:pPr>
      <w:r w:rsidRPr="00DD6A4D">
        <w:rPr>
          <w:rFonts w:ascii="Arial" w:hAnsi="Arial" w:cs="Arial"/>
          <w:b/>
          <w:color w:val="F79646" w:themeColor="accent6"/>
          <w:sz w:val="28"/>
          <w:szCs w:val="28"/>
        </w:rPr>
        <w:t>ASSESSMENT</w:t>
      </w:r>
      <w:r w:rsidR="003A04E1" w:rsidRPr="00DD6A4D">
        <w:rPr>
          <w:rFonts w:ascii="Arial" w:hAnsi="Arial" w:cs="Arial"/>
          <w:b/>
          <w:color w:val="F79646" w:themeColor="accent6"/>
          <w:sz w:val="28"/>
          <w:szCs w:val="28"/>
        </w:rPr>
        <w:t>S</w:t>
      </w:r>
    </w:p>
    <w:p w14:paraId="5322237C" w14:textId="1B525460" w:rsidR="00D535CA" w:rsidRPr="0017711A" w:rsidRDefault="0078268E" w:rsidP="0017711A">
      <w:pPr>
        <w:pStyle w:val="ListParagraph"/>
        <w:numPr>
          <w:ilvl w:val="0"/>
          <w:numId w:val="39"/>
        </w:numPr>
        <w:rPr>
          <w:rFonts w:ascii="Arial" w:hAnsi="Arial" w:cs="Arial"/>
          <w:b/>
          <w:color w:val="215868" w:themeColor="accent5" w:themeShade="80"/>
        </w:rPr>
      </w:pPr>
      <w:r>
        <w:rPr>
          <w:rFonts w:ascii="Arial" w:hAnsi="Arial" w:cs="Arial"/>
          <w:b/>
          <w:color w:val="215868" w:themeColor="accent5" w:themeShade="80"/>
        </w:rPr>
        <w:t>ELPAC UPDATES</w:t>
      </w:r>
      <w:r w:rsidR="00C7105D">
        <w:rPr>
          <w:rFonts w:ascii="Arial" w:hAnsi="Arial" w:cs="Arial"/>
          <w:b/>
          <w:color w:val="215868" w:themeColor="accent5" w:themeShade="80"/>
        </w:rPr>
        <w:t>--</w:t>
      </w:r>
      <w:r w:rsidR="00D90C9F">
        <w:rPr>
          <w:rFonts w:ascii="Arial" w:hAnsi="Arial" w:cs="Arial"/>
          <w:b/>
          <w:color w:val="215868" w:themeColor="accent5" w:themeShade="80"/>
        </w:rPr>
        <w:t xml:space="preserve"> Melissa</w:t>
      </w:r>
    </w:p>
    <w:p w14:paraId="315C7295" w14:textId="3C0B6E5E" w:rsidR="002B4500" w:rsidRPr="002B4500" w:rsidRDefault="002B4500" w:rsidP="002B4500">
      <w:pPr>
        <w:rPr>
          <w:rFonts w:ascii="Arial" w:hAnsi="Arial" w:cs="Arial"/>
          <w:b/>
          <w:color w:val="215868" w:themeColor="accent5" w:themeShade="80"/>
        </w:rPr>
      </w:pPr>
    </w:p>
    <w:p w14:paraId="35962043" w14:textId="62B7C298" w:rsidR="002B4500" w:rsidRPr="00DD6A4D" w:rsidRDefault="002B4500" w:rsidP="00DA1341">
      <w:pPr>
        <w:rPr>
          <w:rFonts w:ascii="Arial" w:hAnsi="Arial" w:cs="Arial"/>
          <w:b/>
          <w:color w:val="FFC000"/>
          <w:sz w:val="28"/>
          <w:szCs w:val="28"/>
        </w:rPr>
      </w:pPr>
      <w:r w:rsidRPr="00DD6A4D">
        <w:rPr>
          <w:rFonts w:ascii="Arial" w:hAnsi="Arial" w:cs="Arial"/>
          <w:b/>
          <w:color w:val="FFC000"/>
          <w:sz w:val="28"/>
          <w:szCs w:val="28"/>
        </w:rPr>
        <w:t>INSTRUCTIONAL RESOURCES</w:t>
      </w:r>
    </w:p>
    <w:p w14:paraId="2CA7D2F6" w14:textId="0CF9D03E" w:rsidR="00C7105D" w:rsidRDefault="00F35838" w:rsidP="00C7105D">
      <w:pPr>
        <w:pStyle w:val="ListParagraph"/>
        <w:numPr>
          <w:ilvl w:val="0"/>
          <w:numId w:val="38"/>
        </w:numPr>
        <w:rPr>
          <w:rFonts w:ascii="Arial" w:hAnsi="Arial" w:cs="Arial"/>
          <w:b/>
          <w:color w:val="215868" w:themeColor="accent5" w:themeShade="80"/>
        </w:rPr>
      </w:pPr>
      <w:r>
        <w:rPr>
          <w:rFonts w:ascii="Arial" w:hAnsi="Arial" w:cs="Arial"/>
          <w:b/>
          <w:color w:val="215868" w:themeColor="accent5" w:themeShade="80"/>
        </w:rPr>
        <w:t>World Languages Adopted Materials (K-8)</w:t>
      </w:r>
      <w:r w:rsidR="00C7105D">
        <w:rPr>
          <w:rFonts w:ascii="Arial" w:hAnsi="Arial" w:cs="Arial"/>
          <w:b/>
          <w:color w:val="215868" w:themeColor="accent5" w:themeShade="80"/>
        </w:rPr>
        <w:t xml:space="preserve"> --</w:t>
      </w:r>
      <w:r>
        <w:rPr>
          <w:rFonts w:ascii="Arial" w:hAnsi="Arial" w:cs="Arial"/>
          <w:b/>
          <w:color w:val="215868" w:themeColor="accent5" w:themeShade="80"/>
        </w:rPr>
        <w:t xml:space="preserve"> Melissa</w:t>
      </w:r>
    </w:p>
    <w:p w14:paraId="1B661F4E" w14:textId="79B1756B" w:rsidR="00C7105D" w:rsidRPr="00C7105D" w:rsidRDefault="00C7105D" w:rsidP="00C7105D">
      <w:pPr>
        <w:pStyle w:val="ListParagraph"/>
        <w:numPr>
          <w:ilvl w:val="0"/>
          <w:numId w:val="38"/>
        </w:numPr>
        <w:rPr>
          <w:rFonts w:ascii="Arial" w:hAnsi="Arial" w:cs="Arial"/>
          <w:b/>
          <w:color w:val="215868" w:themeColor="accent5" w:themeShade="80"/>
        </w:rPr>
      </w:pPr>
      <w:r w:rsidRPr="00C7105D">
        <w:rPr>
          <w:rFonts w:ascii="Arial" w:hAnsi="Arial" w:cs="Arial"/>
          <w:b/>
          <w:color w:val="215868" w:themeColor="accent5" w:themeShade="80"/>
        </w:rPr>
        <w:t>High Impact Literacy Tutoring</w:t>
      </w:r>
      <w:r>
        <w:rPr>
          <w:rFonts w:ascii="Arial" w:hAnsi="Arial" w:cs="Arial"/>
          <w:b/>
          <w:color w:val="215868" w:themeColor="accent5" w:themeShade="80"/>
        </w:rPr>
        <w:t xml:space="preserve"> -- Melissa</w:t>
      </w:r>
    </w:p>
    <w:p w14:paraId="4A0DE5FC" w14:textId="201BD6F9" w:rsidR="000F729C" w:rsidRPr="000F729C" w:rsidRDefault="001A533C" w:rsidP="000F729C">
      <w:pPr>
        <w:pStyle w:val="ListParagraph"/>
        <w:numPr>
          <w:ilvl w:val="0"/>
          <w:numId w:val="38"/>
        </w:numPr>
        <w:rPr>
          <w:rStyle w:val="Hyperlink"/>
          <w:rFonts w:ascii="Arial" w:hAnsi="Arial" w:cs="Arial"/>
          <w:b/>
          <w:color w:val="215868" w:themeColor="accent5" w:themeShade="80"/>
          <w:u w:val="none"/>
        </w:rPr>
      </w:pPr>
      <w:hyperlink r:id="rId11" w:history="1">
        <w:r w:rsidR="002B4500" w:rsidRPr="008C016B">
          <w:rPr>
            <w:rStyle w:val="Hyperlink"/>
            <w:rFonts w:ascii="Arial" w:hAnsi="Arial" w:cs="Arial"/>
            <w:b/>
          </w:rPr>
          <w:t>EL Toolkit of Strategies</w:t>
        </w:r>
      </w:hyperlink>
    </w:p>
    <w:p w14:paraId="41756E66" w14:textId="0932D4C4" w:rsidR="000F729C" w:rsidRPr="0036635C" w:rsidRDefault="001A533C" w:rsidP="000F729C">
      <w:pPr>
        <w:pStyle w:val="ListParagraph"/>
        <w:numPr>
          <w:ilvl w:val="0"/>
          <w:numId w:val="38"/>
        </w:numPr>
        <w:rPr>
          <w:rFonts w:ascii="Arial" w:hAnsi="Arial" w:cs="Arial"/>
          <w:b/>
          <w:color w:val="215868" w:themeColor="accent5" w:themeShade="80"/>
        </w:rPr>
      </w:pPr>
      <w:hyperlink r:id="rId12" w:anchor="video" w:history="1">
        <w:r w:rsidR="000F729C" w:rsidRPr="0036635C">
          <w:rPr>
            <w:rStyle w:val="Hyperlink"/>
            <w:rFonts w:ascii="Arial" w:eastAsia="ABeeZee" w:hAnsi="Arial" w:cs="Arial"/>
            <w:b/>
          </w:rPr>
          <w:t>Designated &amp; Integrated English Language Development Videos</w:t>
        </w:r>
      </w:hyperlink>
    </w:p>
    <w:p w14:paraId="0FBE1AD2" w14:textId="0B5BC808" w:rsidR="003A04E1" w:rsidRPr="00F832A0" w:rsidRDefault="003A04E1" w:rsidP="008C016B">
      <w:pPr>
        <w:rPr>
          <w:rFonts w:ascii="Arial" w:hAnsi="Arial" w:cs="Arial"/>
          <w:b/>
          <w:color w:val="215868" w:themeColor="accent5" w:themeShade="80"/>
        </w:rPr>
      </w:pPr>
    </w:p>
    <w:p w14:paraId="26621EFA" w14:textId="61D1528F" w:rsidR="003A04E1" w:rsidRPr="00DD6A4D" w:rsidRDefault="003A04E1" w:rsidP="00DA1341">
      <w:pPr>
        <w:rPr>
          <w:rFonts w:ascii="Arial" w:hAnsi="Arial" w:cs="Arial"/>
          <w:b/>
          <w:color w:val="92CDDC" w:themeColor="accent5" w:themeTint="99"/>
          <w:sz w:val="28"/>
          <w:szCs w:val="28"/>
        </w:rPr>
      </w:pPr>
      <w:r w:rsidRPr="00DD6A4D">
        <w:rPr>
          <w:rFonts w:ascii="Arial" w:hAnsi="Arial" w:cs="Arial"/>
          <w:b/>
          <w:color w:val="92CDDC" w:themeColor="accent5" w:themeTint="99"/>
          <w:sz w:val="28"/>
          <w:szCs w:val="28"/>
        </w:rPr>
        <w:t>STANDARDS</w:t>
      </w:r>
    </w:p>
    <w:p w14:paraId="726521A4" w14:textId="7E91F383" w:rsidR="006B57E0" w:rsidRDefault="001A533C" w:rsidP="00C378C2">
      <w:pPr>
        <w:pStyle w:val="ListParagraph"/>
        <w:numPr>
          <w:ilvl w:val="0"/>
          <w:numId w:val="41"/>
        </w:numPr>
        <w:rPr>
          <w:rFonts w:ascii="Arial" w:hAnsi="Arial" w:cs="Arial"/>
          <w:b/>
          <w:color w:val="215868" w:themeColor="accent5" w:themeShade="80"/>
        </w:rPr>
      </w:pPr>
      <w:hyperlink r:id="rId13" w:history="1">
        <w:r w:rsidR="00C378C2" w:rsidRPr="00C378C2">
          <w:rPr>
            <w:rStyle w:val="Hyperlink"/>
            <w:rFonts w:ascii="Arial" w:hAnsi="Arial" w:cs="Arial"/>
            <w:b/>
          </w:rPr>
          <w:t>California ELD Standards</w:t>
        </w:r>
      </w:hyperlink>
    </w:p>
    <w:p w14:paraId="0AF4627D" w14:textId="14808FDD" w:rsidR="00DA1341" w:rsidRDefault="00DA1341" w:rsidP="00CC46F8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</w:p>
    <w:p w14:paraId="22F97250" w14:textId="076511CE" w:rsidR="00AB0554" w:rsidRPr="00DD6A4D" w:rsidRDefault="007B4912" w:rsidP="00CC46F8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 w:rsidRPr="00DD6A4D">
        <w:rPr>
          <w:rFonts w:ascii="Arial" w:hAnsi="Arial" w:cs="Arial"/>
          <w:b/>
          <w:color w:val="215868" w:themeColor="accent5" w:themeShade="80"/>
          <w:sz w:val="28"/>
          <w:szCs w:val="28"/>
        </w:rPr>
        <w:t>PROFESSIONAL LEARNING OPPORTUNITIES</w:t>
      </w:r>
    </w:p>
    <w:p w14:paraId="5DE2B129" w14:textId="64AF9279" w:rsidR="006D3065" w:rsidRPr="0078268E" w:rsidRDefault="001A533C" w:rsidP="007452D5">
      <w:pPr>
        <w:pStyle w:val="ListParagraph"/>
        <w:numPr>
          <w:ilvl w:val="0"/>
          <w:numId w:val="38"/>
        </w:numPr>
        <w:rPr>
          <w:rStyle w:val="Hyperlink"/>
          <w:color w:val="auto"/>
          <w:u w:val="none"/>
        </w:rPr>
      </w:pPr>
      <w:hyperlink r:id="rId14" w:history="1">
        <w:r w:rsidR="00C50DA1" w:rsidRPr="008C016B">
          <w:rPr>
            <w:rStyle w:val="Hyperlink"/>
            <w:rFonts w:ascii="Arial" w:hAnsi="Arial" w:cs="Arial"/>
            <w:b/>
          </w:rPr>
          <w:t>SBCEO Website</w:t>
        </w:r>
      </w:hyperlink>
    </w:p>
    <w:p w14:paraId="0E9D3D7D" w14:textId="2832FF0E" w:rsidR="0078268E" w:rsidRDefault="001A533C" w:rsidP="007452D5">
      <w:pPr>
        <w:pStyle w:val="ListParagraph"/>
        <w:numPr>
          <w:ilvl w:val="0"/>
          <w:numId w:val="38"/>
        </w:numPr>
        <w:rPr>
          <w:rStyle w:val="Hyperlink"/>
          <w:rFonts w:ascii="Arial" w:hAnsi="Arial" w:cs="Arial"/>
          <w:b/>
          <w:color w:val="215868" w:themeColor="accent5" w:themeShade="80"/>
          <w:u w:val="none"/>
        </w:rPr>
      </w:pPr>
      <w:hyperlink r:id="rId15" w:history="1">
        <w:r w:rsidR="0078268E" w:rsidRPr="00455B4A">
          <w:rPr>
            <w:rStyle w:val="Hyperlink"/>
            <w:rFonts w:ascii="Arial" w:hAnsi="Arial" w:cs="Arial"/>
            <w:b/>
          </w:rPr>
          <w:t>Myron Dueck, Grading Smarter, Not Harder</w:t>
        </w:r>
      </w:hyperlink>
    </w:p>
    <w:p w14:paraId="0E65FA3D" w14:textId="4BD580F4" w:rsidR="0071194E" w:rsidRPr="00D90C9F" w:rsidRDefault="001A533C" w:rsidP="00D90C9F">
      <w:pPr>
        <w:pStyle w:val="ListParagraph"/>
        <w:numPr>
          <w:ilvl w:val="0"/>
          <w:numId w:val="38"/>
        </w:numPr>
        <w:rPr>
          <w:rStyle w:val="Hyperlink"/>
          <w:rFonts w:ascii="Arial" w:hAnsi="Arial" w:cs="Arial"/>
          <w:b/>
          <w:color w:val="215868" w:themeColor="accent5" w:themeShade="80"/>
          <w:u w:val="none"/>
        </w:rPr>
      </w:pPr>
      <w:hyperlink r:id="rId16" w:history="1">
        <w:r w:rsidR="00455B4A" w:rsidRPr="00445660">
          <w:rPr>
            <w:rStyle w:val="Hyperlink"/>
            <w:rFonts w:ascii="Arial" w:hAnsi="Arial" w:cs="Arial"/>
            <w:b/>
          </w:rPr>
          <w:t>Summative ELPAC – December 9, 2021</w:t>
        </w:r>
      </w:hyperlink>
    </w:p>
    <w:p w14:paraId="44A5BF3B" w14:textId="71A6A4DC" w:rsidR="00BB3D90" w:rsidRDefault="00BB3D90" w:rsidP="00CC46F8">
      <w:pPr>
        <w:rPr>
          <w:rFonts w:ascii="Arial" w:hAnsi="Arial" w:cs="Arial"/>
          <w:b/>
          <w:color w:val="632423" w:themeColor="accent2" w:themeShade="80"/>
        </w:rPr>
      </w:pPr>
    </w:p>
    <w:p w14:paraId="61646A53" w14:textId="3EB901F7" w:rsidR="00CC46F8" w:rsidRPr="0078268E" w:rsidRDefault="00CC46F8" w:rsidP="00CC46F8">
      <w:pPr>
        <w:rPr>
          <w:rFonts w:ascii="Arial" w:hAnsi="Arial" w:cs="Arial"/>
          <w:b/>
          <w:color w:val="215868" w:themeColor="accent5" w:themeShade="80"/>
        </w:rPr>
      </w:pPr>
      <w:r w:rsidRPr="00DD6A4D">
        <w:rPr>
          <w:rFonts w:ascii="Arial" w:hAnsi="Arial" w:cs="Arial"/>
          <w:b/>
          <w:color w:val="215868" w:themeColor="accent5" w:themeShade="80"/>
          <w:sz w:val="28"/>
          <w:szCs w:val="28"/>
        </w:rPr>
        <w:t>NEXT MEETING:</w:t>
      </w:r>
      <w:r w:rsidR="000E05F2">
        <w:rPr>
          <w:rFonts w:ascii="Arial" w:hAnsi="Arial" w:cs="Arial"/>
          <w:b/>
          <w:color w:val="E36C0A" w:themeColor="accent6" w:themeShade="BF"/>
        </w:rPr>
        <w:t xml:space="preserve"> </w:t>
      </w:r>
      <w:r w:rsidR="000E05F2">
        <w:rPr>
          <w:rFonts w:ascii="Arial" w:hAnsi="Arial" w:cs="Arial"/>
          <w:b/>
          <w:color w:val="E36C0A" w:themeColor="accent6" w:themeShade="BF"/>
        </w:rPr>
        <w:tab/>
      </w:r>
      <w:r w:rsidR="00DD6A4D">
        <w:rPr>
          <w:rFonts w:ascii="Arial" w:hAnsi="Arial" w:cs="Arial"/>
          <w:b/>
          <w:color w:val="215868" w:themeColor="accent5" w:themeShade="80"/>
        </w:rPr>
        <w:t>January 28, 2022</w:t>
      </w:r>
    </w:p>
    <w:p w14:paraId="4A911C0D" w14:textId="2A59548A" w:rsidR="0004292F" w:rsidRPr="00AC6B14" w:rsidRDefault="00AB0554" w:rsidP="0004292F">
      <w:pPr>
        <w:rPr>
          <w:rFonts w:ascii="Arial" w:hAnsi="Arial" w:cs="Arial"/>
          <w:b/>
          <w:color w:val="215868" w:themeColor="accent5" w:themeShade="80"/>
        </w:rPr>
      </w:pPr>
      <w:r>
        <w:rPr>
          <w:rFonts w:ascii="Arial" w:hAnsi="Arial" w:cs="Arial"/>
          <w:b/>
          <w:color w:val="215868" w:themeColor="accent5" w:themeShade="80"/>
          <w:sz w:val="28"/>
          <w:szCs w:val="28"/>
        </w:rPr>
        <w:tab/>
      </w:r>
      <w:r>
        <w:rPr>
          <w:rFonts w:ascii="Arial" w:hAnsi="Arial" w:cs="Arial"/>
          <w:b/>
          <w:color w:val="215868" w:themeColor="accent5" w:themeShade="80"/>
          <w:sz w:val="28"/>
          <w:szCs w:val="28"/>
        </w:rPr>
        <w:tab/>
      </w:r>
      <w:r>
        <w:rPr>
          <w:rFonts w:ascii="Arial" w:hAnsi="Arial" w:cs="Arial"/>
          <w:b/>
          <w:color w:val="215868" w:themeColor="accent5" w:themeShade="80"/>
          <w:sz w:val="28"/>
          <w:szCs w:val="28"/>
        </w:rPr>
        <w:tab/>
      </w:r>
      <w:r w:rsidR="000E05F2">
        <w:rPr>
          <w:rFonts w:ascii="Arial" w:hAnsi="Arial" w:cs="Arial"/>
          <w:b/>
          <w:color w:val="215868" w:themeColor="accent5" w:themeShade="80"/>
          <w:sz w:val="28"/>
          <w:szCs w:val="28"/>
        </w:rPr>
        <w:t xml:space="preserve"> </w:t>
      </w:r>
      <w:r w:rsidR="000E05F2">
        <w:rPr>
          <w:rFonts w:ascii="Arial" w:hAnsi="Arial" w:cs="Arial"/>
          <w:b/>
          <w:color w:val="215868" w:themeColor="accent5" w:themeShade="80"/>
          <w:sz w:val="28"/>
          <w:szCs w:val="28"/>
        </w:rPr>
        <w:tab/>
      </w:r>
      <w:r w:rsidR="00A854C2">
        <w:rPr>
          <w:rFonts w:ascii="Arial" w:hAnsi="Arial" w:cs="Arial"/>
          <w:b/>
          <w:color w:val="215868" w:themeColor="accent5" w:themeShade="80"/>
        </w:rPr>
        <w:t>1:00 – 2:00 PM</w:t>
      </w:r>
    </w:p>
    <w:p w14:paraId="32238C78" w14:textId="7CBABC03" w:rsidR="0004292F" w:rsidRPr="0004292F" w:rsidRDefault="0004292F" w:rsidP="0004292F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</w:p>
    <w:p w14:paraId="60C33041" w14:textId="77777777" w:rsidR="00D90C9F" w:rsidRDefault="00D90C9F" w:rsidP="000B0954">
      <w:pPr>
        <w:rPr>
          <w:rFonts w:ascii="Arial" w:hAnsi="Arial" w:cs="Arial"/>
          <w:b/>
          <w:color w:val="215868" w:themeColor="accent5" w:themeShade="80"/>
          <w:sz w:val="28"/>
          <w:szCs w:val="28"/>
        </w:rPr>
      </w:pPr>
    </w:p>
    <w:p w14:paraId="6D38123F" w14:textId="5A4E3639" w:rsidR="007859EB" w:rsidRPr="00D90C9F" w:rsidRDefault="00C7105D" w:rsidP="00D90C9F">
      <w:pPr>
        <w:jc w:val="center"/>
        <w:rPr>
          <w:rFonts w:ascii="Arial" w:hAnsi="Arial" w:cs="Arial"/>
          <w:b/>
          <w:color w:val="215868" w:themeColor="accent5" w:themeShade="80"/>
          <w:sz w:val="36"/>
          <w:szCs w:val="36"/>
          <w:u w:val="single"/>
        </w:rPr>
      </w:pPr>
      <w:r w:rsidRPr="00D90C9F">
        <w:rPr>
          <w:rFonts w:ascii="Arial" w:hAnsi="Arial" w:cs="Arial"/>
          <w:b/>
          <w:noProof/>
          <w:color w:val="215868" w:themeColor="accent5" w:themeShade="80"/>
          <w:sz w:val="36"/>
          <w:szCs w:val="36"/>
          <w:u w:val="single"/>
        </w:rPr>
        <w:drawing>
          <wp:anchor distT="0" distB="0" distL="114300" distR="114300" simplePos="0" relativeHeight="251665408" behindDoc="0" locked="0" layoutInCell="1" allowOverlap="1" wp14:anchorId="5579AD7B" wp14:editId="533F2413">
            <wp:simplePos x="0" y="0"/>
            <wp:positionH relativeFrom="column">
              <wp:posOffset>4464685</wp:posOffset>
            </wp:positionH>
            <wp:positionV relativeFrom="paragraph">
              <wp:posOffset>119380</wp:posOffset>
            </wp:positionV>
            <wp:extent cx="701040" cy="716915"/>
            <wp:effectExtent l="0" t="0" r="0" b="0"/>
            <wp:wrapThrough wrapText="bothSides">
              <wp:wrapPolygon edited="0">
                <wp:start x="0" y="0"/>
                <wp:lineTo x="0" y="21045"/>
                <wp:lineTo x="21130" y="21045"/>
                <wp:lineTo x="21130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LD infographic2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0C9F">
        <w:rPr>
          <w:noProof/>
          <w:color w:val="215868" w:themeColor="accent5" w:themeShade="80"/>
          <w:sz w:val="36"/>
          <w:szCs w:val="36"/>
          <w:u w:val="single"/>
        </w:rPr>
        <w:drawing>
          <wp:anchor distT="0" distB="0" distL="114300" distR="114300" simplePos="0" relativeHeight="251659264" behindDoc="0" locked="0" layoutInCell="1" allowOverlap="1" wp14:anchorId="72E30F2E" wp14:editId="13E3F3FB">
            <wp:simplePos x="0" y="0"/>
            <wp:positionH relativeFrom="margin">
              <wp:posOffset>5318337</wp:posOffset>
            </wp:positionH>
            <wp:positionV relativeFrom="margin">
              <wp:posOffset>8023225</wp:posOffset>
            </wp:positionV>
            <wp:extent cx="772160" cy="736600"/>
            <wp:effectExtent l="0" t="0" r="2540" b="0"/>
            <wp:wrapSquare wrapText="bothSides"/>
            <wp:docPr id="1" name="Picture 1" descr="Macintosh HD:private:var:folders:gp:ws2z3hwn5wn15mgw7kc4x0kc0000gp:T:TemporaryItems:SBCEO_Transparent_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gp:ws2z3hwn5wn15mgw7kc4x0kc0000gp:T:TemporaryItems:SBCEO_Transparent_Color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0C9F" w:rsidRPr="00D90C9F">
        <w:rPr>
          <w:rFonts w:ascii="Arial" w:hAnsi="Arial" w:cs="Arial"/>
          <w:b/>
          <w:color w:val="215868" w:themeColor="accent5" w:themeShade="80"/>
          <w:sz w:val="36"/>
          <w:szCs w:val="36"/>
          <w:u w:val="single"/>
        </w:rPr>
        <w:t>HAPPY HOLIDAYS!</w:t>
      </w:r>
    </w:p>
    <w:sectPr w:rsidR="007859EB" w:rsidRPr="00D90C9F" w:rsidSect="000E6946">
      <w:headerReference w:type="default" r:id="rId19"/>
      <w:type w:val="continuous"/>
      <w:pgSz w:w="12240" w:h="15840"/>
      <w:pgMar w:top="720" w:right="1440" w:bottom="806" w:left="1728" w:header="720" w:footer="720" w:gutter="0"/>
      <w:pgBorders w:offsetFrom="page">
        <w:top w:val="thinThickSmallGap" w:sz="36" w:space="31" w:color="31849B" w:themeColor="accent5" w:themeShade="BF"/>
        <w:left w:val="thinThickSmallGap" w:sz="36" w:space="31" w:color="31849B" w:themeColor="accent5" w:themeShade="BF"/>
        <w:bottom w:val="thickThinSmallGap" w:sz="36" w:space="31" w:color="31849B" w:themeColor="accent5" w:themeShade="BF"/>
        <w:right w:val="thickThinSmallGap" w:sz="36" w:space="31" w:color="31849B" w:themeColor="accent5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99C049" w14:textId="77777777" w:rsidR="001A533C" w:rsidRDefault="001A533C">
      <w:r>
        <w:separator/>
      </w:r>
    </w:p>
  </w:endnote>
  <w:endnote w:type="continuationSeparator" w:id="0">
    <w:p w14:paraId="0C955240" w14:textId="77777777" w:rsidR="001A533C" w:rsidRDefault="001A5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BeeZee">
    <w:altName w:val="Calibri"/>
    <w:panose1 w:val="020B0604020202020204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60CBEF" w14:textId="77777777" w:rsidR="001A533C" w:rsidRDefault="001A533C">
      <w:r>
        <w:separator/>
      </w:r>
    </w:p>
  </w:footnote>
  <w:footnote w:type="continuationSeparator" w:id="0">
    <w:p w14:paraId="61B6A264" w14:textId="77777777" w:rsidR="001A533C" w:rsidRDefault="001A5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51AA60" w14:textId="35DF5159" w:rsidR="00C61769" w:rsidRDefault="00C61769" w:rsidP="00A162F1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51854"/>
    <w:multiLevelType w:val="hybridMultilevel"/>
    <w:tmpl w:val="236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54A07"/>
    <w:multiLevelType w:val="hybridMultilevel"/>
    <w:tmpl w:val="7B56F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52F16"/>
    <w:multiLevelType w:val="hybridMultilevel"/>
    <w:tmpl w:val="FA44890C"/>
    <w:lvl w:ilvl="0" w:tplc="83469A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1A794A"/>
    <w:multiLevelType w:val="hybridMultilevel"/>
    <w:tmpl w:val="E0BA04C0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 w15:restartNumberingAfterBreak="0">
    <w:nsid w:val="10583FC8"/>
    <w:multiLevelType w:val="hybridMultilevel"/>
    <w:tmpl w:val="F90E5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B1BF4"/>
    <w:multiLevelType w:val="hybridMultilevel"/>
    <w:tmpl w:val="31564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274E5"/>
    <w:multiLevelType w:val="hybridMultilevel"/>
    <w:tmpl w:val="AD006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11A2F"/>
    <w:multiLevelType w:val="hybridMultilevel"/>
    <w:tmpl w:val="D0028B1E"/>
    <w:lvl w:ilvl="0" w:tplc="97EEF774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  <w:color w:val="215868" w:themeColor="accent5" w:themeShade="8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C03EF"/>
    <w:multiLevelType w:val="hybridMultilevel"/>
    <w:tmpl w:val="439ADD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1418FB"/>
    <w:multiLevelType w:val="hybridMultilevel"/>
    <w:tmpl w:val="E2AEB808"/>
    <w:lvl w:ilvl="0" w:tplc="04090003">
      <w:start w:val="1"/>
      <w:numFmt w:val="bullet"/>
      <w:lvlText w:val="o"/>
      <w:lvlJc w:val="left"/>
      <w:pPr>
        <w:ind w:left="1888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0" w15:restartNumberingAfterBreak="0">
    <w:nsid w:val="1FA815C3"/>
    <w:multiLevelType w:val="hybridMultilevel"/>
    <w:tmpl w:val="1B98F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281735"/>
    <w:multiLevelType w:val="hybridMultilevel"/>
    <w:tmpl w:val="06321E7E"/>
    <w:lvl w:ilvl="0" w:tplc="04090003">
      <w:start w:val="1"/>
      <w:numFmt w:val="bullet"/>
      <w:lvlText w:val="o"/>
      <w:lvlJc w:val="left"/>
      <w:pPr>
        <w:ind w:left="1888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2" w15:restartNumberingAfterBreak="0">
    <w:nsid w:val="2427123C"/>
    <w:multiLevelType w:val="hybridMultilevel"/>
    <w:tmpl w:val="7794F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855DD"/>
    <w:multiLevelType w:val="hybridMultilevel"/>
    <w:tmpl w:val="8160B3C2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 w15:restartNumberingAfterBreak="0">
    <w:nsid w:val="26F12013"/>
    <w:multiLevelType w:val="hybridMultilevel"/>
    <w:tmpl w:val="65D40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2B5806"/>
    <w:multiLevelType w:val="hybridMultilevel"/>
    <w:tmpl w:val="508ED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246B4C"/>
    <w:multiLevelType w:val="hybridMultilevel"/>
    <w:tmpl w:val="325EBF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26210F5"/>
    <w:multiLevelType w:val="hybridMultilevel"/>
    <w:tmpl w:val="956E2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BD0834"/>
    <w:multiLevelType w:val="hybridMultilevel"/>
    <w:tmpl w:val="115C6D28"/>
    <w:lvl w:ilvl="0" w:tplc="23DC20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B6F52"/>
    <w:multiLevelType w:val="hybridMultilevel"/>
    <w:tmpl w:val="F84E7CC4"/>
    <w:lvl w:ilvl="0" w:tplc="0409000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20" w15:restartNumberingAfterBreak="0">
    <w:nsid w:val="37184C07"/>
    <w:multiLevelType w:val="hybridMultilevel"/>
    <w:tmpl w:val="E7681FD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1" w15:restartNumberingAfterBreak="0">
    <w:nsid w:val="378A584B"/>
    <w:multiLevelType w:val="hybridMultilevel"/>
    <w:tmpl w:val="9466767A"/>
    <w:lvl w:ilvl="0" w:tplc="E5C688B8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350F46"/>
    <w:multiLevelType w:val="hybridMultilevel"/>
    <w:tmpl w:val="233C2F0A"/>
    <w:lvl w:ilvl="0" w:tplc="0409000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23" w15:restartNumberingAfterBreak="0">
    <w:nsid w:val="4145323A"/>
    <w:multiLevelType w:val="hybridMultilevel"/>
    <w:tmpl w:val="32F2F2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E213C2"/>
    <w:multiLevelType w:val="hybridMultilevel"/>
    <w:tmpl w:val="76BC7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C520F3"/>
    <w:multiLevelType w:val="hybridMultilevel"/>
    <w:tmpl w:val="78502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553113"/>
    <w:multiLevelType w:val="hybridMultilevel"/>
    <w:tmpl w:val="E8F0F858"/>
    <w:lvl w:ilvl="0" w:tplc="0900B512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17D25"/>
    <w:multiLevelType w:val="hybridMultilevel"/>
    <w:tmpl w:val="8EAAB12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8" w15:restartNumberingAfterBreak="0">
    <w:nsid w:val="50621210"/>
    <w:multiLevelType w:val="hybridMultilevel"/>
    <w:tmpl w:val="61708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93987"/>
    <w:multiLevelType w:val="hybridMultilevel"/>
    <w:tmpl w:val="7E0C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E34537"/>
    <w:multiLevelType w:val="hybridMultilevel"/>
    <w:tmpl w:val="43D83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AA0921"/>
    <w:multiLevelType w:val="hybridMultilevel"/>
    <w:tmpl w:val="B4082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C13FDD"/>
    <w:multiLevelType w:val="hybridMultilevel"/>
    <w:tmpl w:val="6A607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3B71AC"/>
    <w:multiLevelType w:val="hybridMultilevel"/>
    <w:tmpl w:val="3468D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6C2720"/>
    <w:multiLevelType w:val="hybridMultilevel"/>
    <w:tmpl w:val="4C5AA9AC"/>
    <w:lvl w:ilvl="0" w:tplc="E5C688B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7FB661F"/>
    <w:multiLevelType w:val="hybridMultilevel"/>
    <w:tmpl w:val="DD32419A"/>
    <w:lvl w:ilvl="0" w:tplc="0900B512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61517F"/>
    <w:multiLevelType w:val="hybridMultilevel"/>
    <w:tmpl w:val="9BB2AC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9D1B42"/>
    <w:multiLevelType w:val="hybridMultilevel"/>
    <w:tmpl w:val="0F92A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7157E8"/>
    <w:multiLevelType w:val="hybridMultilevel"/>
    <w:tmpl w:val="520AB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3E7F21"/>
    <w:multiLevelType w:val="hybridMultilevel"/>
    <w:tmpl w:val="DBD66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B07DA4"/>
    <w:multiLevelType w:val="hybridMultilevel"/>
    <w:tmpl w:val="AB22A1A0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1" w15:restartNumberingAfterBreak="0">
    <w:nsid w:val="7D7F4673"/>
    <w:multiLevelType w:val="hybridMultilevel"/>
    <w:tmpl w:val="FCE8EA22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2" w15:restartNumberingAfterBreak="0">
    <w:nsid w:val="7EDD3E7C"/>
    <w:multiLevelType w:val="hybridMultilevel"/>
    <w:tmpl w:val="B300B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9"/>
  </w:num>
  <w:num w:numId="4">
    <w:abstractNumId w:val="11"/>
  </w:num>
  <w:num w:numId="5">
    <w:abstractNumId w:val="36"/>
  </w:num>
  <w:num w:numId="6">
    <w:abstractNumId w:val="13"/>
  </w:num>
  <w:num w:numId="7">
    <w:abstractNumId w:val="23"/>
  </w:num>
  <w:num w:numId="8">
    <w:abstractNumId w:val="40"/>
  </w:num>
  <w:num w:numId="9">
    <w:abstractNumId w:val="41"/>
  </w:num>
  <w:num w:numId="10">
    <w:abstractNumId w:val="42"/>
  </w:num>
  <w:num w:numId="11">
    <w:abstractNumId w:val="20"/>
  </w:num>
  <w:num w:numId="12">
    <w:abstractNumId w:val="22"/>
  </w:num>
  <w:num w:numId="13">
    <w:abstractNumId w:val="16"/>
  </w:num>
  <w:num w:numId="14">
    <w:abstractNumId w:val="1"/>
  </w:num>
  <w:num w:numId="15">
    <w:abstractNumId w:val="19"/>
  </w:num>
  <w:num w:numId="16">
    <w:abstractNumId w:val="5"/>
  </w:num>
  <w:num w:numId="17">
    <w:abstractNumId w:val="27"/>
  </w:num>
  <w:num w:numId="18">
    <w:abstractNumId w:val="4"/>
  </w:num>
  <w:num w:numId="19">
    <w:abstractNumId w:val="29"/>
  </w:num>
  <w:num w:numId="20">
    <w:abstractNumId w:val="14"/>
  </w:num>
  <w:num w:numId="21">
    <w:abstractNumId w:val="25"/>
  </w:num>
  <w:num w:numId="22">
    <w:abstractNumId w:val="39"/>
  </w:num>
  <w:num w:numId="23">
    <w:abstractNumId w:val="17"/>
  </w:num>
  <w:num w:numId="24">
    <w:abstractNumId w:val="10"/>
  </w:num>
  <w:num w:numId="25">
    <w:abstractNumId w:val="31"/>
  </w:num>
  <w:num w:numId="26">
    <w:abstractNumId w:val="12"/>
  </w:num>
  <w:num w:numId="27">
    <w:abstractNumId w:val="18"/>
  </w:num>
  <w:num w:numId="28">
    <w:abstractNumId w:val="7"/>
  </w:num>
  <w:num w:numId="29">
    <w:abstractNumId w:val="35"/>
  </w:num>
  <w:num w:numId="30">
    <w:abstractNumId w:val="33"/>
  </w:num>
  <w:num w:numId="31">
    <w:abstractNumId w:val="24"/>
  </w:num>
  <w:num w:numId="32">
    <w:abstractNumId w:val="26"/>
  </w:num>
  <w:num w:numId="33">
    <w:abstractNumId w:val="32"/>
  </w:num>
  <w:num w:numId="34">
    <w:abstractNumId w:val="2"/>
  </w:num>
  <w:num w:numId="35">
    <w:abstractNumId w:val="38"/>
  </w:num>
  <w:num w:numId="36">
    <w:abstractNumId w:val="6"/>
  </w:num>
  <w:num w:numId="37">
    <w:abstractNumId w:val="30"/>
  </w:num>
  <w:num w:numId="38">
    <w:abstractNumId w:val="37"/>
  </w:num>
  <w:num w:numId="39">
    <w:abstractNumId w:val="28"/>
  </w:num>
  <w:num w:numId="40">
    <w:abstractNumId w:val="3"/>
  </w:num>
  <w:num w:numId="41">
    <w:abstractNumId w:val="0"/>
  </w:num>
  <w:num w:numId="42">
    <w:abstractNumId w:val="15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isplayBackgroundShape/>
  <w:embedSystemFonts/>
  <w:proofState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BF8"/>
    <w:rsid w:val="00000F8F"/>
    <w:rsid w:val="00022689"/>
    <w:rsid w:val="000342B2"/>
    <w:rsid w:val="0003660A"/>
    <w:rsid w:val="000416D4"/>
    <w:rsid w:val="0004292F"/>
    <w:rsid w:val="00045836"/>
    <w:rsid w:val="00045897"/>
    <w:rsid w:val="0006480D"/>
    <w:rsid w:val="00066FC1"/>
    <w:rsid w:val="00070215"/>
    <w:rsid w:val="000964D8"/>
    <w:rsid w:val="00096979"/>
    <w:rsid w:val="000B0954"/>
    <w:rsid w:val="000B336D"/>
    <w:rsid w:val="000D07DB"/>
    <w:rsid w:val="000D107F"/>
    <w:rsid w:val="000E05F2"/>
    <w:rsid w:val="000E4DFB"/>
    <w:rsid w:val="000E60A6"/>
    <w:rsid w:val="000E6946"/>
    <w:rsid w:val="000F729C"/>
    <w:rsid w:val="00113099"/>
    <w:rsid w:val="00135B8D"/>
    <w:rsid w:val="00136900"/>
    <w:rsid w:val="001418A9"/>
    <w:rsid w:val="00150BCE"/>
    <w:rsid w:val="00160640"/>
    <w:rsid w:val="00160C78"/>
    <w:rsid w:val="00174A1A"/>
    <w:rsid w:val="0017711A"/>
    <w:rsid w:val="00187C19"/>
    <w:rsid w:val="001946BE"/>
    <w:rsid w:val="00195801"/>
    <w:rsid w:val="001A16ED"/>
    <w:rsid w:val="001A22BD"/>
    <w:rsid w:val="001A274C"/>
    <w:rsid w:val="001A533C"/>
    <w:rsid w:val="001A7A0F"/>
    <w:rsid w:val="001B13C5"/>
    <w:rsid w:val="001B1B5A"/>
    <w:rsid w:val="001B7DF0"/>
    <w:rsid w:val="001C0770"/>
    <w:rsid w:val="001C0C9B"/>
    <w:rsid w:val="001C1759"/>
    <w:rsid w:val="001C3EB5"/>
    <w:rsid w:val="001D4D20"/>
    <w:rsid w:val="001E0A1A"/>
    <w:rsid w:val="001F3F25"/>
    <w:rsid w:val="001F66CA"/>
    <w:rsid w:val="00214058"/>
    <w:rsid w:val="002200EF"/>
    <w:rsid w:val="002314A0"/>
    <w:rsid w:val="00234A98"/>
    <w:rsid w:val="002424A9"/>
    <w:rsid w:val="002471DF"/>
    <w:rsid w:val="00251371"/>
    <w:rsid w:val="00251C21"/>
    <w:rsid w:val="002604DB"/>
    <w:rsid w:val="0027489B"/>
    <w:rsid w:val="002844B6"/>
    <w:rsid w:val="00286473"/>
    <w:rsid w:val="00294DD7"/>
    <w:rsid w:val="002B4500"/>
    <w:rsid w:val="00300B03"/>
    <w:rsid w:val="00307CE8"/>
    <w:rsid w:val="003354ED"/>
    <w:rsid w:val="00340A48"/>
    <w:rsid w:val="00343EB8"/>
    <w:rsid w:val="003473F6"/>
    <w:rsid w:val="003611ED"/>
    <w:rsid w:val="0036425B"/>
    <w:rsid w:val="0036635C"/>
    <w:rsid w:val="003730FB"/>
    <w:rsid w:val="0038019E"/>
    <w:rsid w:val="00380525"/>
    <w:rsid w:val="00382D87"/>
    <w:rsid w:val="0038426F"/>
    <w:rsid w:val="003846EA"/>
    <w:rsid w:val="00396DD6"/>
    <w:rsid w:val="003A04E1"/>
    <w:rsid w:val="003A444B"/>
    <w:rsid w:val="003B1ACF"/>
    <w:rsid w:val="003B25BF"/>
    <w:rsid w:val="003D709E"/>
    <w:rsid w:val="003E5297"/>
    <w:rsid w:val="003E5FA9"/>
    <w:rsid w:val="003F785D"/>
    <w:rsid w:val="00402035"/>
    <w:rsid w:val="00410ADE"/>
    <w:rsid w:val="00413674"/>
    <w:rsid w:val="00427D90"/>
    <w:rsid w:val="004407E9"/>
    <w:rsid w:val="004436B2"/>
    <w:rsid w:val="00445660"/>
    <w:rsid w:val="0045149E"/>
    <w:rsid w:val="004525AE"/>
    <w:rsid w:val="00455B4A"/>
    <w:rsid w:val="00456202"/>
    <w:rsid w:val="00457860"/>
    <w:rsid w:val="00460484"/>
    <w:rsid w:val="004658B6"/>
    <w:rsid w:val="00472D8B"/>
    <w:rsid w:val="00476711"/>
    <w:rsid w:val="004821AA"/>
    <w:rsid w:val="0048371E"/>
    <w:rsid w:val="004947E9"/>
    <w:rsid w:val="004961BC"/>
    <w:rsid w:val="004B33BA"/>
    <w:rsid w:val="004C52E2"/>
    <w:rsid w:val="004D03E2"/>
    <w:rsid w:val="004D6CA6"/>
    <w:rsid w:val="00507667"/>
    <w:rsid w:val="00524898"/>
    <w:rsid w:val="00542BFB"/>
    <w:rsid w:val="00554B93"/>
    <w:rsid w:val="00560991"/>
    <w:rsid w:val="0056660F"/>
    <w:rsid w:val="00570B63"/>
    <w:rsid w:val="00583CA1"/>
    <w:rsid w:val="00592EDB"/>
    <w:rsid w:val="005A0972"/>
    <w:rsid w:val="005A1DF5"/>
    <w:rsid w:val="005A7E96"/>
    <w:rsid w:val="005B1230"/>
    <w:rsid w:val="005B2193"/>
    <w:rsid w:val="005B2CCE"/>
    <w:rsid w:val="005E0386"/>
    <w:rsid w:val="005F12AE"/>
    <w:rsid w:val="005F7F26"/>
    <w:rsid w:val="006136F9"/>
    <w:rsid w:val="0064369E"/>
    <w:rsid w:val="00650C83"/>
    <w:rsid w:val="00652A40"/>
    <w:rsid w:val="00666620"/>
    <w:rsid w:val="0067104F"/>
    <w:rsid w:val="0068657A"/>
    <w:rsid w:val="00693273"/>
    <w:rsid w:val="006B0A2E"/>
    <w:rsid w:val="006B25F6"/>
    <w:rsid w:val="006B57E0"/>
    <w:rsid w:val="006C13C4"/>
    <w:rsid w:val="006D11E6"/>
    <w:rsid w:val="006D3065"/>
    <w:rsid w:val="006D78B6"/>
    <w:rsid w:val="006F5A94"/>
    <w:rsid w:val="006F5F15"/>
    <w:rsid w:val="007104F5"/>
    <w:rsid w:val="0071194E"/>
    <w:rsid w:val="007242E3"/>
    <w:rsid w:val="00725FB2"/>
    <w:rsid w:val="00757BF5"/>
    <w:rsid w:val="007761A6"/>
    <w:rsid w:val="00781F01"/>
    <w:rsid w:val="0078268E"/>
    <w:rsid w:val="007859EB"/>
    <w:rsid w:val="0079305F"/>
    <w:rsid w:val="007A1B91"/>
    <w:rsid w:val="007B4912"/>
    <w:rsid w:val="007B7BB8"/>
    <w:rsid w:val="007C0F57"/>
    <w:rsid w:val="007E76B2"/>
    <w:rsid w:val="00801B2F"/>
    <w:rsid w:val="008264FD"/>
    <w:rsid w:val="0082745B"/>
    <w:rsid w:val="00835236"/>
    <w:rsid w:val="008358E5"/>
    <w:rsid w:val="00841CC4"/>
    <w:rsid w:val="008437E5"/>
    <w:rsid w:val="008778C2"/>
    <w:rsid w:val="00877F6D"/>
    <w:rsid w:val="00884110"/>
    <w:rsid w:val="008926BF"/>
    <w:rsid w:val="00895AAA"/>
    <w:rsid w:val="00897C5E"/>
    <w:rsid w:val="008A6881"/>
    <w:rsid w:val="008B1769"/>
    <w:rsid w:val="008C016B"/>
    <w:rsid w:val="008F044E"/>
    <w:rsid w:val="0090706E"/>
    <w:rsid w:val="00910C64"/>
    <w:rsid w:val="00911D1B"/>
    <w:rsid w:val="00915096"/>
    <w:rsid w:val="00935D96"/>
    <w:rsid w:val="0096754B"/>
    <w:rsid w:val="009814EB"/>
    <w:rsid w:val="009831B7"/>
    <w:rsid w:val="009911FF"/>
    <w:rsid w:val="009928F5"/>
    <w:rsid w:val="009C1E5D"/>
    <w:rsid w:val="009D35C1"/>
    <w:rsid w:val="009D7707"/>
    <w:rsid w:val="009E4073"/>
    <w:rsid w:val="009F66F9"/>
    <w:rsid w:val="00A07A13"/>
    <w:rsid w:val="00A144DA"/>
    <w:rsid w:val="00A162F1"/>
    <w:rsid w:val="00A1662A"/>
    <w:rsid w:val="00A34617"/>
    <w:rsid w:val="00A42E48"/>
    <w:rsid w:val="00A46920"/>
    <w:rsid w:val="00A55897"/>
    <w:rsid w:val="00A56C8D"/>
    <w:rsid w:val="00A62556"/>
    <w:rsid w:val="00A74598"/>
    <w:rsid w:val="00A854C2"/>
    <w:rsid w:val="00A91136"/>
    <w:rsid w:val="00AA50CA"/>
    <w:rsid w:val="00AB0554"/>
    <w:rsid w:val="00AC1542"/>
    <w:rsid w:val="00AC6B14"/>
    <w:rsid w:val="00AD3120"/>
    <w:rsid w:val="00AE3EBD"/>
    <w:rsid w:val="00AE44D4"/>
    <w:rsid w:val="00AF7373"/>
    <w:rsid w:val="00B02EC4"/>
    <w:rsid w:val="00B12FA1"/>
    <w:rsid w:val="00B36C40"/>
    <w:rsid w:val="00B36C79"/>
    <w:rsid w:val="00B478DF"/>
    <w:rsid w:val="00B653AB"/>
    <w:rsid w:val="00B81607"/>
    <w:rsid w:val="00B823BC"/>
    <w:rsid w:val="00BA37E9"/>
    <w:rsid w:val="00BB142C"/>
    <w:rsid w:val="00BB3D90"/>
    <w:rsid w:val="00BB470F"/>
    <w:rsid w:val="00BB6CA5"/>
    <w:rsid w:val="00BE0475"/>
    <w:rsid w:val="00BE130A"/>
    <w:rsid w:val="00BF5C55"/>
    <w:rsid w:val="00C11920"/>
    <w:rsid w:val="00C32147"/>
    <w:rsid w:val="00C378C2"/>
    <w:rsid w:val="00C50DA1"/>
    <w:rsid w:val="00C60E55"/>
    <w:rsid w:val="00C61769"/>
    <w:rsid w:val="00C637D3"/>
    <w:rsid w:val="00C70D33"/>
    <w:rsid w:val="00C7105D"/>
    <w:rsid w:val="00C76872"/>
    <w:rsid w:val="00C77093"/>
    <w:rsid w:val="00C96B8F"/>
    <w:rsid w:val="00CA01C0"/>
    <w:rsid w:val="00CA424D"/>
    <w:rsid w:val="00CA5C28"/>
    <w:rsid w:val="00CA642B"/>
    <w:rsid w:val="00CB04AA"/>
    <w:rsid w:val="00CC46F8"/>
    <w:rsid w:val="00CC6D07"/>
    <w:rsid w:val="00CC6DAD"/>
    <w:rsid w:val="00CD0DF3"/>
    <w:rsid w:val="00CD3623"/>
    <w:rsid w:val="00CD45B7"/>
    <w:rsid w:val="00CD5C1A"/>
    <w:rsid w:val="00CE64E9"/>
    <w:rsid w:val="00D45791"/>
    <w:rsid w:val="00D46F8A"/>
    <w:rsid w:val="00D535CA"/>
    <w:rsid w:val="00D61DE2"/>
    <w:rsid w:val="00D81CE4"/>
    <w:rsid w:val="00D90C9F"/>
    <w:rsid w:val="00D969BF"/>
    <w:rsid w:val="00DA1341"/>
    <w:rsid w:val="00DA5433"/>
    <w:rsid w:val="00DC3073"/>
    <w:rsid w:val="00DC5919"/>
    <w:rsid w:val="00DC5CDD"/>
    <w:rsid w:val="00DD6A4D"/>
    <w:rsid w:val="00DF4BF8"/>
    <w:rsid w:val="00E02334"/>
    <w:rsid w:val="00E11A92"/>
    <w:rsid w:val="00E24D42"/>
    <w:rsid w:val="00E30443"/>
    <w:rsid w:val="00E32BDF"/>
    <w:rsid w:val="00E36017"/>
    <w:rsid w:val="00E56ACB"/>
    <w:rsid w:val="00E64022"/>
    <w:rsid w:val="00E66076"/>
    <w:rsid w:val="00E86FED"/>
    <w:rsid w:val="00E87056"/>
    <w:rsid w:val="00EA3462"/>
    <w:rsid w:val="00EC1C37"/>
    <w:rsid w:val="00ED39C0"/>
    <w:rsid w:val="00ED65C2"/>
    <w:rsid w:val="00EF509D"/>
    <w:rsid w:val="00F16943"/>
    <w:rsid w:val="00F21111"/>
    <w:rsid w:val="00F24134"/>
    <w:rsid w:val="00F33CD4"/>
    <w:rsid w:val="00F35838"/>
    <w:rsid w:val="00F37C48"/>
    <w:rsid w:val="00F5192D"/>
    <w:rsid w:val="00F535C6"/>
    <w:rsid w:val="00F62822"/>
    <w:rsid w:val="00F66A25"/>
    <w:rsid w:val="00F769AF"/>
    <w:rsid w:val="00F832A0"/>
    <w:rsid w:val="00F97FD3"/>
    <w:rsid w:val="00FA252A"/>
    <w:rsid w:val="00FD4D9A"/>
    <w:rsid w:val="00FD6A9F"/>
    <w:rsid w:val="00FE0520"/>
    <w:rsid w:val="00FE3915"/>
    <w:rsid w:val="00FE47B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8D6F185"/>
  <w15:docId w15:val="{76540A8B-2818-F248-8358-18BB6C9BE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4BF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F4BF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4BF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rsid w:val="00DF4BF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F4BF8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F4B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4BF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25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25B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0203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2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cde.ca.gov/sp/el/er/documents/eldstndspublication14.pdf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cde.ca.gov/sp/el/er/eldstandards.asp" TargetMode="External"/><Relationship Id="rId17" Type="http://schemas.openxmlformats.org/officeDocument/2006/relationships/image" Target="media/image2.jpg"/><Relationship Id="rId2" Type="http://schemas.openxmlformats.org/officeDocument/2006/relationships/numbering" Target="numbering.xml"/><Relationship Id="rId16" Type="http://schemas.openxmlformats.org/officeDocument/2006/relationships/hyperlink" Target="https://www.sbceo.org/cms/lib/CA50000560/Centricity/Domain/14/ELPAC_Summative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csesa.org/english-learner-toolkit-of-strategie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bceo.org/cms/lib/CA50000560/Centricity/Domain/14/Dueck21.pdf" TargetMode="External"/><Relationship Id="rId10" Type="http://schemas.openxmlformats.org/officeDocument/2006/relationships/hyperlink" Target="https://www.sbceo.org/Page/177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87493914318?pwd=N05USUhvaXIxaE5ybW5wQzQ1Y0xPQT09" TargetMode="External"/><Relationship Id="rId14" Type="http://schemas.openxmlformats.org/officeDocument/2006/relationships/hyperlink" Target="https://www.sbceo.org/Page/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22CC80-8C44-9546-97D4-1E7519660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SBCEO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Naughton</dc:creator>
  <cp:keywords/>
  <dc:description/>
  <cp:lastModifiedBy>Carlos Pagan</cp:lastModifiedBy>
  <cp:revision>12</cp:revision>
  <cp:lastPrinted>2021-11-22T19:15:00Z</cp:lastPrinted>
  <dcterms:created xsi:type="dcterms:W3CDTF">2021-11-18T23:05:00Z</dcterms:created>
  <dcterms:modified xsi:type="dcterms:W3CDTF">2021-11-24T21:16:00Z</dcterms:modified>
</cp:coreProperties>
</file>