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04878" w14:textId="00B71B61" w:rsidR="001F3F25" w:rsidRPr="0036635C" w:rsidRDefault="00A854C2" w:rsidP="0036635C">
      <w:pPr>
        <w:outlineLvl w:val="0"/>
        <w:rPr>
          <w:rFonts w:ascii="Arial" w:hAnsi="Arial"/>
          <w:b/>
          <w:color w:val="215868" w:themeColor="accent5" w:themeShade="80"/>
          <w:sz w:val="32"/>
          <w:szCs w:val="32"/>
        </w:rPr>
      </w:pPr>
      <w:r>
        <w:rPr>
          <w:rFonts w:ascii="Arial" w:hAnsi="Arial"/>
          <w:b/>
          <w:noProof/>
          <w:color w:val="215868" w:themeColor="accent5" w:themeShade="80"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AA58D83" wp14:editId="07667585">
            <wp:simplePos x="0" y="0"/>
            <wp:positionH relativeFrom="column">
              <wp:posOffset>-152400</wp:posOffset>
            </wp:positionH>
            <wp:positionV relativeFrom="paragraph">
              <wp:posOffset>12700</wp:posOffset>
            </wp:positionV>
            <wp:extent cx="2067481" cy="1483360"/>
            <wp:effectExtent l="12700" t="12700" r="15875" b="15240"/>
            <wp:wrapThrough wrapText="bothSides">
              <wp:wrapPolygon edited="0">
                <wp:start x="-133" y="-185"/>
                <wp:lineTo x="-133" y="21637"/>
                <wp:lineTo x="21633" y="21637"/>
                <wp:lineTo x="21633" y="-185"/>
                <wp:lineTo x="-133" y="-185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 Logo 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82990" cy="1494487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3B1AC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3B1AC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</w:p>
    <w:p w14:paraId="2D57AD37" w14:textId="7F468CE8" w:rsidR="001F3F25" w:rsidRPr="001F3F25" w:rsidRDefault="0017711A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October 22, 2021</w:t>
      </w:r>
    </w:p>
    <w:p w14:paraId="179CED27" w14:textId="3D57FC61" w:rsidR="001F3F25" w:rsidRDefault="001F3F25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 w:rsidRPr="001F3F25">
        <w:rPr>
          <w:rFonts w:ascii="Arial" w:hAnsi="Arial"/>
          <w:b/>
          <w:i/>
          <w:color w:val="215868" w:themeColor="accent5" w:themeShade="80"/>
          <w:sz w:val="36"/>
          <w:szCs w:val="36"/>
        </w:rPr>
        <w:t>1:00 – 2:00 PM</w:t>
      </w:r>
    </w:p>
    <w:p w14:paraId="7379DBF8" w14:textId="77777777" w:rsidR="00915096" w:rsidRPr="001F3F25" w:rsidRDefault="00915096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</w:p>
    <w:p w14:paraId="27B7C3B2" w14:textId="6D7FABC7" w:rsidR="007C0F57" w:rsidRDefault="001C3EB5" w:rsidP="00CA424D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hyperlink r:id="rId9" w:history="1">
        <w:r w:rsidR="00CA424D" w:rsidRPr="00CA424D">
          <w:rPr>
            <w:rStyle w:val="Hyperlink"/>
            <w:rFonts w:ascii="Arial" w:hAnsi="Arial"/>
            <w:b/>
            <w:i/>
            <w:sz w:val="36"/>
            <w:szCs w:val="36"/>
          </w:rPr>
          <w:t>ZOOM LINK</w:t>
        </w:r>
      </w:hyperlink>
    </w:p>
    <w:p w14:paraId="3BD93AF5" w14:textId="62D040E6" w:rsidR="00A91136" w:rsidRDefault="007C0F57" w:rsidP="0036635C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P</w:t>
      </w:r>
      <w:r w:rsidR="00915096">
        <w:rPr>
          <w:rFonts w:ascii="Arial" w:hAnsi="Arial"/>
          <w:b/>
          <w:i/>
          <w:color w:val="215868" w:themeColor="accent5" w:themeShade="80"/>
          <w:sz w:val="36"/>
          <w:szCs w:val="36"/>
        </w:rPr>
        <w:t>asscode</w:t>
      </w: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: LEN</w:t>
      </w:r>
    </w:p>
    <w:p w14:paraId="6A06207F" w14:textId="77777777" w:rsidR="001F3F25" w:rsidRDefault="001F3F25" w:rsidP="007C0F57">
      <w:pPr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</w:pPr>
    </w:p>
    <w:p w14:paraId="5B6A45FE" w14:textId="50020485" w:rsidR="00070215" w:rsidRPr="001F3F25" w:rsidRDefault="001F3F25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</w:pPr>
      <w:r w:rsidRPr="001F3F25"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  <w:t>AGENDA</w:t>
      </w:r>
    </w:p>
    <w:p w14:paraId="0DC9CC7C" w14:textId="77777777" w:rsidR="00A854C2" w:rsidRDefault="00A854C2" w:rsidP="001F3F25">
      <w:pPr>
        <w:rPr>
          <w:rFonts w:ascii="Arial" w:hAnsi="Arial"/>
          <w:b/>
          <w:i/>
          <w:color w:val="215868" w:themeColor="accent5" w:themeShade="80"/>
          <w:sz w:val="32"/>
          <w:szCs w:val="32"/>
          <w:u w:val="single"/>
        </w:rPr>
      </w:pPr>
    </w:p>
    <w:p w14:paraId="72C91912" w14:textId="54F3964F" w:rsidR="0004292F" w:rsidRPr="0036635C" w:rsidRDefault="0004292F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>WELCOME</w:t>
      </w:r>
      <w:r w:rsidR="00CA642B"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>!</w:t>
      </w:r>
    </w:p>
    <w:p w14:paraId="67BAB765" w14:textId="77777777" w:rsidR="007104F5" w:rsidRPr="000E05F2" w:rsidRDefault="007104F5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</w:p>
    <w:p w14:paraId="6A108015" w14:textId="05F7A043" w:rsidR="0004292F" w:rsidRPr="0036635C" w:rsidRDefault="0004292F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>INTRODUCTIONS</w:t>
      </w:r>
    </w:p>
    <w:p w14:paraId="630BCB68" w14:textId="77777777" w:rsidR="003B25BF" w:rsidRPr="000E05F2" w:rsidRDefault="003B25BF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3A92EE23" w14:textId="10DCB762" w:rsidR="0038019E" w:rsidRPr="0036635C" w:rsidRDefault="001418A9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>SBCEO</w:t>
      </w:r>
      <w:r w:rsidR="00915096"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 xml:space="preserve"> WEBSITE</w:t>
      </w:r>
      <w:r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 xml:space="preserve"> – </w:t>
      </w:r>
      <w:hyperlink r:id="rId10" w:history="1">
        <w:r w:rsidRPr="0036635C">
          <w:rPr>
            <w:rStyle w:val="Hyperlink"/>
            <w:rFonts w:ascii="Arial" w:hAnsi="Arial" w:cs="Arial"/>
            <w:b/>
            <w:sz w:val="28"/>
            <w:szCs w:val="28"/>
          </w:rPr>
          <w:t>LEN</w:t>
        </w:r>
        <w:r w:rsidR="00915096" w:rsidRPr="0036635C">
          <w:rPr>
            <w:rStyle w:val="Hyperlink"/>
            <w:rFonts w:ascii="Arial" w:hAnsi="Arial" w:cs="Arial"/>
            <w:b/>
            <w:sz w:val="28"/>
            <w:szCs w:val="28"/>
          </w:rPr>
          <w:t xml:space="preserve"> PAGE</w:t>
        </w:r>
      </w:hyperlink>
    </w:p>
    <w:p w14:paraId="33483C92" w14:textId="716511AC" w:rsidR="0036635C" w:rsidRPr="0071194E" w:rsidRDefault="0036635C" w:rsidP="0071194E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</w:p>
    <w:p w14:paraId="6DD8195F" w14:textId="392425E5" w:rsidR="008C016B" w:rsidRDefault="00DA1341" w:rsidP="008C016B">
      <w:pPr>
        <w:rPr>
          <w:rStyle w:val="Hyperlink"/>
          <w:rFonts w:ascii="Arial" w:hAnsi="Arial" w:cs="Arial"/>
        </w:rPr>
      </w:pPr>
      <w:r>
        <w:rPr>
          <w:rFonts w:ascii="Arial" w:hAnsi="Arial" w:cs="Arial"/>
          <w:noProof/>
          <w:color w:val="0000FF"/>
          <w:u w:val="single"/>
        </w:rPr>
        <mc:AlternateContent>
          <mc:Choice Requires="wps">
            <w:drawing>
              <wp:anchor distT="0" distB="0" distL="114300" distR="114300" simplePos="0" relativeHeight="251661823" behindDoc="0" locked="0" layoutInCell="1" allowOverlap="1" wp14:anchorId="13F3C5FB" wp14:editId="1176BEB3">
                <wp:simplePos x="0" y="0"/>
                <wp:positionH relativeFrom="column">
                  <wp:posOffset>-66340</wp:posOffset>
                </wp:positionH>
                <wp:positionV relativeFrom="paragraph">
                  <wp:posOffset>71867</wp:posOffset>
                </wp:positionV>
                <wp:extent cx="5800837" cy="2223135"/>
                <wp:effectExtent l="50800" t="25400" r="53975" b="755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837" cy="222313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FB9B9E4" id="Rectangle 2" o:spid="_x0000_s1026" style="position:absolute;margin-left:-5.2pt;margin-top:5.65pt;width:456.75pt;height:175.05pt;z-index:25166182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" filled="f" strokecolor="#4579b8 [3044]">
                <v:shadow on="t" color="black" opacity="22937f" origin=",.5" offset="0,.63889mm"/>
              </v:rect>
            </w:pict>
          </mc:Fallback>
        </mc:AlternateContent>
      </w:r>
    </w:p>
    <w:p w14:paraId="4B25703E" w14:textId="49966D1A" w:rsidR="008C016B" w:rsidRPr="000E05F2" w:rsidRDefault="008C016B" w:rsidP="00DA1341">
      <w:pPr>
        <w:rPr>
          <w:rFonts w:ascii="Arial" w:hAnsi="Arial" w:cs="Arial"/>
          <w:b/>
          <w:color w:val="F79646" w:themeColor="accent6"/>
          <w:sz w:val="32"/>
          <w:szCs w:val="32"/>
        </w:rPr>
      </w:pPr>
      <w:r w:rsidRPr="000E05F2">
        <w:rPr>
          <w:rFonts w:ascii="Arial" w:hAnsi="Arial" w:cs="Arial"/>
          <w:b/>
          <w:color w:val="F79646" w:themeColor="accent6"/>
          <w:sz w:val="32"/>
          <w:szCs w:val="32"/>
        </w:rPr>
        <w:t>ASSESSMENT</w:t>
      </w:r>
      <w:r w:rsidR="003A04E1" w:rsidRPr="000E05F2">
        <w:rPr>
          <w:rFonts w:ascii="Arial" w:hAnsi="Arial" w:cs="Arial"/>
          <w:b/>
          <w:color w:val="F79646" w:themeColor="accent6"/>
          <w:sz w:val="32"/>
          <w:szCs w:val="32"/>
        </w:rPr>
        <w:t>S</w:t>
      </w:r>
    </w:p>
    <w:p w14:paraId="5322237C" w14:textId="2071DF9E" w:rsidR="00D535CA" w:rsidRPr="0017711A" w:rsidRDefault="0078268E" w:rsidP="0017711A">
      <w:pPr>
        <w:pStyle w:val="ListParagraph"/>
        <w:numPr>
          <w:ilvl w:val="0"/>
          <w:numId w:val="39"/>
        </w:numPr>
        <w:rPr>
          <w:rFonts w:ascii="Arial" w:hAnsi="Arial" w:cs="Arial"/>
          <w:b/>
          <w:color w:val="215868" w:themeColor="accent5" w:themeShade="80"/>
        </w:rPr>
      </w:pPr>
      <w:r>
        <w:rPr>
          <w:rFonts w:ascii="Arial" w:hAnsi="Arial" w:cs="Arial"/>
          <w:b/>
          <w:color w:val="215868" w:themeColor="accent5" w:themeShade="80"/>
        </w:rPr>
        <w:t>ELPAC UPDATES:  Melissa Garcia, Coordinator, Language Education Services</w:t>
      </w:r>
    </w:p>
    <w:p w14:paraId="315C7295" w14:textId="77777777" w:rsidR="002B4500" w:rsidRPr="002B4500" w:rsidRDefault="002B4500" w:rsidP="002B4500">
      <w:pPr>
        <w:rPr>
          <w:rFonts w:ascii="Arial" w:hAnsi="Arial" w:cs="Arial"/>
          <w:b/>
          <w:color w:val="215868" w:themeColor="accent5" w:themeShade="80"/>
        </w:rPr>
      </w:pPr>
    </w:p>
    <w:p w14:paraId="35962043" w14:textId="60E8CBDF" w:rsidR="002B4500" w:rsidRPr="000E05F2" w:rsidRDefault="002B4500" w:rsidP="00DA1341">
      <w:pPr>
        <w:rPr>
          <w:rFonts w:ascii="Arial" w:hAnsi="Arial" w:cs="Arial"/>
          <w:b/>
          <w:color w:val="FFC000"/>
          <w:sz w:val="32"/>
          <w:szCs w:val="32"/>
        </w:rPr>
      </w:pPr>
      <w:r w:rsidRPr="000E05F2">
        <w:rPr>
          <w:rFonts w:ascii="Arial" w:hAnsi="Arial" w:cs="Arial"/>
          <w:b/>
          <w:color w:val="FFC000"/>
          <w:sz w:val="32"/>
          <w:szCs w:val="32"/>
        </w:rPr>
        <w:t>INSTRUCTIONAL RESOURCES</w:t>
      </w:r>
    </w:p>
    <w:p w14:paraId="4A0DE5FC" w14:textId="1713C59B" w:rsidR="000F729C" w:rsidRPr="000F729C" w:rsidRDefault="001C3EB5" w:rsidP="000F729C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hyperlink r:id="rId11" w:history="1">
        <w:r w:rsidR="002B4500" w:rsidRPr="008C016B">
          <w:rPr>
            <w:rStyle w:val="Hyperlink"/>
            <w:rFonts w:ascii="Arial" w:hAnsi="Arial" w:cs="Arial"/>
            <w:b/>
          </w:rPr>
          <w:t>EL Toolkit of Strategies</w:t>
        </w:r>
      </w:hyperlink>
    </w:p>
    <w:p w14:paraId="41756E66" w14:textId="32734183" w:rsidR="000F729C" w:rsidRPr="0036635C" w:rsidRDefault="001C3EB5" w:rsidP="000F729C">
      <w:pPr>
        <w:pStyle w:val="ListParagraph"/>
        <w:numPr>
          <w:ilvl w:val="0"/>
          <w:numId w:val="38"/>
        </w:numPr>
        <w:rPr>
          <w:rFonts w:ascii="Arial" w:hAnsi="Arial" w:cs="Arial"/>
          <w:b/>
          <w:color w:val="215868" w:themeColor="accent5" w:themeShade="80"/>
        </w:rPr>
      </w:pPr>
      <w:hyperlink r:id="rId12" w:anchor="video" w:history="1">
        <w:r w:rsidR="000F729C" w:rsidRPr="0036635C">
          <w:rPr>
            <w:rStyle w:val="Hyperlink"/>
            <w:rFonts w:ascii="Arial" w:eastAsia="ABeeZee" w:hAnsi="Arial" w:cs="Arial"/>
            <w:b/>
          </w:rPr>
          <w:t>Designated &amp; Integrated English Language Development Videos</w:t>
        </w:r>
      </w:hyperlink>
    </w:p>
    <w:p w14:paraId="0FBE1AD2" w14:textId="0B5BC808" w:rsidR="003A04E1" w:rsidRPr="00F832A0" w:rsidRDefault="003A04E1" w:rsidP="008C016B">
      <w:pPr>
        <w:rPr>
          <w:rFonts w:ascii="Arial" w:hAnsi="Arial" w:cs="Arial"/>
          <w:b/>
          <w:color w:val="215868" w:themeColor="accent5" w:themeShade="80"/>
        </w:rPr>
      </w:pPr>
    </w:p>
    <w:p w14:paraId="26621EFA" w14:textId="33EC14C2" w:rsidR="003A04E1" w:rsidRPr="000E05F2" w:rsidRDefault="003A04E1" w:rsidP="00DA1341">
      <w:pPr>
        <w:rPr>
          <w:rFonts w:ascii="Arial" w:hAnsi="Arial" w:cs="Arial"/>
          <w:b/>
          <w:color w:val="92CDDC" w:themeColor="accent5" w:themeTint="99"/>
          <w:sz w:val="32"/>
          <w:szCs w:val="32"/>
        </w:rPr>
      </w:pPr>
      <w:r w:rsidRPr="000E05F2">
        <w:rPr>
          <w:rFonts w:ascii="Arial" w:hAnsi="Arial" w:cs="Arial"/>
          <w:b/>
          <w:color w:val="92CDDC" w:themeColor="accent5" w:themeTint="99"/>
          <w:sz w:val="32"/>
          <w:szCs w:val="32"/>
        </w:rPr>
        <w:t>STANDARDS</w:t>
      </w:r>
    </w:p>
    <w:p w14:paraId="726521A4" w14:textId="0D48E087" w:rsidR="006B57E0" w:rsidRDefault="001C3EB5" w:rsidP="00C378C2">
      <w:pPr>
        <w:pStyle w:val="ListParagraph"/>
        <w:numPr>
          <w:ilvl w:val="0"/>
          <w:numId w:val="41"/>
        </w:numPr>
        <w:rPr>
          <w:rFonts w:ascii="Arial" w:hAnsi="Arial" w:cs="Arial"/>
          <w:b/>
          <w:color w:val="215868" w:themeColor="accent5" w:themeShade="80"/>
        </w:rPr>
      </w:pPr>
      <w:hyperlink r:id="rId13" w:history="1">
        <w:r w:rsidR="00C378C2" w:rsidRPr="00C378C2">
          <w:rPr>
            <w:rStyle w:val="Hyperlink"/>
            <w:rFonts w:ascii="Arial" w:hAnsi="Arial" w:cs="Arial"/>
            <w:b/>
          </w:rPr>
          <w:t>California ELD Standards</w:t>
        </w:r>
      </w:hyperlink>
    </w:p>
    <w:p w14:paraId="049F72F6" w14:textId="01AD0C3F" w:rsidR="00C378C2" w:rsidRPr="00C378C2" w:rsidRDefault="00C378C2" w:rsidP="00C378C2">
      <w:pPr>
        <w:rPr>
          <w:rFonts w:ascii="Arial" w:hAnsi="Arial" w:cs="Arial"/>
          <w:b/>
          <w:color w:val="215868" w:themeColor="accent5" w:themeShade="80"/>
        </w:rPr>
      </w:pPr>
    </w:p>
    <w:p w14:paraId="0AF4627D" w14:textId="6F865222" w:rsidR="00DA1341" w:rsidRDefault="00DA1341" w:rsidP="00CC46F8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</w:p>
    <w:p w14:paraId="22F97250" w14:textId="216EEF0D" w:rsidR="00AB0554" w:rsidRPr="00D535CA" w:rsidRDefault="007B4912" w:rsidP="00CC46F8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D535CA">
        <w:rPr>
          <w:rFonts w:ascii="Arial" w:hAnsi="Arial" w:cs="Arial"/>
          <w:b/>
          <w:color w:val="215868" w:themeColor="accent5" w:themeShade="80"/>
          <w:sz w:val="28"/>
          <w:szCs w:val="28"/>
        </w:rPr>
        <w:t>PROFESSIONAL LEARNING OPPORTUNITIES</w:t>
      </w:r>
    </w:p>
    <w:p w14:paraId="5DE2B129" w14:textId="546987A6" w:rsidR="006D3065" w:rsidRPr="0078268E" w:rsidRDefault="001C3EB5" w:rsidP="007452D5">
      <w:pPr>
        <w:pStyle w:val="ListParagraph"/>
        <w:numPr>
          <w:ilvl w:val="0"/>
          <w:numId w:val="38"/>
        </w:numPr>
        <w:rPr>
          <w:rStyle w:val="Hyperlink"/>
          <w:color w:val="auto"/>
          <w:u w:val="none"/>
        </w:rPr>
      </w:pPr>
      <w:hyperlink r:id="rId14" w:history="1">
        <w:r w:rsidR="00C50DA1" w:rsidRPr="008C016B">
          <w:rPr>
            <w:rStyle w:val="Hyperlink"/>
            <w:rFonts w:ascii="Arial" w:hAnsi="Arial" w:cs="Arial"/>
            <w:b/>
          </w:rPr>
          <w:t>SBCEO Website</w:t>
        </w:r>
      </w:hyperlink>
    </w:p>
    <w:p w14:paraId="0E9D3D7D" w14:textId="315CC593" w:rsidR="0078268E" w:rsidRDefault="001C3EB5" w:rsidP="007452D5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hyperlink r:id="rId15" w:history="1">
        <w:r w:rsidR="0078268E" w:rsidRPr="00455B4A">
          <w:rPr>
            <w:rStyle w:val="Hyperlink"/>
            <w:rFonts w:ascii="Arial" w:hAnsi="Arial" w:cs="Arial"/>
            <w:b/>
          </w:rPr>
          <w:t>Myron Dueck, Grading Smarter, Not Harder</w:t>
        </w:r>
      </w:hyperlink>
    </w:p>
    <w:p w14:paraId="6A493FD4" w14:textId="1643697B" w:rsidR="00455B4A" w:rsidRDefault="00445660" w:rsidP="007452D5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hyperlink r:id="rId16" w:history="1">
        <w:r w:rsidR="00455B4A" w:rsidRPr="00445660">
          <w:rPr>
            <w:rStyle w:val="Hyperlink"/>
            <w:rFonts w:ascii="Arial" w:hAnsi="Arial" w:cs="Arial"/>
            <w:b/>
          </w:rPr>
          <w:t>Summative ELPAC – December 9, 2021</w:t>
        </w:r>
      </w:hyperlink>
    </w:p>
    <w:p w14:paraId="0E65FA3D" w14:textId="661A0AF6" w:rsidR="0071194E" w:rsidRPr="0082745B" w:rsidRDefault="0082745B" w:rsidP="0082745B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i/>
          <w:color w:val="215868" w:themeColor="accent5" w:themeShade="80"/>
          <w:u w:val="none"/>
        </w:rPr>
      </w:pPr>
      <w:r>
        <w:rPr>
          <w:rStyle w:val="Hyperlink"/>
          <w:rFonts w:ascii="Arial" w:hAnsi="Arial" w:cs="Arial"/>
          <w:b/>
          <w:i/>
          <w:color w:val="215868" w:themeColor="accent5" w:themeShade="80"/>
          <w:u w:val="none"/>
        </w:rPr>
        <w:t>“</w:t>
      </w:r>
      <w:r w:rsidR="0071194E" w:rsidRPr="0082745B">
        <w:rPr>
          <w:rStyle w:val="Hyperlink"/>
          <w:rFonts w:ascii="Arial" w:hAnsi="Arial" w:cs="Arial"/>
          <w:b/>
          <w:i/>
          <w:color w:val="215868" w:themeColor="accent5" w:themeShade="80"/>
          <w:u w:val="none"/>
        </w:rPr>
        <w:t xml:space="preserve">Overview of Efffective </w:t>
      </w:r>
      <w:r w:rsidRPr="0082745B">
        <w:rPr>
          <w:rStyle w:val="Hyperlink"/>
          <w:rFonts w:ascii="Arial" w:hAnsi="Arial" w:cs="Arial"/>
          <w:b/>
          <w:i/>
          <w:color w:val="215868" w:themeColor="accent5" w:themeShade="80"/>
          <w:u w:val="none"/>
        </w:rPr>
        <w:t>Literacy Practices</w:t>
      </w:r>
      <w:r>
        <w:rPr>
          <w:rStyle w:val="Hyperlink"/>
          <w:rFonts w:ascii="Arial" w:hAnsi="Arial" w:cs="Arial"/>
          <w:b/>
          <w:i/>
          <w:color w:val="215868" w:themeColor="accent5" w:themeShade="80"/>
          <w:u w:val="none"/>
        </w:rPr>
        <w:t>”</w:t>
      </w:r>
      <w:r>
        <w:rPr>
          <w:rStyle w:val="Hyperlink"/>
          <w:rFonts w:ascii="Arial" w:hAnsi="Arial" w:cs="Arial"/>
          <w:b/>
          <w:color w:val="215868" w:themeColor="accent5" w:themeShade="80"/>
          <w:u w:val="none"/>
        </w:rPr>
        <w:t>, Melissa Garcia, Coordinator, Language Education Services</w:t>
      </w:r>
    </w:p>
    <w:p w14:paraId="44A5BF3B" w14:textId="33574E02" w:rsidR="00BB3D90" w:rsidRDefault="00BB3D90" w:rsidP="00CC46F8">
      <w:pPr>
        <w:rPr>
          <w:rFonts w:ascii="Arial" w:hAnsi="Arial" w:cs="Arial"/>
          <w:b/>
          <w:color w:val="632423" w:themeColor="accent2" w:themeShade="80"/>
        </w:rPr>
      </w:pPr>
      <w:bookmarkStart w:id="0" w:name="_GoBack"/>
      <w:bookmarkEnd w:id="0"/>
    </w:p>
    <w:p w14:paraId="61646A53" w14:textId="743937F4" w:rsidR="00CC46F8" w:rsidRPr="0078268E" w:rsidRDefault="00CC46F8" w:rsidP="00CC46F8">
      <w:pPr>
        <w:rPr>
          <w:rFonts w:ascii="Arial" w:hAnsi="Arial" w:cs="Arial"/>
          <w:b/>
          <w:color w:val="215868" w:themeColor="accent5" w:themeShade="80"/>
        </w:rPr>
      </w:pPr>
      <w:r w:rsidRPr="000E05F2">
        <w:rPr>
          <w:rFonts w:ascii="Arial" w:hAnsi="Arial" w:cs="Arial"/>
          <w:b/>
          <w:color w:val="215868" w:themeColor="accent5" w:themeShade="80"/>
          <w:sz w:val="28"/>
          <w:szCs w:val="28"/>
        </w:rPr>
        <w:t>NEXT MEETING:</w:t>
      </w:r>
      <w:r w:rsidR="000E05F2">
        <w:rPr>
          <w:rFonts w:ascii="Arial" w:hAnsi="Arial" w:cs="Arial"/>
          <w:b/>
          <w:color w:val="E36C0A" w:themeColor="accent6" w:themeShade="BF"/>
        </w:rPr>
        <w:t xml:space="preserve"> </w:t>
      </w:r>
      <w:r w:rsidR="000E05F2">
        <w:rPr>
          <w:rFonts w:ascii="Arial" w:hAnsi="Arial" w:cs="Arial"/>
          <w:b/>
          <w:color w:val="E36C0A" w:themeColor="accent6" w:themeShade="BF"/>
        </w:rPr>
        <w:tab/>
      </w:r>
      <w:r w:rsidR="0078268E" w:rsidRPr="0078268E">
        <w:rPr>
          <w:rFonts w:ascii="Arial" w:hAnsi="Arial" w:cs="Arial"/>
          <w:b/>
          <w:color w:val="215868" w:themeColor="accent5" w:themeShade="80"/>
        </w:rPr>
        <w:t>December 3, 2021</w:t>
      </w:r>
    </w:p>
    <w:p w14:paraId="4A911C0D" w14:textId="15856F4A" w:rsidR="0004292F" w:rsidRPr="00AC6B14" w:rsidRDefault="00AB0554" w:rsidP="0004292F">
      <w:pPr>
        <w:rPr>
          <w:rFonts w:ascii="Arial" w:hAnsi="Arial" w:cs="Arial"/>
          <w:b/>
          <w:color w:val="215868" w:themeColor="accent5" w:themeShade="80"/>
        </w:rPr>
      </w:pPr>
      <w:r>
        <w:rPr>
          <w:rFonts w:ascii="Arial" w:hAnsi="Arial" w:cs="Arial"/>
          <w:b/>
          <w:color w:val="215868" w:themeColor="accent5" w:themeShade="80"/>
          <w:sz w:val="28"/>
          <w:szCs w:val="28"/>
        </w:rPr>
        <w:tab/>
      </w:r>
      <w:r>
        <w:rPr>
          <w:rFonts w:ascii="Arial" w:hAnsi="Arial" w:cs="Arial"/>
          <w:b/>
          <w:color w:val="215868" w:themeColor="accent5" w:themeShade="80"/>
          <w:sz w:val="28"/>
          <w:szCs w:val="28"/>
        </w:rPr>
        <w:tab/>
      </w:r>
      <w:r>
        <w:rPr>
          <w:rFonts w:ascii="Arial" w:hAnsi="Arial" w:cs="Arial"/>
          <w:b/>
          <w:color w:val="215868" w:themeColor="accent5" w:themeShade="80"/>
          <w:sz w:val="28"/>
          <w:szCs w:val="28"/>
        </w:rPr>
        <w:tab/>
      </w:r>
      <w:r w:rsidR="000E05F2">
        <w:rPr>
          <w:rFonts w:ascii="Arial" w:hAnsi="Arial" w:cs="Arial"/>
          <w:b/>
          <w:color w:val="215868" w:themeColor="accent5" w:themeShade="80"/>
          <w:sz w:val="28"/>
          <w:szCs w:val="28"/>
        </w:rPr>
        <w:t xml:space="preserve"> </w:t>
      </w:r>
      <w:r w:rsidR="000E05F2">
        <w:rPr>
          <w:rFonts w:ascii="Arial" w:hAnsi="Arial" w:cs="Arial"/>
          <w:b/>
          <w:color w:val="215868" w:themeColor="accent5" w:themeShade="80"/>
          <w:sz w:val="28"/>
          <w:szCs w:val="28"/>
        </w:rPr>
        <w:tab/>
      </w:r>
      <w:r w:rsidR="00A854C2">
        <w:rPr>
          <w:rFonts w:ascii="Arial" w:hAnsi="Arial" w:cs="Arial"/>
          <w:b/>
          <w:color w:val="215868" w:themeColor="accent5" w:themeShade="80"/>
        </w:rPr>
        <w:t>1:00 – 2:00 PM</w:t>
      </w:r>
    </w:p>
    <w:p w14:paraId="32238C78" w14:textId="49148B96" w:rsidR="0004292F" w:rsidRPr="0004292F" w:rsidRDefault="00915096" w:rsidP="0004292F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C32147">
        <w:rPr>
          <w:noProof/>
        </w:rPr>
        <w:drawing>
          <wp:anchor distT="0" distB="0" distL="114300" distR="114300" simplePos="0" relativeHeight="251659264" behindDoc="0" locked="0" layoutInCell="1" allowOverlap="1" wp14:anchorId="72E30F2E" wp14:editId="414EEA5D">
            <wp:simplePos x="0" y="0"/>
            <wp:positionH relativeFrom="margin">
              <wp:posOffset>5090160</wp:posOffset>
            </wp:positionH>
            <wp:positionV relativeFrom="margin">
              <wp:posOffset>8034655</wp:posOffset>
            </wp:positionV>
            <wp:extent cx="772160" cy="736600"/>
            <wp:effectExtent l="0" t="0" r="2540" b="0"/>
            <wp:wrapSquare wrapText="bothSides"/>
            <wp:docPr id="1" name="Picture 1" descr="Macintosh HD:private:var:folders:gp:ws2z3hwn5wn15mgw7kc4x0kc0000gp:T:TemporaryItems:SBCEO_Transparent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gp:ws2z3hwn5wn15mgw7kc4x0kc0000gp:T:TemporaryItems:SBCEO_Transparent_Color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38123F" w14:textId="343BDF05" w:rsidR="007859EB" w:rsidRPr="006D3065" w:rsidRDefault="0082745B" w:rsidP="000B0954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>
        <w:rPr>
          <w:rFonts w:ascii="Arial" w:hAnsi="Arial" w:cs="Arial"/>
          <w:b/>
          <w:noProof/>
          <w:color w:val="215868" w:themeColor="accent5" w:themeShade="80"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579AD7B" wp14:editId="64A2AA1B">
            <wp:simplePos x="0" y="0"/>
            <wp:positionH relativeFrom="column">
              <wp:posOffset>4236720</wp:posOffset>
            </wp:positionH>
            <wp:positionV relativeFrom="paragraph">
              <wp:posOffset>116766</wp:posOffset>
            </wp:positionV>
            <wp:extent cx="701040" cy="716915"/>
            <wp:effectExtent l="0" t="0" r="0" b="0"/>
            <wp:wrapThrough wrapText="bothSides">
              <wp:wrapPolygon edited="0">
                <wp:start x="0" y="0"/>
                <wp:lineTo x="0" y="21045"/>
                <wp:lineTo x="21130" y="21045"/>
                <wp:lineTo x="21130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LD infographic2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59EB" w:rsidRPr="006D3065" w:rsidSect="000E6946">
      <w:headerReference w:type="default" r:id="rId19"/>
      <w:type w:val="continuous"/>
      <w:pgSz w:w="12240" w:h="15840"/>
      <w:pgMar w:top="720" w:right="1440" w:bottom="806" w:left="1728" w:header="720" w:footer="720" w:gutter="0"/>
      <w:pgBorders w:offsetFrom="page">
        <w:top w:val="thinThickSmallGap" w:sz="36" w:space="31" w:color="31849B" w:themeColor="accent5" w:themeShade="BF"/>
        <w:left w:val="thinThickSmallGap" w:sz="36" w:space="31" w:color="31849B" w:themeColor="accent5" w:themeShade="BF"/>
        <w:bottom w:val="thickThinSmallGap" w:sz="36" w:space="31" w:color="31849B" w:themeColor="accent5" w:themeShade="BF"/>
        <w:right w:val="thickThinSmallGap" w:sz="36" w:space="31" w:color="31849B" w:themeColor="accent5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AD9505" w14:textId="77777777" w:rsidR="001C3EB5" w:rsidRDefault="001C3EB5">
      <w:r>
        <w:separator/>
      </w:r>
    </w:p>
  </w:endnote>
  <w:endnote w:type="continuationSeparator" w:id="0">
    <w:p w14:paraId="4474661D" w14:textId="77777777" w:rsidR="001C3EB5" w:rsidRDefault="001C3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BeeZee">
    <w:altName w:val="Calibri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8ED89" w14:textId="77777777" w:rsidR="001C3EB5" w:rsidRDefault="001C3EB5">
      <w:r>
        <w:separator/>
      </w:r>
    </w:p>
  </w:footnote>
  <w:footnote w:type="continuationSeparator" w:id="0">
    <w:p w14:paraId="61846453" w14:textId="77777777" w:rsidR="001C3EB5" w:rsidRDefault="001C3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1AA60" w14:textId="35DF5159" w:rsidR="00C61769" w:rsidRDefault="00C61769" w:rsidP="00A162F1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54A07"/>
    <w:multiLevelType w:val="hybridMultilevel"/>
    <w:tmpl w:val="7B56F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2F16"/>
    <w:multiLevelType w:val="hybridMultilevel"/>
    <w:tmpl w:val="FA44890C"/>
    <w:lvl w:ilvl="0" w:tplc="83469A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A794A"/>
    <w:multiLevelType w:val="hybridMultilevel"/>
    <w:tmpl w:val="E0BA04C0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10583FC8"/>
    <w:multiLevelType w:val="hybridMultilevel"/>
    <w:tmpl w:val="F90E5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B1BF4"/>
    <w:multiLevelType w:val="hybridMultilevel"/>
    <w:tmpl w:val="31564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274E5"/>
    <w:multiLevelType w:val="hybridMultilevel"/>
    <w:tmpl w:val="AD00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11A2F"/>
    <w:multiLevelType w:val="hybridMultilevel"/>
    <w:tmpl w:val="D0028B1E"/>
    <w:lvl w:ilvl="0" w:tplc="97EEF774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  <w:color w:val="215868" w:themeColor="accent5" w:themeShade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C03EF"/>
    <w:multiLevelType w:val="hybridMultilevel"/>
    <w:tmpl w:val="439ADD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418FB"/>
    <w:multiLevelType w:val="hybridMultilevel"/>
    <w:tmpl w:val="E2AEB808"/>
    <w:lvl w:ilvl="0" w:tplc="04090003">
      <w:start w:val="1"/>
      <w:numFmt w:val="bullet"/>
      <w:lvlText w:val="o"/>
      <w:lvlJc w:val="left"/>
      <w:pPr>
        <w:ind w:left="188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0" w15:restartNumberingAfterBreak="0">
    <w:nsid w:val="1FA815C3"/>
    <w:multiLevelType w:val="hybridMultilevel"/>
    <w:tmpl w:val="1B98F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81735"/>
    <w:multiLevelType w:val="hybridMultilevel"/>
    <w:tmpl w:val="06321E7E"/>
    <w:lvl w:ilvl="0" w:tplc="04090003">
      <w:start w:val="1"/>
      <w:numFmt w:val="bullet"/>
      <w:lvlText w:val="o"/>
      <w:lvlJc w:val="left"/>
      <w:pPr>
        <w:ind w:left="188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2" w15:restartNumberingAfterBreak="0">
    <w:nsid w:val="2427123C"/>
    <w:multiLevelType w:val="hybridMultilevel"/>
    <w:tmpl w:val="7794F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855DD"/>
    <w:multiLevelType w:val="hybridMultilevel"/>
    <w:tmpl w:val="8160B3C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26F12013"/>
    <w:multiLevelType w:val="hybridMultilevel"/>
    <w:tmpl w:val="65D40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B5806"/>
    <w:multiLevelType w:val="hybridMultilevel"/>
    <w:tmpl w:val="508ED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46B4C"/>
    <w:multiLevelType w:val="hybridMultilevel"/>
    <w:tmpl w:val="325EBF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26210F5"/>
    <w:multiLevelType w:val="hybridMultilevel"/>
    <w:tmpl w:val="956E2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D0834"/>
    <w:multiLevelType w:val="hybridMultilevel"/>
    <w:tmpl w:val="115C6D28"/>
    <w:lvl w:ilvl="0" w:tplc="23DC20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B6F52"/>
    <w:multiLevelType w:val="hybridMultilevel"/>
    <w:tmpl w:val="F84E7CC4"/>
    <w:lvl w:ilvl="0" w:tplc="0409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0" w15:restartNumberingAfterBreak="0">
    <w:nsid w:val="37184C07"/>
    <w:multiLevelType w:val="hybridMultilevel"/>
    <w:tmpl w:val="E7681FD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 w15:restartNumberingAfterBreak="0">
    <w:nsid w:val="378A584B"/>
    <w:multiLevelType w:val="hybridMultilevel"/>
    <w:tmpl w:val="9466767A"/>
    <w:lvl w:ilvl="0" w:tplc="E5C688B8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350F46"/>
    <w:multiLevelType w:val="hybridMultilevel"/>
    <w:tmpl w:val="233C2F0A"/>
    <w:lvl w:ilvl="0" w:tplc="0409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3" w15:restartNumberingAfterBreak="0">
    <w:nsid w:val="4145323A"/>
    <w:multiLevelType w:val="hybridMultilevel"/>
    <w:tmpl w:val="32F2F2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213C2"/>
    <w:multiLevelType w:val="hybridMultilevel"/>
    <w:tmpl w:val="76BC7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C520F3"/>
    <w:multiLevelType w:val="hybridMultilevel"/>
    <w:tmpl w:val="78502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53113"/>
    <w:multiLevelType w:val="hybridMultilevel"/>
    <w:tmpl w:val="E8F0F858"/>
    <w:lvl w:ilvl="0" w:tplc="0900B51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17D25"/>
    <w:multiLevelType w:val="hybridMultilevel"/>
    <w:tmpl w:val="8EAAB1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8" w15:restartNumberingAfterBreak="0">
    <w:nsid w:val="50621210"/>
    <w:multiLevelType w:val="hybridMultilevel"/>
    <w:tmpl w:val="6170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93987"/>
    <w:multiLevelType w:val="hybridMultilevel"/>
    <w:tmpl w:val="7E0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E34537"/>
    <w:multiLevelType w:val="hybridMultilevel"/>
    <w:tmpl w:val="43D83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A0921"/>
    <w:multiLevelType w:val="hybridMultilevel"/>
    <w:tmpl w:val="B408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C13FDD"/>
    <w:multiLevelType w:val="hybridMultilevel"/>
    <w:tmpl w:val="6A60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3B71AC"/>
    <w:multiLevelType w:val="hybridMultilevel"/>
    <w:tmpl w:val="3468D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6C2720"/>
    <w:multiLevelType w:val="hybridMultilevel"/>
    <w:tmpl w:val="4C5AA9AC"/>
    <w:lvl w:ilvl="0" w:tplc="E5C688B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FB661F"/>
    <w:multiLevelType w:val="hybridMultilevel"/>
    <w:tmpl w:val="DD32419A"/>
    <w:lvl w:ilvl="0" w:tplc="0900B51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61517F"/>
    <w:multiLevelType w:val="hybridMultilevel"/>
    <w:tmpl w:val="9BB2AC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9D1B42"/>
    <w:multiLevelType w:val="hybridMultilevel"/>
    <w:tmpl w:val="0F92A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157E8"/>
    <w:multiLevelType w:val="hybridMultilevel"/>
    <w:tmpl w:val="520AB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3E7F21"/>
    <w:multiLevelType w:val="hybridMultilevel"/>
    <w:tmpl w:val="DBD66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B07DA4"/>
    <w:multiLevelType w:val="hybridMultilevel"/>
    <w:tmpl w:val="AB22A1A0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1" w15:restartNumberingAfterBreak="0">
    <w:nsid w:val="7D7F4673"/>
    <w:multiLevelType w:val="hybridMultilevel"/>
    <w:tmpl w:val="FCE8EA2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2" w15:restartNumberingAfterBreak="0">
    <w:nsid w:val="7EDD3E7C"/>
    <w:multiLevelType w:val="hybridMultilevel"/>
    <w:tmpl w:val="B300B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1"/>
  </w:num>
  <w:num w:numId="5">
    <w:abstractNumId w:val="36"/>
  </w:num>
  <w:num w:numId="6">
    <w:abstractNumId w:val="13"/>
  </w:num>
  <w:num w:numId="7">
    <w:abstractNumId w:val="23"/>
  </w:num>
  <w:num w:numId="8">
    <w:abstractNumId w:val="40"/>
  </w:num>
  <w:num w:numId="9">
    <w:abstractNumId w:val="41"/>
  </w:num>
  <w:num w:numId="10">
    <w:abstractNumId w:val="42"/>
  </w:num>
  <w:num w:numId="11">
    <w:abstractNumId w:val="20"/>
  </w:num>
  <w:num w:numId="12">
    <w:abstractNumId w:val="22"/>
  </w:num>
  <w:num w:numId="13">
    <w:abstractNumId w:val="16"/>
  </w:num>
  <w:num w:numId="14">
    <w:abstractNumId w:val="1"/>
  </w:num>
  <w:num w:numId="15">
    <w:abstractNumId w:val="19"/>
  </w:num>
  <w:num w:numId="16">
    <w:abstractNumId w:val="5"/>
  </w:num>
  <w:num w:numId="17">
    <w:abstractNumId w:val="27"/>
  </w:num>
  <w:num w:numId="18">
    <w:abstractNumId w:val="4"/>
  </w:num>
  <w:num w:numId="19">
    <w:abstractNumId w:val="29"/>
  </w:num>
  <w:num w:numId="20">
    <w:abstractNumId w:val="14"/>
  </w:num>
  <w:num w:numId="21">
    <w:abstractNumId w:val="25"/>
  </w:num>
  <w:num w:numId="22">
    <w:abstractNumId w:val="39"/>
  </w:num>
  <w:num w:numId="23">
    <w:abstractNumId w:val="17"/>
  </w:num>
  <w:num w:numId="24">
    <w:abstractNumId w:val="10"/>
  </w:num>
  <w:num w:numId="25">
    <w:abstractNumId w:val="31"/>
  </w:num>
  <w:num w:numId="26">
    <w:abstractNumId w:val="12"/>
  </w:num>
  <w:num w:numId="27">
    <w:abstractNumId w:val="18"/>
  </w:num>
  <w:num w:numId="28">
    <w:abstractNumId w:val="7"/>
  </w:num>
  <w:num w:numId="29">
    <w:abstractNumId w:val="35"/>
  </w:num>
  <w:num w:numId="30">
    <w:abstractNumId w:val="33"/>
  </w:num>
  <w:num w:numId="31">
    <w:abstractNumId w:val="24"/>
  </w:num>
  <w:num w:numId="32">
    <w:abstractNumId w:val="26"/>
  </w:num>
  <w:num w:numId="33">
    <w:abstractNumId w:val="32"/>
  </w:num>
  <w:num w:numId="34">
    <w:abstractNumId w:val="2"/>
  </w:num>
  <w:num w:numId="35">
    <w:abstractNumId w:val="38"/>
  </w:num>
  <w:num w:numId="36">
    <w:abstractNumId w:val="6"/>
  </w:num>
  <w:num w:numId="37">
    <w:abstractNumId w:val="30"/>
  </w:num>
  <w:num w:numId="38">
    <w:abstractNumId w:val="37"/>
  </w:num>
  <w:num w:numId="39">
    <w:abstractNumId w:val="28"/>
  </w:num>
  <w:num w:numId="40">
    <w:abstractNumId w:val="3"/>
  </w:num>
  <w:num w:numId="41">
    <w:abstractNumId w:val="0"/>
  </w:num>
  <w:num w:numId="42">
    <w:abstractNumId w:val="15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displayBackgroundShape/>
  <w:embedSystemFonts/>
  <w:proofState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F8"/>
    <w:rsid w:val="00000F8F"/>
    <w:rsid w:val="00022689"/>
    <w:rsid w:val="000342B2"/>
    <w:rsid w:val="0003660A"/>
    <w:rsid w:val="000416D4"/>
    <w:rsid w:val="0004292F"/>
    <w:rsid w:val="00045836"/>
    <w:rsid w:val="00045897"/>
    <w:rsid w:val="0006480D"/>
    <w:rsid w:val="00066FC1"/>
    <w:rsid w:val="00070215"/>
    <w:rsid w:val="000964D8"/>
    <w:rsid w:val="00096979"/>
    <w:rsid w:val="000B0954"/>
    <w:rsid w:val="000B336D"/>
    <w:rsid w:val="000D07DB"/>
    <w:rsid w:val="000D107F"/>
    <w:rsid w:val="000E05F2"/>
    <w:rsid w:val="000E4DFB"/>
    <w:rsid w:val="000E60A6"/>
    <w:rsid w:val="000E6946"/>
    <w:rsid w:val="000F729C"/>
    <w:rsid w:val="00113099"/>
    <w:rsid w:val="00136900"/>
    <w:rsid w:val="001418A9"/>
    <w:rsid w:val="00150BCE"/>
    <w:rsid w:val="00160640"/>
    <w:rsid w:val="00160C78"/>
    <w:rsid w:val="00174A1A"/>
    <w:rsid w:val="0017711A"/>
    <w:rsid w:val="00187C19"/>
    <w:rsid w:val="001946BE"/>
    <w:rsid w:val="00195801"/>
    <w:rsid w:val="001A16ED"/>
    <w:rsid w:val="001A22BD"/>
    <w:rsid w:val="001A274C"/>
    <w:rsid w:val="001A7A0F"/>
    <w:rsid w:val="001B13C5"/>
    <w:rsid w:val="001B1B5A"/>
    <w:rsid w:val="001B7DF0"/>
    <w:rsid w:val="001C0770"/>
    <w:rsid w:val="001C0C9B"/>
    <w:rsid w:val="001C1759"/>
    <w:rsid w:val="001C3EB5"/>
    <w:rsid w:val="001D4D20"/>
    <w:rsid w:val="001E0A1A"/>
    <w:rsid w:val="001F3F25"/>
    <w:rsid w:val="001F66CA"/>
    <w:rsid w:val="00214058"/>
    <w:rsid w:val="002200EF"/>
    <w:rsid w:val="002314A0"/>
    <w:rsid w:val="00234A98"/>
    <w:rsid w:val="002424A9"/>
    <w:rsid w:val="002471DF"/>
    <w:rsid w:val="00251371"/>
    <w:rsid w:val="00251C21"/>
    <w:rsid w:val="002604DB"/>
    <w:rsid w:val="00286473"/>
    <w:rsid w:val="00294DD7"/>
    <w:rsid w:val="002B4500"/>
    <w:rsid w:val="00300B03"/>
    <w:rsid w:val="00307CE8"/>
    <w:rsid w:val="003354ED"/>
    <w:rsid w:val="00340A48"/>
    <w:rsid w:val="00343EB8"/>
    <w:rsid w:val="003473F6"/>
    <w:rsid w:val="003611ED"/>
    <w:rsid w:val="0036425B"/>
    <w:rsid w:val="0036635C"/>
    <w:rsid w:val="003730FB"/>
    <w:rsid w:val="0038019E"/>
    <w:rsid w:val="00380525"/>
    <w:rsid w:val="00382D87"/>
    <w:rsid w:val="0038426F"/>
    <w:rsid w:val="003846EA"/>
    <w:rsid w:val="00396DD6"/>
    <w:rsid w:val="003A04E1"/>
    <w:rsid w:val="003A444B"/>
    <w:rsid w:val="003B1ACF"/>
    <w:rsid w:val="003B25BF"/>
    <w:rsid w:val="003D709E"/>
    <w:rsid w:val="003E5297"/>
    <w:rsid w:val="003E5FA9"/>
    <w:rsid w:val="003F785D"/>
    <w:rsid w:val="00402035"/>
    <w:rsid w:val="00410ADE"/>
    <w:rsid w:val="00413674"/>
    <w:rsid w:val="00427D90"/>
    <w:rsid w:val="004407E9"/>
    <w:rsid w:val="004436B2"/>
    <w:rsid w:val="00445660"/>
    <w:rsid w:val="0045149E"/>
    <w:rsid w:val="004525AE"/>
    <w:rsid w:val="00455B4A"/>
    <w:rsid w:val="00456202"/>
    <w:rsid w:val="00460484"/>
    <w:rsid w:val="004658B6"/>
    <w:rsid w:val="00472D8B"/>
    <w:rsid w:val="00476711"/>
    <w:rsid w:val="004821AA"/>
    <w:rsid w:val="0048371E"/>
    <w:rsid w:val="004947E9"/>
    <w:rsid w:val="004961BC"/>
    <w:rsid w:val="004C52E2"/>
    <w:rsid w:val="004D03E2"/>
    <w:rsid w:val="004D6CA6"/>
    <w:rsid w:val="00524898"/>
    <w:rsid w:val="00542BFB"/>
    <w:rsid w:val="00554B93"/>
    <w:rsid w:val="00560991"/>
    <w:rsid w:val="0056660F"/>
    <w:rsid w:val="00570B63"/>
    <w:rsid w:val="00583CA1"/>
    <w:rsid w:val="00592EDB"/>
    <w:rsid w:val="005A0972"/>
    <w:rsid w:val="005A1DF5"/>
    <w:rsid w:val="005A7E96"/>
    <w:rsid w:val="005B1230"/>
    <w:rsid w:val="005B2193"/>
    <w:rsid w:val="005B2CCE"/>
    <w:rsid w:val="005E0386"/>
    <w:rsid w:val="005F12AE"/>
    <w:rsid w:val="005F7F26"/>
    <w:rsid w:val="006136F9"/>
    <w:rsid w:val="0064369E"/>
    <w:rsid w:val="00650C83"/>
    <w:rsid w:val="00652A40"/>
    <w:rsid w:val="00666620"/>
    <w:rsid w:val="0067104F"/>
    <w:rsid w:val="0068657A"/>
    <w:rsid w:val="00693273"/>
    <w:rsid w:val="006B0A2E"/>
    <w:rsid w:val="006B25F6"/>
    <w:rsid w:val="006B57E0"/>
    <w:rsid w:val="006C13C4"/>
    <w:rsid w:val="006D11E6"/>
    <w:rsid w:val="006D3065"/>
    <w:rsid w:val="006D78B6"/>
    <w:rsid w:val="006F5A94"/>
    <w:rsid w:val="006F5F15"/>
    <w:rsid w:val="007104F5"/>
    <w:rsid w:val="0071194E"/>
    <w:rsid w:val="007242E3"/>
    <w:rsid w:val="00725FB2"/>
    <w:rsid w:val="00757BF5"/>
    <w:rsid w:val="007761A6"/>
    <w:rsid w:val="00781F01"/>
    <w:rsid w:val="0078268E"/>
    <w:rsid w:val="007859EB"/>
    <w:rsid w:val="0079305F"/>
    <w:rsid w:val="007B4912"/>
    <w:rsid w:val="007B7BB8"/>
    <w:rsid w:val="007C0F57"/>
    <w:rsid w:val="007E76B2"/>
    <w:rsid w:val="00801B2F"/>
    <w:rsid w:val="0082745B"/>
    <w:rsid w:val="00835236"/>
    <w:rsid w:val="008358E5"/>
    <w:rsid w:val="00841CC4"/>
    <w:rsid w:val="008437E5"/>
    <w:rsid w:val="008778C2"/>
    <w:rsid w:val="00877F6D"/>
    <w:rsid w:val="00884110"/>
    <w:rsid w:val="008926BF"/>
    <w:rsid w:val="00895AAA"/>
    <w:rsid w:val="00897C5E"/>
    <w:rsid w:val="008A6881"/>
    <w:rsid w:val="008B1769"/>
    <w:rsid w:val="008C016B"/>
    <w:rsid w:val="008F044E"/>
    <w:rsid w:val="0090706E"/>
    <w:rsid w:val="00915096"/>
    <w:rsid w:val="00935D96"/>
    <w:rsid w:val="0096754B"/>
    <w:rsid w:val="009814EB"/>
    <w:rsid w:val="009911FF"/>
    <w:rsid w:val="009928F5"/>
    <w:rsid w:val="009C1E5D"/>
    <w:rsid w:val="009D35C1"/>
    <w:rsid w:val="009D7707"/>
    <w:rsid w:val="009E4073"/>
    <w:rsid w:val="009F66F9"/>
    <w:rsid w:val="00A07A13"/>
    <w:rsid w:val="00A144DA"/>
    <w:rsid w:val="00A162F1"/>
    <w:rsid w:val="00A1662A"/>
    <w:rsid w:val="00A34617"/>
    <w:rsid w:val="00A42E48"/>
    <w:rsid w:val="00A46920"/>
    <w:rsid w:val="00A55897"/>
    <w:rsid w:val="00A56C8D"/>
    <w:rsid w:val="00A62556"/>
    <w:rsid w:val="00A74598"/>
    <w:rsid w:val="00A854C2"/>
    <w:rsid w:val="00A91136"/>
    <w:rsid w:val="00AA50CA"/>
    <w:rsid w:val="00AB0554"/>
    <w:rsid w:val="00AC1542"/>
    <w:rsid w:val="00AC6B14"/>
    <w:rsid w:val="00AD3120"/>
    <w:rsid w:val="00AE3EBD"/>
    <w:rsid w:val="00AE44D4"/>
    <w:rsid w:val="00AF7373"/>
    <w:rsid w:val="00B02EC4"/>
    <w:rsid w:val="00B12FA1"/>
    <w:rsid w:val="00B36C40"/>
    <w:rsid w:val="00B36C79"/>
    <w:rsid w:val="00B478DF"/>
    <w:rsid w:val="00B653AB"/>
    <w:rsid w:val="00B81607"/>
    <w:rsid w:val="00B823BC"/>
    <w:rsid w:val="00BA37E9"/>
    <w:rsid w:val="00BB142C"/>
    <w:rsid w:val="00BB3D90"/>
    <w:rsid w:val="00BB470F"/>
    <w:rsid w:val="00BB6CA5"/>
    <w:rsid w:val="00BE0475"/>
    <w:rsid w:val="00BE130A"/>
    <w:rsid w:val="00BF5C55"/>
    <w:rsid w:val="00C11920"/>
    <w:rsid w:val="00C32147"/>
    <w:rsid w:val="00C378C2"/>
    <w:rsid w:val="00C50DA1"/>
    <w:rsid w:val="00C60E55"/>
    <w:rsid w:val="00C61769"/>
    <w:rsid w:val="00C637D3"/>
    <w:rsid w:val="00C70D33"/>
    <w:rsid w:val="00C76872"/>
    <w:rsid w:val="00C77093"/>
    <w:rsid w:val="00C96B8F"/>
    <w:rsid w:val="00CA01C0"/>
    <w:rsid w:val="00CA424D"/>
    <w:rsid w:val="00CA5C28"/>
    <w:rsid w:val="00CA642B"/>
    <w:rsid w:val="00CB04AA"/>
    <w:rsid w:val="00CC46F8"/>
    <w:rsid w:val="00CC6D07"/>
    <w:rsid w:val="00CC6DAD"/>
    <w:rsid w:val="00CD0DF3"/>
    <w:rsid w:val="00CD3623"/>
    <w:rsid w:val="00CD45B7"/>
    <w:rsid w:val="00CD5C1A"/>
    <w:rsid w:val="00CE64E9"/>
    <w:rsid w:val="00D45791"/>
    <w:rsid w:val="00D46F8A"/>
    <w:rsid w:val="00D535CA"/>
    <w:rsid w:val="00D61DE2"/>
    <w:rsid w:val="00D81CE4"/>
    <w:rsid w:val="00D969BF"/>
    <w:rsid w:val="00DA1341"/>
    <w:rsid w:val="00DA5433"/>
    <w:rsid w:val="00DC3073"/>
    <w:rsid w:val="00DC5919"/>
    <w:rsid w:val="00DC5CDD"/>
    <w:rsid w:val="00DF4BF8"/>
    <w:rsid w:val="00E02334"/>
    <w:rsid w:val="00E11A92"/>
    <w:rsid w:val="00E24D42"/>
    <w:rsid w:val="00E30443"/>
    <w:rsid w:val="00E32BDF"/>
    <w:rsid w:val="00E36017"/>
    <w:rsid w:val="00E56ACB"/>
    <w:rsid w:val="00E64022"/>
    <w:rsid w:val="00E66076"/>
    <w:rsid w:val="00E86FED"/>
    <w:rsid w:val="00E87056"/>
    <w:rsid w:val="00EA3462"/>
    <w:rsid w:val="00EC1C37"/>
    <w:rsid w:val="00ED39C0"/>
    <w:rsid w:val="00ED65C2"/>
    <w:rsid w:val="00EF509D"/>
    <w:rsid w:val="00F16943"/>
    <w:rsid w:val="00F21111"/>
    <w:rsid w:val="00F24134"/>
    <w:rsid w:val="00F33CD4"/>
    <w:rsid w:val="00F37C48"/>
    <w:rsid w:val="00F5192D"/>
    <w:rsid w:val="00F535C6"/>
    <w:rsid w:val="00F62822"/>
    <w:rsid w:val="00F66A25"/>
    <w:rsid w:val="00F769AF"/>
    <w:rsid w:val="00F832A0"/>
    <w:rsid w:val="00F97FD3"/>
    <w:rsid w:val="00FA252A"/>
    <w:rsid w:val="00FD4D9A"/>
    <w:rsid w:val="00FD6A9F"/>
    <w:rsid w:val="00FE0520"/>
    <w:rsid w:val="00FE3915"/>
    <w:rsid w:val="00FE47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8D6F185"/>
  <w15:docId w15:val="{76540A8B-2818-F248-8358-18BB6C9B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4BF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4BF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rsid w:val="00DF4B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F4BF8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F4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4BF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25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25B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0203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2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cde.ca.gov/sp/el/er/documents/eldstndspublication14.pdf" TargetMode="External"/><Relationship Id="rId18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de.ca.gov/sp/el/er/eldstandards.asp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www.sbceo.org/cms/lib/CA50000560/Centricity/Domain/14/ELPAC_Summative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csesa.org/english-learner-toolkit-of-strategie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bceo.org/cms/lib/CA50000560/Centricity/Domain/14/Dueck21.pdf" TargetMode="External"/><Relationship Id="rId10" Type="http://schemas.openxmlformats.org/officeDocument/2006/relationships/hyperlink" Target="https://www.sbceo.org/Page/177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2170088884?pwd=SHVtZHR4SllaTCtVbThVZFk1SG8vdz09" TargetMode="External"/><Relationship Id="rId14" Type="http://schemas.openxmlformats.org/officeDocument/2006/relationships/hyperlink" Target="https://www.sbceo.org/Page/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889FBD-C950-1449-950C-39F023B24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SBCEO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Naughton</dc:creator>
  <cp:keywords/>
  <dc:description/>
  <cp:lastModifiedBy>Carlos Pagan</cp:lastModifiedBy>
  <cp:revision>9</cp:revision>
  <cp:lastPrinted>2021-09-20T20:51:00Z</cp:lastPrinted>
  <dcterms:created xsi:type="dcterms:W3CDTF">2021-10-18T23:43:00Z</dcterms:created>
  <dcterms:modified xsi:type="dcterms:W3CDTF">2021-10-20T18:50:00Z</dcterms:modified>
</cp:coreProperties>
</file>