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D2CA2" w14:textId="77777777" w:rsidR="00095CBC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8A61CD6" w14:textId="77777777" w:rsidR="00095CBC" w:rsidRDefault="00095CBC">
      <w:pPr>
        <w:rPr>
          <w:sz w:val="16"/>
          <w:szCs w:val="16"/>
        </w:rPr>
      </w:pPr>
    </w:p>
    <w:tbl>
      <w:tblPr>
        <w:tblStyle w:val="a"/>
        <w:tblW w:w="9990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90"/>
      </w:tblGrid>
      <w:tr w:rsidR="00095CBC" w14:paraId="0E56C680" w14:textId="77777777" w:rsidTr="00B75268">
        <w:trPr>
          <w:trHeight w:val="1860"/>
        </w:trPr>
        <w:tc>
          <w:tcPr>
            <w:tcW w:w="9990" w:type="dxa"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D43B7" w14:textId="4362FF73" w:rsidR="00095CBC" w:rsidRDefault="00DF7FA5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color w:val="215868" w:themeColor="accent5" w:themeShade="80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5DA4E167" wp14:editId="3693C24F">
                  <wp:simplePos x="0" y="0"/>
                  <wp:positionH relativeFrom="column">
                    <wp:posOffset>3446145</wp:posOffset>
                  </wp:positionH>
                  <wp:positionV relativeFrom="paragraph">
                    <wp:posOffset>106045</wp:posOffset>
                  </wp:positionV>
                  <wp:extent cx="1412875" cy="1030605"/>
                  <wp:effectExtent l="12700" t="12700" r="9525" b="10795"/>
                  <wp:wrapThrough wrapText="bothSides">
                    <wp:wrapPolygon edited="0">
                      <wp:start x="-194" y="-266"/>
                      <wp:lineTo x="-194" y="21560"/>
                      <wp:lineTo x="21551" y="21560"/>
                      <wp:lineTo x="21551" y="-266"/>
                      <wp:lineTo x="-194" y="-266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EN Logo 2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2875" cy="103060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90C9F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1C2413A" wp14:editId="3341AF9C">
                  <wp:simplePos x="0" y="0"/>
                  <wp:positionH relativeFrom="margin">
                    <wp:posOffset>5053965</wp:posOffset>
                  </wp:positionH>
                  <wp:positionV relativeFrom="margin">
                    <wp:posOffset>103505</wp:posOffset>
                  </wp:positionV>
                  <wp:extent cx="1079500" cy="1029970"/>
                  <wp:effectExtent l="0" t="0" r="0" b="0"/>
                  <wp:wrapSquare wrapText="bothSides"/>
                  <wp:docPr id="1" name="Picture 1" descr="Macintosh HD:private:var:folders:gp:ws2z3hwn5wn15mgw7kc4x0kc0000gp:T:TemporaryItems:SBCEO_Transparent_Col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private:var:folders:gp:ws2z3hwn5wn15mgw7kc4x0kc0000gp:T:TemporaryItems:SBCEO_Transparent_Colo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2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31B0424" w14:textId="06A48969" w:rsidR="00095CBC" w:rsidRPr="00B75268" w:rsidRDefault="00203586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B75268">
              <w:rPr>
                <w:b/>
                <w:color w:val="FFFFFF" w:themeColor="background1"/>
                <w:sz w:val="28"/>
                <w:szCs w:val="28"/>
              </w:rPr>
              <w:t>Language Education Network</w:t>
            </w:r>
          </w:p>
          <w:p w14:paraId="7AA2A6F9" w14:textId="0BA10105" w:rsidR="00203586" w:rsidRPr="00B75268" w:rsidRDefault="00725C11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B75268">
              <w:rPr>
                <w:b/>
                <w:color w:val="FFFFFF" w:themeColor="background1"/>
                <w:sz w:val="28"/>
                <w:szCs w:val="28"/>
              </w:rPr>
              <w:t>December 2, 2022</w:t>
            </w:r>
          </w:p>
          <w:p w14:paraId="5608CC32" w14:textId="77777777" w:rsidR="00203586" w:rsidRPr="00B75268" w:rsidRDefault="00203586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B75268">
              <w:rPr>
                <w:b/>
                <w:color w:val="FFFFFF" w:themeColor="background1"/>
                <w:sz w:val="28"/>
                <w:szCs w:val="28"/>
              </w:rPr>
              <w:t>1:00 – 2:30 PM</w:t>
            </w:r>
          </w:p>
          <w:p w14:paraId="095EA118" w14:textId="168060A8" w:rsidR="00B75268" w:rsidRDefault="00B75268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209D97E" w14:textId="77777777" w:rsidR="00095CBC" w:rsidRDefault="00095CBC">
      <w:pPr>
        <w:spacing w:line="247" w:lineRule="auto"/>
        <w:ind w:right="4160"/>
        <w:rPr>
          <w:b/>
          <w:sz w:val="20"/>
          <w:szCs w:val="20"/>
        </w:rPr>
      </w:pPr>
    </w:p>
    <w:p w14:paraId="2D825083" w14:textId="7BA642AA" w:rsidR="00F801C3" w:rsidRPr="00B75268" w:rsidRDefault="00000000" w:rsidP="00F801C3">
      <w:pPr>
        <w:pStyle w:val="Footer"/>
        <w:spacing w:line="240" w:lineRule="auto"/>
        <w:ind w:firstLine="0"/>
        <w:rPr>
          <w:rFonts w:ascii="Arial" w:hAnsi="Arial" w:cs="Arial"/>
          <w:b/>
          <w:i/>
          <w:iCs/>
          <w:color w:val="31849B" w:themeColor="accent5" w:themeShade="BF"/>
          <w:sz w:val="24"/>
          <w:szCs w:val="24"/>
        </w:rPr>
      </w:pPr>
      <w:r w:rsidRPr="00B75268">
        <w:rPr>
          <w:rFonts w:ascii="Arial" w:hAnsi="Arial" w:cs="Arial"/>
          <w:b/>
          <w:iCs/>
          <w:color w:val="31849B" w:themeColor="accent5" w:themeShade="BF"/>
          <w:sz w:val="24"/>
          <w:szCs w:val="24"/>
        </w:rPr>
        <w:t>Purpose:</w:t>
      </w:r>
      <w:r w:rsidR="00F801C3" w:rsidRPr="00B75268">
        <w:rPr>
          <w:rFonts w:ascii="Arial" w:hAnsi="Arial" w:cs="Arial"/>
          <w:b/>
          <w:iCs/>
          <w:color w:val="31849B" w:themeColor="accent5" w:themeShade="BF"/>
          <w:sz w:val="24"/>
          <w:szCs w:val="24"/>
        </w:rPr>
        <w:t xml:space="preserve"> </w:t>
      </w:r>
      <w:r w:rsidR="00F801C3" w:rsidRPr="00B75268">
        <w:rPr>
          <w:rFonts w:ascii="Arial" w:hAnsi="Arial" w:cs="Arial"/>
          <w:b/>
          <w:i/>
          <w:iCs/>
          <w:color w:val="31849B" w:themeColor="accent5" w:themeShade="BF"/>
          <w:sz w:val="24"/>
          <w:szCs w:val="24"/>
        </w:rPr>
        <w:t xml:space="preserve">The </w:t>
      </w:r>
      <w:r w:rsidR="00C70187" w:rsidRPr="00B75268">
        <w:rPr>
          <w:rFonts w:ascii="Arial" w:hAnsi="Arial" w:cs="Arial"/>
          <w:b/>
          <w:i/>
          <w:iCs/>
          <w:color w:val="31849B" w:themeColor="accent5" w:themeShade="BF"/>
          <w:sz w:val="24"/>
          <w:szCs w:val="24"/>
        </w:rPr>
        <w:t>purpose</w:t>
      </w:r>
      <w:r w:rsidR="00F801C3" w:rsidRPr="00B75268">
        <w:rPr>
          <w:rFonts w:ascii="Arial" w:hAnsi="Arial" w:cs="Arial"/>
          <w:b/>
          <w:i/>
          <w:iCs/>
          <w:color w:val="31849B" w:themeColor="accent5" w:themeShade="BF"/>
          <w:sz w:val="24"/>
          <w:szCs w:val="24"/>
        </w:rPr>
        <w:t xml:space="preserve"> of our network is to come together to align current research and policy with the work that is required to prepare our English learners for college and career.</w:t>
      </w:r>
    </w:p>
    <w:tbl>
      <w:tblPr>
        <w:tblStyle w:val="a0"/>
        <w:tblpPr w:leftFromText="180" w:rightFromText="180" w:vertAnchor="text" w:horzAnchor="margin" w:tblpY="37"/>
        <w:tblW w:w="99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45"/>
        <w:gridCol w:w="5135"/>
      </w:tblGrid>
      <w:tr w:rsidR="00F801C3" w14:paraId="17CD2E35" w14:textId="77777777" w:rsidTr="00F801C3">
        <w:trPr>
          <w:trHeight w:val="720"/>
        </w:trPr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A6DF9" w14:textId="74BDE057" w:rsidR="00F801C3" w:rsidRPr="004D5C2D" w:rsidRDefault="00F801C3" w:rsidP="004D769D">
            <w:pPr>
              <w:spacing w:line="240" w:lineRule="auto"/>
              <w:ind w:right="-90"/>
              <w:jc w:val="center"/>
              <w:rPr>
                <w:b/>
                <w:color w:val="215868" w:themeColor="accent5" w:themeShade="80"/>
                <w:sz w:val="28"/>
                <w:szCs w:val="28"/>
              </w:rPr>
            </w:pPr>
          </w:p>
          <w:p w14:paraId="04D6C3B6" w14:textId="71DC2DBA" w:rsidR="004D769D" w:rsidRPr="009328B0" w:rsidRDefault="004D769D" w:rsidP="004D769D">
            <w:pPr>
              <w:spacing w:line="240" w:lineRule="auto"/>
              <w:ind w:right="-90"/>
              <w:jc w:val="center"/>
              <w:rPr>
                <w:b/>
                <w:color w:val="215868" w:themeColor="accent5" w:themeShade="80"/>
                <w:sz w:val="24"/>
                <w:szCs w:val="24"/>
              </w:rPr>
            </w:pPr>
          </w:p>
          <w:p w14:paraId="4399B19D" w14:textId="77777777" w:rsidR="00F801C3" w:rsidRPr="00203586" w:rsidRDefault="00F801C3" w:rsidP="00F801C3">
            <w:pPr>
              <w:spacing w:line="240" w:lineRule="auto"/>
              <w:ind w:right="-90"/>
              <w:rPr>
                <w:color w:val="232323"/>
                <w:sz w:val="24"/>
                <w:szCs w:val="24"/>
              </w:rPr>
            </w:pPr>
          </w:p>
        </w:tc>
        <w:tc>
          <w:tcPr>
            <w:tcW w:w="5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FAACD" w14:textId="77777777" w:rsidR="00F801C3" w:rsidRPr="009328B0" w:rsidRDefault="00F801C3" w:rsidP="00F801C3">
            <w:pPr>
              <w:spacing w:line="259" w:lineRule="auto"/>
              <w:ind w:right="-90"/>
              <w:rPr>
                <w:b/>
                <w:color w:val="215868" w:themeColor="accent5" w:themeShade="80"/>
                <w:sz w:val="24"/>
                <w:szCs w:val="24"/>
              </w:rPr>
            </w:pPr>
            <w:r w:rsidRPr="009328B0">
              <w:rPr>
                <w:b/>
                <w:color w:val="215868" w:themeColor="accent5" w:themeShade="80"/>
                <w:sz w:val="24"/>
                <w:szCs w:val="24"/>
              </w:rPr>
              <w:t>Facilitators</w:t>
            </w:r>
          </w:p>
          <w:p w14:paraId="77886159" w14:textId="1D2497C3" w:rsidR="00F801C3" w:rsidRPr="00A87DA4" w:rsidRDefault="00F801C3" w:rsidP="00F801C3">
            <w:pPr>
              <w:spacing w:line="259" w:lineRule="auto"/>
              <w:ind w:right="-90"/>
              <w:rPr>
                <w:b/>
                <w:sz w:val="24"/>
                <w:szCs w:val="24"/>
              </w:rPr>
            </w:pPr>
            <w:r w:rsidRPr="009328B0">
              <w:rPr>
                <w:bCs/>
                <w:color w:val="215868" w:themeColor="accent5" w:themeShade="80"/>
                <w:sz w:val="24"/>
                <w:szCs w:val="24"/>
              </w:rPr>
              <w:t xml:space="preserve">Carlos </w:t>
            </w:r>
            <w:proofErr w:type="spellStart"/>
            <w:r w:rsidRPr="009328B0">
              <w:rPr>
                <w:bCs/>
                <w:color w:val="215868" w:themeColor="accent5" w:themeShade="80"/>
                <w:sz w:val="24"/>
                <w:szCs w:val="24"/>
              </w:rPr>
              <w:t>Pagán</w:t>
            </w:r>
            <w:proofErr w:type="spellEnd"/>
            <w:r w:rsidRPr="009328B0">
              <w:rPr>
                <w:b/>
                <w:color w:val="215868" w:themeColor="accent5" w:themeShade="80"/>
                <w:sz w:val="24"/>
                <w:szCs w:val="24"/>
              </w:rPr>
              <w:t>:</w:t>
            </w:r>
            <w:r w:rsidR="008469EB" w:rsidRPr="009328B0">
              <w:rPr>
                <w:b/>
                <w:color w:val="215868" w:themeColor="accent5" w:themeShade="80"/>
                <w:sz w:val="24"/>
                <w:szCs w:val="24"/>
              </w:rPr>
              <w:t xml:space="preserve">  </w:t>
            </w:r>
            <w:r w:rsidRPr="009328B0">
              <w:rPr>
                <w:b/>
                <w:color w:val="215868" w:themeColor="accent5" w:themeShade="80"/>
                <w:sz w:val="24"/>
                <w:szCs w:val="24"/>
              </w:rPr>
              <w:t xml:space="preserve"> </w:t>
            </w:r>
            <w:hyperlink r:id="rId7" w:history="1">
              <w:r w:rsidRPr="00A87DA4">
                <w:rPr>
                  <w:rStyle w:val="Hyperlink"/>
                  <w:b/>
                  <w:sz w:val="24"/>
                  <w:szCs w:val="24"/>
                </w:rPr>
                <w:t>cpagan@sbceo.org</w:t>
              </w:r>
            </w:hyperlink>
          </w:p>
          <w:p w14:paraId="460B7C4E" w14:textId="77777777" w:rsidR="00F801C3" w:rsidRPr="00A87DA4" w:rsidRDefault="00F801C3" w:rsidP="00F801C3">
            <w:pPr>
              <w:spacing w:line="259" w:lineRule="auto"/>
              <w:ind w:right="-90"/>
              <w:rPr>
                <w:b/>
                <w:sz w:val="24"/>
                <w:szCs w:val="24"/>
              </w:rPr>
            </w:pPr>
            <w:r w:rsidRPr="009328B0">
              <w:rPr>
                <w:bCs/>
                <w:color w:val="215868" w:themeColor="accent5" w:themeShade="80"/>
                <w:sz w:val="24"/>
                <w:szCs w:val="24"/>
              </w:rPr>
              <w:t>Melissa Garcia:</w:t>
            </w:r>
            <w:r w:rsidRPr="009328B0">
              <w:rPr>
                <w:b/>
                <w:color w:val="215868" w:themeColor="accent5" w:themeShade="80"/>
                <w:sz w:val="24"/>
                <w:szCs w:val="24"/>
              </w:rPr>
              <w:t xml:space="preserve"> </w:t>
            </w:r>
            <w:hyperlink r:id="rId8" w:history="1">
              <w:r w:rsidRPr="00A87DA4">
                <w:rPr>
                  <w:rStyle w:val="Hyperlink"/>
                  <w:b/>
                  <w:sz w:val="24"/>
                  <w:szCs w:val="24"/>
                </w:rPr>
                <w:t>mgarcia@sbceo.org</w:t>
              </w:r>
            </w:hyperlink>
          </w:p>
          <w:p w14:paraId="41ACA89C" w14:textId="77777777" w:rsidR="00F801C3" w:rsidRPr="00203586" w:rsidRDefault="00F801C3" w:rsidP="00F801C3">
            <w:pPr>
              <w:spacing w:line="259" w:lineRule="auto"/>
              <w:ind w:right="-90"/>
              <w:rPr>
                <w:b/>
                <w:sz w:val="24"/>
                <w:szCs w:val="24"/>
              </w:rPr>
            </w:pPr>
          </w:p>
        </w:tc>
      </w:tr>
    </w:tbl>
    <w:p w14:paraId="40C3653C" w14:textId="77777777" w:rsidR="00095CBC" w:rsidRDefault="00095CBC" w:rsidP="00F801C3">
      <w:pPr>
        <w:ind w:right="-90"/>
        <w:rPr>
          <w:b/>
          <w:i/>
          <w:sz w:val="20"/>
          <w:szCs w:val="20"/>
        </w:rPr>
      </w:pPr>
    </w:p>
    <w:p w14:paraId="7B691AC8" w14:textId="3572704F" w:rsidR="00095CBC" w:rsidRDefault="00095CBC">
      <w:pPr>
        <w:ind w:right="-90"/>
        <w:rPr>
          <w:b/>
          <w:sz w:val="20"/>
          <w:szCs w:val="20"/>
        </w:rPr>
      </w:pPr>
    </w:p>
    <w:tbl>
      <w:tblPr>
        <w:tblStyle w:val="a1"/>
        <w:tblW w:w="999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00"/>
        <w:gridCol w:w="3890"/>
      </w:tblGrid>
      <w:tr w:rsidR="00095CBC" w14:paraId="34595AB5" w14:textId="77777777" w:rsidTr="00DF7FA5">
        <w:tc>
          <w:tcPr>
            <w:tcW w:w="6100" w:type="dxa"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56731" w14:textId="41E93835" w:rsidR="00095CBC" w:rsidRPr="00B75268" w:rsidRDefault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B75268">
              <w:rPr>
                <w:b/>
                <w:color w:val="FFFFFF" w:themeColor="background1"/>
                <w:sz w:val="24"/>
                <w:szCs w:val="24"/>
              </w:rPr>
              <w:t>SBCEO LEN Webpage L</w:t>
            </w:r>
            <w:r w:rsidR="00DA6957" w:rsidRPr="00B75268">
              <w:rPr>
                <w:b/>
                <w:color w:val="FFFFFF" w:themeColor="background1"/>
                <w:sz w:val="24"/>
                <w:szCs w:val="24"/>
              </w:rPr>
              <w:t>i</w:t>
            </w:r>
            <w:r w:rsidRPr="00B75268">
              <w:rPr>
                <w:b/>
                <w:color w:val="FFFFFF" w:themeColor="background1"/>
                <w:sz w:val="24"/>
                <w:szCs w:val="24"/>
              </w:rPr>
              <w:t>nk</w:t>
            </w:r>
          </w:p>
        </w:tc>
        <w:tc>
          <w:tcPr>
            <w:tcW w:w="3890" w:type="dxa"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47215" w14:textId="4927D10B" w:rsidR="00095CBC" w:rsidRPr="00B75268" w:rsidRDefault="004614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B75268">
              <w:rPr>
                <w:b/>
                <w:color w:val="FFFFFF" w:themeColor="background1"/>
                <w:sz w:val="24"/>
                <w:szCs w:val="24"/>
              </w:rPr>
              <w:t>2022-2023 Meeting Dates</w:t>
            </w:r>
          </w:p>
        </w:tc>
      </w:tr>
      <w:tr w:rsidR="00095CBC" w14:paraId="712EB696" w14:textId="77777777" w:rsidTr="00DF7FA5">
        <w:trPr>
          <w:trHeight w:val="915"/>
        </w:trPr>
        <w:tc>
          <w:tcPr>
            <w:tcW w:w="6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546C0" w14:textId="13FF2F67" w:rsidR="00DA6957" w:rsidRPr="00904D05" w:rsidRDefault="00000000" w:rsidP="009328B0">
            <w:pPr>
              <w:jc w:val="center"/>
              <w:rPr>
                <w:rStyle w:val="Hyperlink"/>
                <w:b/>
                <w:bCs/>
                <w:color w:val="000000" w:themeColor="text1"/>
                <w:sz w:val="24"/>
                <w:szCs w:val="24"/>
                <w:u w:val="none"/>
              </w:rPr>
            </w:pPr>
            <w:hyperlink r:id="rId9" w:history="1">
              <w:r w:rsidR="00B337A5" w:rsidRPr="00904D05">
                <w:rPr>
                  <w:rStyle w:val="Hyperlink"/>
                  <w:b/>
                  <w:bCs/>
                  <w:sz w:val="24"/>
                  <w:szCs w:val="24"/>
                </w:rPr>
                <w:t>Language Education Network</w:t>
              </w:r>
            </w:hyperlink>
          </w:p>
          <w:p w14:paraId="67FCF5F9" w14:textId="22218FF9" w:rsidR="00095CBC" w:rsidRPr="009B4CFC" w:rsidRDefault="00095CBC" w:rsidP="00461427">
            <w:pPr>
              <w:ind w:right="-90"/>
              <w:rPr>
                <w:bCs/>
                <w:sz w:val="24"/>
                <w:szCs w:val="24"/>
              </w:rPr>
            </w:pPr>
          </w:p>
        </w:tc>
        <w:tc>
          <w:tcPr>
            <w:tcW w:w="3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7331E" w14:textId="77777777" w:rsidR="00461427" w:rsidRPr="00B75268" w:rsidRDefault="00461427" w:rsidP="0046142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bCs/>
                <w:strike/>
                <w:color w:val="000000" w:themeColor="text1"/>
              </w:rPr>
            </w:pPr>
            <w:r w:rsidRPr="00B75268">
              <w:rPr>
                <w:rFonts w:ascii="Arial" w:hAnsi="Arial" w:cs="Arial"/>
                <w:bCs/>
                <w:strike/>
                <w:color w:val="000000" w:themeColor="text1"/>
              </w:rPr>
              <w:t>September 16, 2022</w:t>
            </w:r>
          </w:p>
          <w:p w14:paraId="2850DE9E" w14:textId="77777777" w:rsidR="00461427" w:rsidRPr="00B75268" w:rsidRDefault="00461427" w:rsidP="0046142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bCs/>
                <w:color w:val="000000" w:themeColor="text1"/>
              </w:rPr>
            </w:pPr>
            <w:r w:rsidRPr="00B75268">
              <w:rPr>
                <w:rFonts w:ascii="Arial" w:hAnsi="Arial" w:cs="Arial"/>
                <w:bCs/>
                <w:color w:val="000000" w:themeColor="text1"/>
              </w:rPr>
              <w:t>December 2, 2022</w:t>
            </w:r>
          </w:p>
          <w:p w14:paraId="41790946" w14:textId="77777777" w:rsidR="00461427" w:rsidRPr="00B75268" w:rsidRDefault="00461427" w:rsidP="0046142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bCs/>
                <w:color w:val="000000" w:themeColor="text1"/>
              </w:rPr>
            </w:pPr>
            <w:r w:rsidRPr="00B75268">
              <w:rPr>
                <w:rFonts w:ascii="Arial" w:hAnsi="Arial" w:cs="Arial"/>
                <w:bCs/>
                <w:color w:val="000000" w:themeColor="text1"/>
              </w:rPr>
              <w:t>March 3, 2023</w:t>
            </w:r>
          </w:p>
          <w:p w14:paraId="1669BAC4" w14:textId="3954DA61" w:rsidR="00095CBC" w:rsidRPr="008325F6" w:rsidRDefault="00461427" w:rsidP="008325F6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75268">
              <w:rPr>
                <w:rFonts w:ascii="Arial" w:hAnsi="Arial" w:cs="Arial"/>
                <w:bCs/>
                <w:color w:val="000000" w:themeColor="text1"/>
              </w:rPr>
              <w:t>May 19, 2023</w:t>
            </w:r>
          </w:p>
        </w:tc>
      </w:tr>
    </w:tbl>
    <w:p w14:paraId="281F79FA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p w14:paraId="5A972B6F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tbl>
      <w:tblPr>
        <w:tblStyle w:val="a2"/>
        <w:tblW w:w="10050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25"/>
        <w:gridCol w:w="20"/>
        <w:gridCol w:w="4005"/>
      </w:tblGrid>
      <w:tr w:rsidR="00095CBC" w14:paraId="1D82F903" w14:textId="77777777">
        <w:trPr>
          <w:trHeight w:val="465"/>
        </w:trPr>
        <w:tc>
          <w:tcPr>
            <w:tcW w:w="60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A2354" w14:textId="1FB502CB" w:rsidR="00095CBC" w:rsidRPr="00BD4378" w:rsidRDefault="00000000">
            <w:pPr>
              <w:pStyle w:val="Heading1"/>
              <w:keepNext w:val="0"/>
              <w:keepLines w:val="0"/>
              <w:spacing w:before="0" w:after="0"/>
              <w:jc w:val="center"/>
              <w:rPr>
                <w:b/>
                <w:sz w:val="24"/>
                <w:szCs w:val="24"/>
              </w:rPr>
            </w:pPr>
            <w:bookmarkStart w:id="0" w:name="_7gedqf7wr9ec" w:colFirst="0" w:colLast="0"/>
            <w:bookmarkEnd w:id="0"/>
            <w:r w:rsidRPr="00BD4378">
              <w:rPr>
                <w:b/>
                <w:sz w:val="24"/>
                <w:szCs w:val="24"/>
              </w:rPr>
              <w:t>A</w:t>
            </w:r>
            <w:r w:rsidR="00B95DEC">
              <w:rPr>
                <w:b/>
                <w:sz w:val="24"/>
                <w:szCs w:val="24"/>
              </w:rPr>
              <w:t>GENDA TOPIC</w:t>
            </w:r>
          </w:p>
        </w:tc>
        <w:tc>
          <w:tcPr>
            <w:tcW w:w="4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A3DD6" w14:textId="658CEB14" w:rsidR="00095CBC" w:rsidRPr="00BD4378" w:rsidRDefault="00B9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NOTES</w:t>
            </w:r>
          </w:p>
        </w:tc>
      </w:tr>
      <w:tr w:rsidR="00095CBC" w14:paraId="06E47F1A" w14:textId="77777777" w:rsidTr="004D5C2D">
        <w:trPr>
          <w:trHeight w:val="400"/>
        </w:trPr>
        <w:tc>
          <w:tcPr>
            <w:tcW w:w="10050" w:type="dxa"/>
            <w:gridSpan w:val="3"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979965" w14:textId="2FEABB1B" w:rsidR="00095CBC" w:rsidRPr="00B95DEC" w:rsidRDefault="00000000" w:rsidP="004D5C2D">
            <w:pPr>
              <w:pStyle w:val="Heading1"/>
              <w:keepNext w:val="0"/>
              <w:keepLines w:val="0"/>
              <w:spacing w:before="0" w:after="0"/>
              <w:jc w:val="center"/>
              <w:rPr>
                <w:b/>
                <w:sz w:val="24"/>
                <w:szCs w:val="24"/>
              </w:rPr>
            </w:pPr>
            <w:bookmarkStart w:id="1" w:name="_vrw9ttgxzbg" w:colFirst="0" w:colLast="0"/>
            <w:bookmarkEnd w:id="1"/>
            <w:r w:rsidRPr="00B75268">
              <w:rPr>
                <w:b/>
                <w:color w:val="FFFFFF" w:themeColor="background1"/>
                <w:sz w:val="24"/>
                <w:szCs w:val="24"/>
              </w:rPr>
              <w:t>WELCOME</w:t>
            </w:r>
            <w:r w:rsidR="00B337A5" w:rsidRPr="00B75268">
              <w:rPr>
                <w:b/>
                <w:color w:val="FFFFFF" w:themeColor="background1"/>
                <w:sz w:val="24"/>
                <w:szCs w:val="24"/>
              </w:rPr>
              <w:t xml:space="preserve"> &amp; INTRODUCTION</w:t>
            </w:r>
          </w:p>
        </w:tc>
      </w:tr>
      <w:tr w:rsidR="00095CBC" w14:paraId="5E88EA8D" w14:textId="77777777" w:rsidTr="00345D2B">
        <w:trPr>
          <w:trHeight w:val="384"/>
        </w:trPr>
        <w:tc>
          <w:tcPr>
            <w:tcW w:w="60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DE1F6" w14:textId="2E3FA875" w:rsidR="00095CBC" w:rsidRPr="00900575" w:rsidRDefault="00B337A5" w:rsidP="00345D2B">
            <w:pPr>
              <w:pStyle w:val="ListParagraph"/>
              <w:rPr>
                <w:rFonts w:ascii="Arial" w:hAnsi="Arial" w:cs="Arial"/>
                <w:b/>
                <w:color w:val="000000" w:themeColor="text1"/>
              </w:rPr>
            </w:pPr>
            <w:r w:rsidRPr="00900575">
              <w:rPr>
                <w:rFonts w:ascii="Arial" w:hAnsi="Arial" w:cs="Arial"/>
                <w:b/>
                <w:color w:val="000000" w:themeColor="text1"/>
              </w:rPr>
              <w:t>Grounding Activity</w:t>
            </w:r>
          </w:p>
        </w:tc>
        <w:tc>
          <w:tcPr>
            <w:tcW w:w="4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B1888" w14:textId="26BB2312" w:rsidR="00095CBC" w:rsidRDefault="00095CBC" w:rsidP="00BD4378">
            <w:pPr>
              <w:widowControl w:val="0"/>
              <w:spacing w:line="240" w:lineRule="auto"/>
              <w:ind w:left="180"/>
              <w:rPr>
                <w:sz w:val="20"/>
                <w:szCs w:val="20"/>
              </w:rPr>
            </w:pPr>
          </w:p>
        </w:tc>
      </w:tr>
      <w:tr w:rsidR="00B75268" w14:paraId="54A17AD2" w14:textId="77777777" w:rsidTr="004D5C2D">
        <w:trPr>
          <w:trHeight w:val="321"/>
        </w:trPr>
        <w:tc>
          <w:tcPr>
            <w:tcW w:w="10050" w:type="dxa"/>
            <w:gridSpan w:val="3"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4ACCD9" w14:textId="32F67A7B" w:rsidR="00B75268" w:rsidRPr="004D5C2D" w:rsidRDefault="00B75268" w:rsidP="004D5C2D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B75268">
              <w:rPr>
                <w:b/>
                <w:color w:val="FFFFFF" w:themeColor="background1"/>
                <w:sz w:val="24"/>
                <w:szCs w:val="24"/>
              </w:rPr>
              <w:t>TITLE III – ENGLISH LEARNER ADVISORY COMMITTEE</w:t>
            </w:r>
            <w:r>
              <w:rPr>
                <w:b/>
                <w:color w:val="FFFFFF" w:themeColor="background1"/>
                <w:sz w:val="24"/>
                <w:szCs w:val="24"/>
              </w:rPr>
              <w:t xml:space="preserve"> (ELAC)</w:t>
            </w:r>
          </w:p>
        </w:tc>
      </w:tr>
      <w:tr w:rsidR="00B75268" w14:paraId="69826AC2" w14:textId="77777777" w:rsidTr="00B75268">
        <w:trPr>
          <w:trHeight w:val="400"/>
        </w:trPr>
        <w:tc>
          <w:tcPr>
            <w:tcW w:w="6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1842E" w14:textId="77777777" w:rsidR="00B75268" w:rsidRPr="00B75268" w:rsidRDefault="00B75268" w:rsidP="00B75268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B75268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Anna “Lisa” Vargas</w:t>
            </w:r>
          </w:p>
          <w:p w14:paraId="5558A0B7" w14:textId="77777777" w:rsidR="00B75268" w:rsidRPr="00403C44" w:rsidRDefault="00B75268" w:rsidP="00B75268">
            <w:pPr>
              <w:rPr>
                <w:color w:val="000000" w:themeColor="text1"/>
                <w:sz w:val="24"/>
                <w:szCs w:val="24"/>
              </w:rPr>
            </w:pPr>
            <w:r w:rsidRPr="00403C44">
              <w:rPr>
                <w:color w:val="000000" w:themeColor="text1"/>
                <w:sz w:val="24"/>
                <w:szCs w:val="24"/>
              </w:rPr>
              <w:t>Director of Humanities &amp; Multilingual Education/Title III English Learner Specialist</w:t>
            </w:r>
          </w:p>
          <w:p w14:paraId="441A7BAD" w14:textId="77777777" w:rsidR="00B75268" w:rsidRPr="00403C44" w:rsidRDefault="00B75268" w:rsidP="00B75268">
            <w:pPr>
              <w:rPr>
                <w:color w:val="000000" w:themeColor="text1"/>
                <w:sz w:val="24"/>
                <w:szCs w:val="24"/>
              </w:rPr>
            </w:pPr>
            <w:r w:rsidRPr="00403C44">
              <w:rPr>
                <w:i/>
                <w:iCs/>
                <w:color w:val="000000" w:themeColor="text1"/>
                <w:sz w:val="24"/>
                <w:szCs w:val="24"/>
              </w:rPr>
              <w:t>Division of Curriculum, Instruction &amp; Accountability</w:t>
            </w:r>
          </w:p>
          <w:p w14:paraId="1CEB0B2A" w14:textId="77777777" w:rsidR="00B75268" w:rsidRDefault="00B75268" w:rsidP="00B75268">
            <w:pPr>
              <w:rPr>
                <w:color w:val="000000" w:themeColor="text1"/>
                <w:sz w:val="24"/>
                <w:szCs w:val="24"/>
              </w:rPr>
            </w:pPr>
            <w:r w:rsidRPr="00403C44">
              <w:rPr>
                <w:color w:val="000000" w:themeColor="text1"/>
                <w:sz w:val="24"/>
                <w:szCs w:val="24"/>
              </w:rPr>
              <w:t>Kern County Superintendent of Schools</w:t>
            </w:r>
          </w:p>
          <w:p w14:paraId="339BE4E7" w14:textId="77777777" w:rsidR="004D5C2D" w:rsidRDefault="004D5C2D" w:rsidP="00B75268">
            <w:pPr>
              <w:rPr>
                <w:color w:val="000000" w:themeColor="text1"/>
                <w:sz w:val="24"/>
                <w:szCs w:val="24"/>
              </w:rPr>
            </w:pPr>
          </w:p>
          <w:p w14:paraId="3B992127" w14:textId="77777777" w:rsidR="004D5C2D" w:rsidRDefault="004D5C2D" w:rsidP="00B75268">
            <w:pPr>
              <w:rPr>
                <w:color w:val="000000" w:themeColor="text1"/>
                <w:sz w:val="24"/>
                <w:szCs w:val="24"/>
              </w:rPr>
            </w:pPr>
          </w:p>
          <w:p w14:paraId="457BA956" w14:textId="7EA92FBB" w:rsidR="004D5C2D" w:rsidRPr="00345D2B" w:rsidRDefault="004D5C2D" w:rsidP="00B7526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25" w:type="dxa"/>
            <w:gridSpan w:val="2"/>
            <w:shd w:val="clear" w:color="auto" w:fill="auto"/>
          </w:tcPr>
          <w:p w14:paraId="272A07FA" w14:textId="46039077" w:rsidR="00B75268" w:rsidRDefault="00000000" w:rsidP="00B75268">
            <w:pPr>
              <w:rPr>
                <w:b/>
                <w:color w:val="000000" w:themeColor="text1"/>
                <w:sz w:val="24"/>
                <w:szCs w:val="24"/>
              </w:rPr>
            </w:pPr>
            <w:hyperlink r:id="rId10" w:history="1">
              <w:r w:rsidR="00403C44" w:rsidRPr="00FD4B63">
                <w:rPr>
                  <w:rStyle w:val="Hyperlink"/>
                  <w:b/>
                  <w:sz w:val="24"/>
                  <w:szCs w:val="24"/>
                </w:rPr>
                <w:t>anvargas@kern.org</w:t>
              </w:r>
            </w:hyperlink>
          </w:p>
          <w:p w14:paraId="6E310464" w14:textId="43DA4230" w:rsidR="00403C44" w:rsidRPr="00B75268" w:rsidRDefault="00403C44" w:rsidP="00B75268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095CBC" w14:paraId="466A420F" w14:textId="77777777" w:rsidTr="004D5C2D">
        <w:trPr>
          <w:trHeight w:val="400"/>
        </w:trPr>
        <w:tc>
          <w:tcPr>
            <w:tcW w:w="10050" w:type="dxa"/>
            <w:gridSpan w:val="3"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0250D" w14:textId="111F55B8" w:rsidR="00095CBC" w:rsidRPr="00B95DEC" w:rsidRDefault="00B337A5" w:rsidP="004D5C2D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bookmarkStart w:id="2" w:name="_l03lxxqw5y72" w:colFirst="0" w:colLast="0"/>
            <w:bookmarkEnd w:id="2"/>
            <w:r w:rsidRPr="00B75268">
              <w:rPr>
                <w:b/>
                <w:color w:val="FFFFFF" w:themeColor="background1"/>
                <w:sz w:val="24"/>
                <w:szCs w:val="24"/>
              </w:rPr>
              <w:lastRenderedPageBreak/>
              <w:t xml:space="preserve">BILINGUAL COORDINATORS NETWORK (BCN) </w:t>
            </w:r>
            <w:r w:rsidR="00900575" w:rsidRPr="00B75268">
              <w:rPr>
                <w:b/>
                <w:color w:val="FFFFFF" w:themeColor="background1"/>
                <w:sz w:val="24"/>
                <w:szCs w:val="24"/>
              </w:rPr>
              <w:t>REPORTS</w:t>
            </w:r>
            <w:r w:rsidR="00F65DB4">
              <w:rPr>
                <w:b/>
                <w:color w:val="FFFFFF" w:themeColor="background1"/>
                <w:sz w:val="24"/>
                <w:szCs w:val="24"/>
              </w:rPr>
              <w:t xml:space="preserve"> &amp; UPDATES</w:t>
            </w:r>
          </w:p>
        </w:tc>
      </w:tr>
      <w:tr w:rsidR="00095CBC" w14:paraId="78C60B87" w14:textId="77777777" w:rsidTr="003276A6">
        <w:trPr>
          <w:trHeight w:val="870"/>
        </w:trPr>
        <w:tc>
          <w:tcPr>
            <w:tcW w:w="60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BE906" w14:textId="24FBDD41" w:rsidR="00095CBC" w:rsidRPr="00900575" w:rsidRDefault="00502C1D" w:rsidP="004D6F0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00575">
              <w:rPr>
                <w:b/>
                <w:bCs/>
                <w:color w:val="000000" w:themeColor="text1"/>
                <w:sz w:val="24"/>
                <w:szCs w:val="24"/>
              </w:rPr>
              <w:t xml:space="preserve">DAY 1: </w:t>
            </w:r>
            <w:r w:rsidR="00900575" w:rsidRPr="00900575">
              <w:rPr>
                <w:b/>
                <w:bCs/>
                <w:color w:val="000000" w:themeColor="text1"/>
                <w:sz w:val="24"/>
                <w:szCs w:val="24"/>
              </w:rPr>
              <w:t>November 17, 2022</w:t>
            </w:r>
          </w:p>
          <w:p w14:paraId="6D63D9EE" w14:textId="0D93457E" w:rsidR="00900575" w:rsidRPr="000C3200" w:rsidRDefault="00900575" w:rsidP="00900575">
            <w:pPr>
              <w:pStyle w:val="ListParagraph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0C3200">
              <w:rPr>
                <w:rFonts w:ascii="Arial" w:hAnsi="Arial" w:cs="Arial"/>
                <w:color w:val="000000" w:themeColor="text1"/>
              </w:rPr>
              <w:t>Observation Protocol for Teachers of English Learners (OPTEL)</w:t>
            </w:r>
          </w:p>
          <w:p w14:paraId="65DDB5D5" w14:textId="5BA0CE46" w:rsidR="00900575" w:rsidRPr="000C3200" w:rsidRDefault="00900575" w:rsidP="00900575">
            <w:pPr>
              <w:pStyle w:val="ListParagraph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0C3200">
              <w:rPr>
                <w:rFonts w:ascii="Arial" w:hAnsi="Arial" w:cs="Arial"/>
                <w:color w:val="000000" w:themeColor="text1"/>
              </w:rPr>
              <w:t>Accountability Updates – English Learner Progress Indicator (ELPI)</w:t>
            </w:r>
          </w:p>
          <w:p w14:paraId="43162F24" w14:textId="4603096A" w:rsidR="0030421F" w:rsidRPr="000C3200" w:rsidRDefault="0030421F" w:rsidP="00900575">
            <w:pPr>
              <w:pStyle w:val="ListParagraph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0C3200">
              <w:rPr>
                <w:rFonts w:ascii="Arial" w:hAnsi="Arial" w:cs="Arial"/>
                <w:color w:val="000000" w:themeColor="text1"/>
              </w:rPr>
              <w:t>Expository Reading &amp; Writing Course (EWRC) – ELD</w:t>
            </w:r>
          </w:p>
          <w:p w14:paraId="4792DE08" w14:textId="34343510" w:rsidR="0030421F" w:rsidRPr="000C3200" w:rsidRDefault="0030421F" w:rsidP="00900575">
            <w:pPr>
              <w:pStyle w:val="ListParagraph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0C3200">
              <w:rPr>
                <w:rFonts w:ascii="Arial" w:hAnsi="Arial" w:cs="Arial"/>
                <w:color w:val="000000" w:themeColor="text1"/>
              </w:rPr>
              <w:t>State Seal of Biliteracy</w:t>
            </w:r>
          </w:p>
          <w:p w14:paraId="2B27FED2" w14:textId="77777777" w:rsidR="008B3D1A" w:rsidRPr="00900575" w:rsidRDefault="008B3D1A" w:rsidP="00740C88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5868B626" w14:textId="4B1765A9" w:rsidR="004164D1" w:rsidRPr="004164D1" w:rsidRDefault="00502C1D" w:rsidP="004164D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00575">
              <w:rPr>
                <w:b/>
                <w:bCs/>
                <w:color w:val="000000" w:themeColor="text1"/>
                <w:sz w:val="24"/>
                <w:szCs w:val="24"/>
              </w:rPr>
              <w:t xml:space="preserve">DAY 2: </w:t>
            </w:r>
            <w:r w:rsidR="00900575" w:rsidRPr="00900575">
              <w:rPr>
                <w:b/>
                <w:bCs/>
                <w:color w:val="000000" w:themeColor="text1"/>
                <w:sz w:val="24"/>
                <w:szCs w:val="24"/>
              </w:rPr>
              <w:t>November 18, 2022</w:t>
            </w:r>
          </w:p>
          <w:p w14:paraId="27D2FD0A" w14:textId="2DEF825B" w:rsidR="003276A6" w:rsidRDefault="000C3200" w:rsidP="003276A6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0C3200">
              <w:rPr>
                <w:rFonts w:ascii="Arial" w:hAnsi="Arial" w:cs="Arial"/>
              </w:rPr>
              <w:t>California Spanish Assessment (CSA) Opportunity</w:t>
            </w:r>
          </w:p>
          <w:p w14:paraId="36BFCA6C" w14:textId="77777777" w:rsidR="00866FC2" w:rsidRDefault="00213B2E" w:rsidP="003276A6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Legislative Updates</w:t>
            </w:r>
          </w:p>
          <w:p w14:paraId="30091AD7" w14:textId="605B035C" w:rsidR="004164D1" w:rsidRPr="000C3200" w:rsidRDefault="004164D1" w:rsidP="003276A6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ELPAC Updates – Melissa Garcia</w:t>
            </w:r>
          </w:p>
        </w:tc>
        <w:tc>
          <w:tcPr>
            <w:tcW w:w="4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078E3" w14:textId="2679E266" w:rsidR="00F06A2E" w:rsidRDefault="00F06A2E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  <w:p w14:paraId="2CEF2897" w14:textId="77777777" w:rsidR="00384DFD" w:rsidRDefault="00384DFD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  <w:p w14:paraId="47426646" w14:textId="4476CF03" w:rsidR="00095CBC" w:rsidRDefault="00000000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hyperlink r:id="rId11" w:history="1">
              <w:r w:rsidR="00900575" w:rsidRPr="0030421F">
                <w:rPr>
                  <w:rStyle w:val="Hyperlink"/>
                  <w:b/>
                  <w:bCs/>
                  <w:sz w:val="24"/>
                  <w:szCs w:val="24"/>
                </w:rPr>
                <w:t>OPTEL</w:t>
              </w:r>
            </w:hyperlink>
          </w:p>
          <w:p w14:paraId="439615F5" w14:textId="47B7971C" w:rsidR="0030421F" w:rsidRDefault="0030421F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  <w:p w14:paraId="3CF204FF" w14:textId="77777777" w:rsidR="00F27AE7" w:rsidRDefault="00F27AE7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  <w:p w14:paraId="39FE0FC2" w14:textId="2CFFEC0C" w:rsidR="0030421F" w:rsidRDefault="00000000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hyperlink r:id="rId12" w:history="1">
              <w:r w:rsidR="00F27AE7" w:rsidRPr="00F27AE7">
                <w:rPr>
                  <w:rStyle w:val="Hyperlink"/>
                  <w:b/>
                  <w:bCs/>
                  <w:sz w:val="24"/>
                  <w:szCs w:val="24"/>
                </w:rPr>
                <w:t>EWRC-ELD</w:t>
              </w:r>
            </w:hyperlink>
          </w:p>
          <w:p w14:paraId="710F5442" w14:textId="6DF4F1E8" w:rsidR="00F27AE7" w:rsidRPr="00384DFD" w:rsidRDefault="00F27AE7">
            <w:pPr>
              <w:spacing w:line="240" w:lineRule="auto"/>
              <w:rPr>
                <w:b/>
                <w:bCs/>
                <w:sz w:val="18"/>
                <w:szCs w:val="18"/>
              </w:rPr>
            </w:pPr>
          </w:p>
          <w:p w14:paraId="68F1554E" w14:textId="77777777" w:rsidR="00384DFD" w:rsidRPr="00384DFD" w:rsidRDefault="00384DFD">
            <w:pPr>
              <w:spacing w:line="240" w:lineRule="auto"/>
              <w:rPr>
                <w:b/>
                <w:bCs/>
                <w:sz w:val="18"/>
                <w:szCs w:val="18"/>
              </w:rPr>
            </w:pPr>
          </w:p>
          <w:p w14:paraId="24ABB138" w14:textId="1759508A" w:rsidR="0030421F" w:rsidRPr="00900575" w:rsidRDefault="00000000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hyperlink r:id="rId13" w:history="1">
              <w:r w:rsidR="0030421F" w:rsidRPr="004C113E">
                <w:rPr>
                  <w:rStyle w:val="Hyperlink"/>
                  <w:b/>
                  <w:bCs/>
                  <w:sz w:val="24"/>
                  <w:szCs w:val="24"/>
                </w:rPr>
                <w:t>CDE Seal of Biliteracy Resources</w:t>
              </w:r>
            </w:hyperlink>
          </w:p>
          <w:p w14:paraId="790109CB" w14:textId="77777777" w:rsidR="00095CBC" w:rsidRPr="00384DFD" w:rsidRDefault="00095CBC" w:rsidP="00BD4378">
            <w:pPr>
              <w:spacing w:line="240" w:lineRule="auto"/>
              <w:rPr>
                <w:sz w:val="24"/>
                <w:szCs w:val="24"/>
              </w:rPr>
            </w:pPr>
          </w:p>
          <w:p w14:paraId="08ACB911" w14:textId="77777777" w:rsidR="00345D2B" w:rsidRPr="00384DFD" w:rsidRDefault="00345D2B" w:rsidP="00BD4378">
            <w:pPr>
              <w:spacing w:line="240" w:lineRule="auto"/>
              <w:rPr>
                <w:sz w:val="24"/>
                <w:szCs w:val="24"/>
              </w:rPr>
            </w:pPr>
          </w:p>
          <w:p w14:paraId="7B75FF0A" w14:textId="02C843BC" w:rsidR="00D017E0" w:rsidRPr="00D017E0" w:rsidRDefault="00000000" w:rsidP="00BD4378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hyperlink r:id="rId14" w:history="1">
              <w:r w:rsidR="00D017E0" w:rsidRPr="00D017E0">
                <w:rPr>
                  <w:rStyle w:val="Hyperlink"/>
                  <w:b/>
                  <w:bCs/>
                  <w:sz w:val="24"/>
                  <w:szCs w:val="24"/>
                </w:rPr>
                <w:t>CSA</w:t>
              </w:r>
            </w:hyperlink>
          </w:p>
        </w:tc>
      </w:tr>
      <w:tr w:rsidR="00095CBC" w14:paraId="514E2F88" w14:textId="77777777" w:rsidTr="00384DFD">
        <w:trPr>
          <w:trHeight w:val="330"/>
        </w:trPr>
        <w:tc>
          <w:tcPr>
            <w:tcW w:w="10050" w:type="dxa"/>
            <w:gridSpan w:val="3"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6344AB" w14:textId="3B757AFC" w:rsidR="00095CBC" w:rsidRPr="00E56F8B" w:rsidRDefault="00900575" w:rsidP="004D5C2D">
            <w:pPr>
              <w:jc w:val="center"/>
              <w:rPr>
                <w:b/>
                <w:bCs/>
                <w:sz w:val="24"/>
                <w:szCs w:val="24"/>
              </w:rPr>
            </w:pPr>
            <w:r w:rsidRPr="00B75268">
              <w:rPr>
                <w:b/>
                <w:bCs/>
                <w:color w:val="FFFFFF" w:themeColor="background1"/>
                <w:sz w:val="24"/>
                <w:szCs w:val="24"/>
              </w:rPr>
              <w:t xml:space="preserve">UPDATES &amp; </w:t>
            </w:r>
            <w:r w:rsidR="00E56F8B" w:rsidRPr="00B75268">
              <w:rPr>
                <w:b/>
                <w:bCs/>
                <w:color w:val="FFFFFF" w:themeColor="background1"/>
                <w:sz w:val="24"/>
                <w:szCs w:val="24"/>
              </w:rPr>
              <w:t>ANNOUNCEMENTS</w:t>
            </w:r>
          </w:p>
        </w:tc>
      </w:tr>
      <w:tr w:rsidR="00384DFD" w14:paraId="23D33DB1" w14:textId="77777777" w:rsidTr="00384DFD">
        <w:trPr>
          <w:trHeight w:val="771"/>
        </w:trPr>
        <w:tc>
          <w:tcPr>
            <w:tcW w:w="1005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A13F6" w14:textId="77777777" w:rsidR="00384DFD" w:rsidRPr="00146094" w:rsidRDefault="00384DFD" w:rsidP="009328B0">
            <w:pPr>
              <w:pStyle w:val="ListParagraph"/>
              <w:widowControl w:val="0"/>
              <w:numPr>
                <w:ilvl w:val="0"/>
                <w:numId w:val="30"/>
              </w:numPr>
              <w:rPr>
                <w:rFonts w:ascii="Calibri" w:eastAsia="Calibri" w:hAnsi="Calibri" w:cs="Calibri"/>
                <w:b/>
                <w:color w:val="215868" w:themeColor="accent5" w:themeShade="80"/>
              </w:rPr>
            </w:pPr>
            <w:r w:rsidRPr="00900575">
              <w:rPr>
                <w:rFonts w:ascii="Arial" w:eastAsia="Calibri" w:hAnsi="Arial" w:cs="Arial"/>
                <w:b/>
                <w:color w:val="000000" w:themeColor="text1"/>
              </w:rPr>
              <w:t>Bilingual Authorization Program</w:t>
            </w:r>
          </w:p>
          <w:p w14:paraId="7243885D" w14:textId="534CC4F1" w:rsidR="00384DFD" w:rsidRDefault="00384DFD" w:rsidP="00384DFD">
            <w:pPr>
              <w:widowControl w:val="0"/>
              <w:spacing w:line="240" w:lineRule="auto"/>
              <w:ind w:left="711"/>
              <w:rPr>
                <w:sz w:val="20"/>
                <w:szCs w:val="20"/>
              </w:rPr>
            </w:pPr>
            <w:r w:rsidRPr="00900575">
              <w:rPr>
                <w:rFonts w:eastAsia="Calibri"/>
                <w:b/>
                <w:color w:val="000000" w:themeColor="text1"/>
              </w:rPr>
              <w:t>(Summer 2023)</w:t>
            </w:r>
          </w:p>
        </w:tc>
      </w:tr>
      <w:tr w:rsidR="00B75268" w:rsidRPr="00B75268" w14:paraId="7A8A7122" w14:textId="77777777" w:rsidTr="00384DFD">
        <w:trPr>
          <w:trHeight w:val="501"/>
        </w:trPr>
        <w:tc>
          <w:tcPr>
            <w:tcW w:w="10050" w:type="dxa"/>
            <w:gridSpan w:val="3"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EF4DD9" w14:textId="7C99B7B2" w:rsidR="00095CBC" w:rsidRPr="004D5C2D" w:rsidRDefault="008325F6" w:rsidP="004D5C2D">
            <w:pPr>
              <w:spacing w:line="240" w:lineRule="auto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B75268">
              <w:rPr>
                <w:b/>
                <w:color w:val="FFFFFF" w:themeColor="background1"/>
                <w:sz w:val="24"/>
                <w:szCs w:val="24"/>
              </w:rPr>
              <w:t>INSTRUCTIONAL RESOURCES &amp; PROFESSIONAL LEARNING OPPORTUNITIES</w:t>
            </w:r>
          </w:p>
        </w:tc>
      </w:tr>
      <w:tr w:rsidR="00095CBC" w14:paraId="0A58DFBC" w14:textId="77777777" w:rsidTr="00384DFD">
        <w:trPr>
          <w:trHeight w:val="1581"/>
        </w:trPr>
        <w:tc>
          <w:tcPr>
            <w:tcW w:w="1005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C0F67" w14:textId="281B4E61" w:rsidR="00095CBC" w:rsidRPr="00900575" w:rsidRDefault="00345D2B">
            <w:pPr>
              <w:widowControl w:val="0"/>
              <w:spacing w:line="240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00575">
              <w:rPr>
                <w:b/>
                <w:bCs/>
                <w:color w:val="000000" w:themeColor="text1"/>
                <w:sz w:val="24"/>
                <w:szCs w:val="24"/>
              </w:rPr>
              <w:t>Instructional</w:t>
            </w:r>
            <w:r w:rsidR="008325F6" w:rsidRPr="00900575">
              <w:rPr>
                <w:b/>
                <w:bCs/>
                <w:color w:val="000000" w:themeColor="text1"/>
                <w:sz w:val="24"/>
                <w:szCs w:val="24"/>
              </w:rPr>
              <w:t xml:space="preserve"> Resources:</w:t>
            </w:r>
          </w:p>
          <w:p w14:paraId="38755765" w14:textId="77777777" w:rsidR="004C25E3" w:rsidRPr="00900575" w:rsidRDefault="00000000" w:rsidP="004C25E3">
            <w:pPr>
              <w:pStyle w:val="ListParagraph"/>
              <w:numPr>
                <w:ilvl w:val="0"/>
                <w:numId w:val="26"/>
              </w:numPr>
              <w:rPr>
                <w:rStyle w:val="Hyperlink"/>
                <w:rFonts w:ascii="Arial" w:hAnsi="Arial" w:cs="Arial"/>
                <w:b/>
                <w:color w:val="215868" w:themeColor="accent5" w:themeShade="80"/>
              </w:rPr>
            </w:pPr>
            <w:hyperlink r:id="rId15" w:history="1">
              <w:r w:rsidR="004C25E3" w:rsidRPr="00900575">
                <w:rPr>
                  <w:rStyle w:val="Hyperlink"/>
                  <w:rFonts w:ascii="Arial" w:hAnsi="Arial" w:cs="Arial"/>
                  <w:b/>
                </w:rPr>
                <w:t>EL Toolkit of Strategies</w:t>
              </w:r>
            </w:hyperlink>
          </w:p>
          <w:p w14:paraId="08A6942A" w14:textId="3FBE9FDF" w:rsidR="004C25E3" w:rsidRPr="00900575" w:rsidRDefault="00000000" w:rsidP="004C25E3">
            <w:pPr>
              <w:pStyle w:val="ListParagraph"/>
              <w:numPr>
                <w:ilvl w:val="0"/>
                <w:numId w:val="26"/>
              </w:numPr>
              <w:rPr>
                <w:rStyle w:val="Hyperlink"/>
                <w:rFonts w:ascii="Arial" w:hAnsi="Arial" w:cs="Arial"/>
                <w:b/>
                <w:color w:val="215868" w:themeColor="accent5" w:themeShade="80"/>
                <w:u w:val="none"/>
              </w:rPr>
            </w:pPr>
            <w:hyperlink r:id="rId16" w:anchor="video" w:history="1">
              <w:r w:rsidR="004C25E3" w:rsidRPr="00900575">
                <w:rPr>
                  <w:rStyle w:val="Hyperlink"/>
                  <w:rFonts w:ascii="Arial" w:eastAsia="ABeeZee" w:hAnsi="Arial" w:cs="Arial"/>
                  <w:b/>
                </w:rPr>
                <w:t>Designated &amp; Integrated English Language Development Videos</w:t>
              </w:r>
            </w:hyperlink>
          </w:p>
          <w:p w14:paraId="4959853A" w14:textId="0173F7EB" w:rsidR="008325F6" w:rsidRPr="00A87DA4" w:rsidRDefault="00000000" w:rsidP="00A87DA4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b/>
                <w:color w:val="215868" w:themeColor="accent5" w:themeShade="80"/>
                <w:sz w:val="20"/>
                <w:szCs w:val="20"/>
              </w:rPr>
            </w:pPr>
            <w:hyperlink r:id="rId17" w:history="1">
              <w:r w:rsidR="004C25E3" w:rsidRPr="00900575">
                <w:rPr>
                  <w:rStyle w:val="Hyperlink"/>
                  <w:rFonts w:ascii="Arial" w:hAnsi="Arial" w:cs="Arial"/>
                  <w:b/>
                </w:rPr>
                <w:t>California ELD Standards</w:t>
              </w:r>
            </w:hyperlink>
          </w:p>
        </w:tc>
      </w:tr>
      <w:tr w:rsidR="00095CBC" w14:paraId="2307B506" w14:textId="77777777" w:rsidTr="00345D2B">
        <w:trPr>
          <w:trHeight w:val="4075"/>
        </w:trPr>
        <w:tc>
          <w:tcPr>
            <w:tcW w:w="10050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2543E" w14:textId="6D98DAE9" w:rsidR="00095CBC" w:rsidRPr="00900575" w:rsidRDefault="00B95DEC">
            <w:pPr>
              <w:spacing w:line="240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00575">
              <w:rPr>
                <w:b/>
                <w:bCs/>
                <w:color w:val="000000" w:themeColor="text1"/>
                <w:sz w:val="24"/>
                <w:szCs w:val="24"/>
              </w:rPr>
              <w:t>Professional Learning Opportunities:</w:t>
            </w:r>
          </w:p>
          <w:p w14:paraId="2F339698" w14:textId="4E230FE6" w:rsidR="00095CBC" w:rsidRDefault="00904D05">
            <w:pPr>
              <w:spacing w:line="24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08D8DFA8" wp14:editId="2A9CA1E5">
                  <wp:simplePos x="0" y="0"/>
                  <wp:positionH relativeFrom="column">
                    <wp:posOffset>3621405</wp:posOffset>
                  </wp:positionH>
                  <wp:positionV relativeFrom="paragraph">
                    <wp:posOffset>57785</wp:posOffset>
                  </wp:positionV>
                  <wp:extent cx="1792605" cy="2124710"/>
                  <wp:effectExtent l="0" t="0" r="0" b="0"/>
                  <wp:wrapThrough wrapText="bothSides">
                    <wp:wrapPolygon edited="0">
                      <wp:start x="0" y="0"/>
                      <wp:lineTo x="0" y="21432"/>
                      <wp:lineTo x="21424" y="21432"/>
                      <wp:lineTo x="21424" y="0"/>
                      <wp:lineTo x="0" y="0"/>
                    </wp:wrapPolygon>
                  </wp:wrapThrough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605" cy="2124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87DA4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6134DC49" wp14:editId="3B538D67">
                  <wp:simplePos x="0" y="0"/>
                  <wp:positionH relativeFrom="column">
                    <wp:posOffset>1829435</wp:posOffset>
                  </wp:positionH>
                  <wp:positionV relativeFrom="paragraph">
                    <wp:posOffset>59055</wp:posOffset>
                  </wp:positionV>
                  <wp:extent cx="1638300" cy="2124710"/>
                  <wp:effectExtent l="0" t="0" r="0" b="0"/>
                  <wp:wrapThrough wrapText="bothSides">
                    <wp:wrapPolygon edited="0">
                      <wp:start x="0" y="0"/>
                      <wp:lineTo x="0" y="21432"/>
                      <wp:lineTo x="21433" y="21432"/>
                      <wp:lineTo x="21433" y="0"/>
                      <wp:lineTo x="0" y="0"/>
                    </wp:wrapPolygon>
                  </wp:wrapThrough>
                  <wp:docPr id="5" name="Picture 5" descr="Text&#10;&#10;Description automatically generated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Text&#10;&#10;Description automatically generated">
                            <a:hlinkClick r:id="rId19"/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2124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40C88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13FB9213" wp14:editId="400A00AF">
                  <wp:simplePos x="0" y="0"/>
                  <wp:positionH relativeFrom="column">
                    <wp:posOffset>77894</wp:posOffset>
                  </wp:positionH>
                  <wp:positionV relativeFrom="paragraph">
                    <wp:posOffset>63500</wp:posOffset>
                  </wp:positionV>
                  <wp:extent cx="1636353" cy="2125134"/>
                  <wp:effectExtent l="0" t="0" r="2540" b="0"/>
                  <wp:wrapThrough wrapText="bothSides">
                    <wp:wrapPolygon edited="0">
                      <wp:start x="0" y="0"/>
                      <wp:lineTo x="0" y="21432"/>
                      <wp:lineTo x="21466" y="21432"/>
                      <wp:lineTo x="21466" y="0"/>
                      <wp:lineTo x="0" y="0"/>
                    </wp:wrapPolygon>
                  </wp:wrapThrough>
                  <wp:docPr id="3" name="Picture 3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>
                            <a:hlinkClick r:id="rId21"/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353" cy="2125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A1E4541" w14:textId="4CF614B6" w:rsidR="00095CBC" w:rsidRDefault="00095CBC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56711E47" w14:textId="58C9BB4B" w:rsidR="00095CBC" w:rsidRDefault="00095CBC" w:rsidP="00BD4378">
            <w:pPr>
              <w:widowControl w:val="0"/>
              <w:rPr>
                <w:sz w:val="20"/>
                <w:szCs w:val="20"/>
              </w:rPr>
            </w:pPr>
          </w:p>
          <w:p w14:paraId="75E15612" w14:textId="0B32993E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57B0C669" w14:textId="78DE0DD1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47BD96F4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06DAAEB2" w14:textId="46B4AA22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783B8410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0CB8B49D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7EB1EF0B" w14:textId="7661E384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41556C2D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4CC08DE4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1456F815" w14:textId="5B17B9FB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7DDF9C32" w14:textId="77777777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  <w:p w14:paraId="4AA7D0F2" w14:textId="6BEAE26A" w:rsidR="00190C9F" w:rsidRDefault="00190C9F" w:rsidP="00BD4378">
            <w:pPr>
              <w:widowControl w:val="0"/>
              <w:rPr>
                <w:sz w:val="20"/>
                <w:szCs w:val="20"/>
              </w:rPr>
            </w:pPr>
          </w:p>
        </w:tc>
      </w:tr>
    </w:tbl>
    <w:p w14:paraId="32D095CE" w14:textId="44BEF04B" w:rsidR="00095CBC" w:rsidRDefault="00095CBC"/>
    <w:sectPr w:rsidR="00095CBC" w:rsidSect="006B1A39">
      <w:pgSz w:w="12240" w:h="15840"/>
      <w:pgMar w:top="1152" w:right="1440" w:bottom="806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eeZee"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B3489"/>
    <w:multiLevelType w:val="multilevel"/>
    <w:tmpl w:val="401858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F21999"/>
    <w:multiLevelType w:val="multilevel"/>
    <w:tmpl w:val="7D1AEF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B0953"/>
    <w:multiLevelType w:val="multilevel"/>
    <w:tmpl w:val="D4765F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6DF2055"/>
    <w:multiLevelType w:val="hybridMultilevel"/>
    <w:tmpl w:val="466C2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D30B6"/>
    <w:multiLevelType w:val="multilevel"/>
    <w:tmpl w:val="CD387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F74694D"/>
    <w:multiLevelType w:val="multilevel"/>
    <w:tmpl w:val="0B7CE1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1074CCD"/>
    <w:multiLevelType w:val="multilevel"/>
    <w:tmpl w:val="2BC817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54049C5"/>
    <w:multiLevelType w:val="multilevel"/>
    <w:tmpl w:val="9B406F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9154FFF"/>
    <w:multiLevelType w:val="multilevel"/>
    <w:tmpl w:val="70282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AE6660A"/>
    <w:multiLevelType w:val="multilevel"/>
    <w:tmpl w:val="A74A2C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F866C8F"/>
    <w:multiLevelType w:val="multilevel"/>
    <w:tmpl w:val="E924BD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54B4E08"/>
    <w:multiLevelType w:val="multilevel"/>
    <w:tmpl w:val="84ECCF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5E42E98"/>
    <w:multiLevelType w:val="multilevel"/>
    <w:tmpl w:val="59B270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C60622D"/>
    <w:multiLevelType w:val="multilevel"/>
    <w:tmpl w:val="2A8A4B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E6E4F2A"/>
    <w:multiLevelType w:val="multilevel"/>
    <w:tmpl w:val="734235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F1D6A22"/>
    <w:multiLevelType w:val="multilevel"/>
    <w:tmpl w:val="D0F61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F7F2E33"/>
    <w:multiLevelType w:val="hybridMultilevel"/>
    <w:tmpl w:val="3ED00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9F657D"/>
    <w:multiLevelType w:val="multilevel"/>
    <w:tmpl w:val="672ED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5C67A47"/>
    <w:multiLevelType w:val="multilevel"/>
    <w:tmpl w:val="853E3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8E251A8"/>
    <w:multiLevelType w:val="multilevel"/>
    <w:tmpl w:val="D24A0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A0B1809"/>
    <w:multiLevelType w:val="multilevel"/>
    <w:tmpl w:val="AB4046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3A86838"/>
    <w:multiLevelType w:val="multilevel"/>
    <w:tmpl w:val="EAC637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5A9510A"/>
    <w:multiLevelType w:val="hybridMultilevel"/>
    <w:tmpl w:val="76AE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A645DE"/>
    <w:multiLevelType w:val="multilevel"/>
    <w:tmpl w:val="18D2B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F9D1B42"/>
    <w:multiLevelType w:val="hybridMultilevel"/>
    <w:tmpl w:val="C1CAD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E37AB"/>
    <w:multiLevelType w:val="multilevel"/>
    <w:tmpl w:val="A1E0B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3FD1308"/>
    <w:multiLevelType w:val="multilevel"/>
    <w:tmpl w:val="B9604F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6880672"/>
    <w:multiLevelType w:val="multilevel"/>
    <w:tmpl w:val="F46A20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9626C4A"/>
    <w:multiLevelType w:val="hybridMultilevel"/>
    <w:tmpl w:val="B4D85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742131">
    <w:abstractNumId w:val="20"/>
  </w:num>
  <w:num w:numId="2" w16cid:durableId="215434369">
    <w:abstractNumId w:val="11"/>
  </w:num>
  <w:num w:numId="3" w16cid:durableId="1786659705">
    <w:abstractNumId w:val="24"/>
  </w:num>
  <w:num w:numId="4" w16cid:durableId="450630885">
    <w:abstractNumId w:val="12"/>
  </w:num>
  <w:num w:numId="5" w16cid:durableId="1097673194">
    <w:abstractNumId w:val="21"/>
  </w:num>
  <w:num w:numId="6" w16cid:durableId="991060769">
    <w:abstractNumId w:val="0"/>
  </w:num>
  <w:num w:numId="7" w16cid:durableId="116918723">
    <w:abstractNumId w:val="28"/>
  </w:num>
  <w:num w:numId="8" w16cid:durableId="1506437654">
    <w:abstractNumId w:val="16"/>
  </w:num>
  <w:num w:numId="9" w16cid:durableId="1857036558">
    <w:abstractNumId w:val="13"/>
  </w:num>
  <w:num w:numId="10" w16cid:durableId="1287614739">
    <w:abstractNumId w:val="18"/>
  </w:num>
  <w:num w:numId="11" w16cid:durableId="1722554221">
    <w:abstractNumId w:val="6"/>
  </w:num>
  <w:num w:numId="12" w16cid:durableId="900285231">
    <w:abstractNumId w:val="7"/>
  </w:num>
  <w:num w:numId="13" w16cid:durableId="1417509178">
    <w:abstractNumId w:val="15"/>
  </w:num>
  <w:num w:numId="14" w16cid:durableId="2048138879">
    <w:abstractNumId w:val="9"/>
  </w:num>
  <w:num w:numId="15" w16cid:durableId="261186020">
    <w:abstractNumId w:val="26"/>
  </w:num>
  <w:num w:numId="16" w16cid:durableId="151289157">
    <w:abstractNumId w:val="22"/>
  </w:num>
  <w:num w:numId="17" w16cid:durableId="1474983440">
    <w:abstractNumId w:val="3"/>
  </w:num>
  <w:num w:numId="18" w16cid:durableId="967466978">
    <w:abstractNumId w:val="8"/>
  </w:num>
  <w:num w:numId="19" w16cid:durableId="1589577769">
    <w:abstractNumId w:val="1"/>
  </w:num>
  <w:num w:numId="20" w16cid:durableId="777139818">
    <w:abstractNumId w:val="19"/>
  </w:num>
  <w:num w:numId="21" w16cid:durableId="21631582">
    <w:abstractNumId w:val="5"/>
  </w:num>
  <w:num w:numId="22" w16cid:durableId="2019458714">
    <w:abstractNumId w:val="10"/>
  </w:num>
  <w:num w:numId="23" w16cid:durableId="1720202631">
    <w:abstractNumId w:val="14"/>
  </w:num>
  <w:num w:numId="24" w16cid:durableId="54353960">
    <w:abstractNumId w:val="27"/>
  </w:num>
  <w:num w:numId="25" w16cid:durableId="1130632241">
    <w:abstractNumId w:val="17"/>
  </w:num>
  <w:num w:numId="26" w16cid:durableId="426927255">
    <w:abstractNumId w:val="25"/>
  </w:num>
  <w:num w:numId="27" w16cid:durableId="301809090">
    <w:abstractNumId w:val="29"/>
  </w:num>
  <w:num w:numId="28" w16cid:durableId="1425417972">
    <w:abstractNumId w:val="2"/>
  </w:num>
  <w:num w:numId="29" w16cid:durableId="1381635248">
    <w:abstractNumId w:val="23"/>
  </w:num>
  <w:num w:numId="30" w16cid:durableId="166870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CBC"/>
    <w:rsid w:val="00027F95"/>
    <w:rsid w:val="00080D9A"/>
    <w:rsid w:val="00095CBC"/>
    <w:rsid w:val="000A6A99"/>
    <w:rsid w:val="000C3200"/>
    <w:rsid w:val="00146094"/>
    <w:rsid w:val="00190C9F"/>
    <w:rsid w:val="001A0543"/>
    <w:rsid w:val="001F7418"/>
    <w:rsid w:val="00203586"/>
    <w:rsid w:val="00213B2E"/>
    <w:rsid w:val="00220EBA"/>
    <w:rsid w:val="002D5B45"/>
    <w:rsid w:val="0030421F"/>
    <w:rsid w:val="003276A6"/>
    <w:rsid w:val="00345D2B"/>
    <w:rsid w:val="00384DFD"/>
    <w:rsid w:val="003B6012"/>
    <w:rsid w:val="00403C44"/>
    <w:rsid w:val="004164D1"/>
    <w:rsid w:val="00461427"/>
    <w:rsid w:val="004C113E"/>
    <w:rsid w:val="004C25E3"/>
    <w:rsid w:val="004D5C2D"/>
    <w:rsid w:val="004D6F0E"/>
    <w:rsid w:val="004D769D"/>
    <w:rsid w:val="00502C1D"/>
    <w:rsid w:val="005151AF"/>
    <w:rsid w:val="005905E5"/>
    <w:rsid w:val="005A250B"/>
    <w:rsid w:val="00612B98"/>
    <w:rsid w:val="006831E9"/>
    <w:rsid w:val="006B1A39"/>
    <w:rsid w:val="00725C11"/>
    <w:rsid w:val="00740C88"/>
    <w:rsid w:val="007D6C33"/>
    <w:rsid w:val="008325F6"/>
    <w:rsid w:val="008469EB"/>
    <w:rsid w:val="00866FC2"/>
    <w:rsid w:val="008B3D1A"/>
    <w:rsid w:val="008D0E3A"/>
    <w:rsid w:val="00900575"/>
    <w:rsid w:val="00904D05"/>
    <w:rsid w:val="009328B0"/>
    <w:rsid w:val="00954457"/>
    <w:rsid w:val="0097644A"/>
    <w:rsid w:val="009B4CFC"/>
    <w:rsid w:val="00A5321E"/>
    <w:rsid w:val="00A87DA4"/>
    <w:rsid w:val="00B337A5"/>
    <w:rsid w:val="00B4161F"/>
    <w:rsid w:val="00B620C0"/>
    <w:rsid w:val="00B75268"/>
    <w:rsid w:val="00B95DEC"/>
    <w:rsid w:val="00BD4378"/>
    <w:rsid w:val="00C70187"/>
    <w:rsid w:val="00CF3DDC"/>
    <w:rsid w:val="00D017E0"/>
    <w:rsid w:val="00DA6957"/>
    <w:rsid w:val="00DF7FA5"/>
    <w:rsid w:val="00E175A8"/>
    <w:rsid w:val="00E56F8B"/>
    <w:rsid w:val="00F06A2E"/>
    <w:rsid w:val="00F27AE7"/>
    <w:rsid w:val="00F65DB4"/>
    <w:rsid w:val="00F8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27B02"/>
  <w15:docId w15:val="{8A95ED2E-AAD1-674C-BB24-ED24ECF4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2035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5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1427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A695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rsid w:val="00F801C3"/>
    <w:pPr>
      <w:tabs>
        <w:tab w:val="center" w:pos="4320"/>
        <w:tab w:val="right" w:pos="8640"/>
      </w:tabs>
      <w:spacing w:after="240" w:line="480" w:lineRule="auto"/>
      <w:ind w:firstLine="360"/>
    </w:pPr>
    <w:rPr>
      <w:rFonts w:ascii="Cambria" w:eastAsia="MS Mincho" w:hAnsi="Cambria" w:cs="Times New Roman"/>
      <w:lang w:val="en-US"/>
    </w:rPr>
  </w:style>
  <w:style w:type="character" w:customStyle="1" w:styleId="FooterChar">
    <w:name w:val="Footer Char"/>
    <w:basedOn w:val="DefaultParagraphFont"/>
    <w:link w:val="Footer"/>
    <w:rsid w:val="00F801C3"/>
    <w:rPr>
      <w:rFonts w:ascii="Cambria" w:eastAsia="MS Mincho" w:hAnsi="Cambr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garcia@sbceo.org" TargetMode="External"/><Relationship Id="rId13" Type="http://schemas.openxmlformats.org/officeDocument/2006/relationships/hyperlink" Target="https://www.cde.ca.gov/sp/el/er/sealofbiliteracy.asp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hyperlink" Target="https://sbceo.k12oms.org/569-224600" TargetMode="External"/><Relationship Id="rId7" Type="http://schemas.openxmlformats.org/officeDocument/2006/relationships/hyperlink" Target="mailto:cpagan@sbceo.org" TargetMode="External"/><Relationship Id="rId12" Type="http://schemas.openxmlformats.org/officeDocument/2006/relationships/hyperlink" Target="https://writing.csusuccess.org/upcoming-workshops%202." TargetMode="External"/><Relationship Id="rId17" Type="http://schemas.openxmlformats.org/officeDocument/2006/relationships/hyperlink" Target="https://www.cde.ca.gov/sp/el/er/documents/eldstndspublication14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de.ca.gov/sp/el/er/eldstandards.asp" TargetMode="External"/><Relationship Id="rId20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tinyurl.com/2023OPTELFieldTestInterest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jpg"/><Relationship Id="rId15" Type="http://schemas.openxmlformats.org/officeDocument/2006/relationships/hyperlink" Target="https://ccsesa.org/english-learner-toolkit-of-strategies/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anvargas@kern.org" TargetMode="External"/><Relationship Id="rId19" Type="http://schemas.openxmlformats.org/officeDocument/2006/relationships/hyperlink" Target="https://sbceo.k12oms.org/569-2245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bceo.org/Page/177" TargetMode="External"/><Relationship Id="rId14" Type="http://schemas.openxmlformats.org/officeDocument/2006/relationships/hyperlink" Target="http://bit.ly/CAASPPGetInvolved" TargetMode="External"/><Relationship Id="rId2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Lupie Vickery</cp:lastModifiedBy>
  <cp:revision>17</cp:revision>
  <cp:lastPrinted>2022-11-28T17:45:00Z</cp:lastPrinted>
  <dcterms:created xsi:type="dcterms:W3CDTF">2022-11-22T18:42:00Z</dcterms:created>
  <dcterms:modified xsi:type="dcterms:W3CDTF">2022-12-01T20:17:00Z</dcterms:modified>
</cp:coreProperties>
</file>