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891" w:rsidRDefault="00930891" w:rsidP="00930891">
      <w:pPr>
        <w:widowControl w:val="0"/>
        <w:jc w:val="center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LEA Submission of Findings and Recommendations</w:t>
      </w:r>
    </w:p>
    <w:p w:rsidR="00930891" w:rsidRDefault="00930891" w:rsidP="00930891">
      <w:pPr>
        <w:widowControl w:val="0"/>
        <w:rPr>
          <w:rFonts w:ascii="Cambria" w:eastAsia="Cambria" w:hAnsi="Cambria" w:cs="Cambria"/>
          <w:sz w:val="28"/>
          <w:szCs w:val="28"/>
        </w:rPr>
      </w:pPr>
    </w:p>
    <w:p w:rsidR="00930891" w:rsidRDefault="00930891" w:rsidP="00930891">
      <w:pPr>
        <w:widowControl w:val="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Area of Assessment:  NUTRITION  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930891" w:rsidTr="00D43AD1">
        <w:trPr>
          <w:trHeight w:val="1920"/>
        </w:trPr>
        <w:tc>
          <w:tcPr>
            <w:tcW w:w="9350" w:type="dxa"/>
          </w:tcPr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Findings:</w:t>
            </w: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Refer to the Healthier Alliance Assessment</w:t>
            </w:r>
          </w:p>
        </w:tc>
      </w:tr>
    </w:tbl>
    <w:p w:rsidR="00930891" w:rsidRDefault="00930891" w:rsidP="00930891">
      <w:pPr>
        <w:widowControl w:val="0"/>
        <w:rPr>
          <w:rFonts w:ascii="Cambria" w:eastAsia="Cambria" w:hAnsi="Cambria" w:cs="Cambria"/>
          <w:sz w:val="28"/>
          <w:szCs w:val="28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930891" w:rsidTr="00D43AD1">
        <w:trPr>
          <w:trHeight w:val="1800"/>
        </w:trPr>
        <w:tc>
          <w:tcPr>
            <w:tcW w:w="9350" w:type="dxa"/>
          </w:tcPr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Recommendations:</w:t>
            </w:r>
          </w:p>
          <w:p w:rsidR="00930891" w:rsidRDefault="00A74EDE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Due to COVID, several practices/procedures have been paused until traditional school resumes. Continue</w:t>
            </w:r>
            <w:r w:rsidR="00930891">
              <w:rPr>
                <w:rFonts w:ascii="Cambria" w:eastAsia="Cambria" w:hAnsi="Cambria" w:cs="Cambria"/>
                <w:sz w:val="28"/>
                <w:szCs w:val="28"/>
              </w:rPr>
              <w:t xml:space="preserve"> the implementation of Smarter Lunchroom Strategies to increase the participation of students taking more fruits, vegetables and whole grain products offered through the School and Community Nutrition Programs.</w:t>
            </w:r>
          </w:p>
          <w:p w:rsidR="00C424D2" w:rsidRDefault="00C424D2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  <w:p w:rsidR="00C424D2" w:rsidRDefault="00C424D2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Assist Graves County Health Department committee- Get Fit to implement assistance to promote healthy living in Graves County.</w:t>
            </w: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</w:tbl>
    <w:p w:rsidR="00930891" w:rsidRDefault="00930891" w:rsidP="00930891">
      <w:pPr>
        <w:widowControl w:val="0"/>
        <w:rPr>
          <w:rFonts w:ascii="Cambria" w:eastAsia="Cambria" w:hAnsi="Cambria" w:cs="Cambria"/>
          <w:sz w:val="28"/>
          <w:szCs w:val="28"/>
        </w:rPr>
      </w:pPr>
    </w:p>
    <w:p w:rsidR="00930891" w:rsidRDefault="00930891" w:rsidP="00930891">
      <w:pPr>
        <w:widowControl w:val="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Area of Assessment:  Physical Activity/Physical Education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930891" w:rsidTr="00D43AD1">
        <w:tc>
          <w:tcPr>
            <w:tcW w:w="9350" w:type="dxa"/>
          </w:tcPr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Findings:</w:t>
            </w: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Refer to the Healthier Alliance Assessment</w:t>
            </w:r>
          </w:p>
          <w:p w:rsidR="00A74EDE" w:rsidRDefault="00A74EDE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</w:tbl>
    <w:p w:rsidR="00930891" w:rsidRDefault="00930891" w:rsidP="00930891">
      <w:pPr>
        <w:widowControl w:val="0"/>
        <w:rPr>
          <w:rFonts w:ascii="Cambria" w:eastAsia="Cambria" w:hAnsi="Cambria" w:cs="Cambria"/>
          <w:sz w:val="28"/>
          <w:szCs w:val="28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930891" w:rsidTr="00D43AD1">
        <w:tc>
          <w:tcPr>
            <w:tcW w:w="9350" w:type="dxa"/>
          </w:tcPr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Recommendations:</w:t>
            </w:r>
          </w:p>
          <w:p w:rsidR="00A74EDE" w:rsidRDefault="00A74EDE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  <w:p w:rsidR="00930891" w:rsidRDefault="00A74EDE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Due to COVID, several practices/procedures have been paused until traditional school resumes.  </w:t>
            </w:r>
            <w:bookmarkStart w:id="0" w:name="_GoBack"/>
            <w:bookmarkEnd w:id="0"/>
            <w:r w:rsidR="00930891">
              <w:rPr>
                <w:rFonts w:ascii="Cambria" w:eastAsia="Cambria" w:hAnsi="Cambria" w:cs="Cambria"/>
                <w:sz w:val="28"/>
                <w:szCs w:val="28"/>
              </w:rPr>
              <w:t xml:space="preserve">Collaboration between PE/Health teachers district-wide to implement best practices in regards to PE/Health curriculum through professional development.  </w:t>
            </w:r>
            <w:r w:rsidR="00C424D2">
              <w:rPr>
                <w:rFonts w:ascii="Cambria" w:eastAsia="Cambria" w:hAnsi="Cambria" w:cs="Cambria"/>
                <w:sz w:val="28"/>
                <w:szCs w:val="28"/>
              </w:rPr>
              <w:t>Assist PE/Health teachers to apply for National Health School Awards.</w:t>
            </w: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  <w:p w:rsidR="00930891" w:rsidRDefault="00930891" w:rsidP="00D43AD1">
            <w:pPr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Collaboration between Graves County Schools and the Paducah Area Health Department to gather data on childhood obesity and provide resources for prevention with the school district.</w:t>
            </w:r>
          </w:p>
        </w:tc>
      </w:tr>
    </w:tbl>
    <w:p w:rsidR="00E2184D" w:rsidRDefault="00A74EDE" w:rsidP="00C424D2"/>
    <w:sectPr w:rsidR="00E2184D" w:rsidSect="00C424D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91"/>
    <w:rsid w:val="00930891"/>
    <w:rsid w:val="009A66AE"/>
    <w:rsid w:val="00A74EDE"/>
    <w:rsid w:val="00BA0D3E"/>
    <w:rsid w:val="00C424D2"/>
    <w:rsid w:val="00F5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B85BC"/>
  <w15:chartTrackingRefBased/>
  <w15:docId w15:val="{00ADE4D4-D6EB-44AE-82E0-096D56ED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3089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ED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Graves County Schools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McClain, Shelina (Graves Co.)</dc:creator>
  <cp:keywords/>
  <dc:description/>
  <cp:lastModifiedBy>Shelina McClain</cp:lastModifiedBy>
  <cp:revision>2</cp:revision>
  <cp:lastPrinted>2021-02-09T21:36:00Z</cp:lastPrinted>
  <dcterms:created xsi:type="dcterms:W3CDTF">2021-02-09T21:36:00Z</dcterms:created>
  <dcterms:modified xsi:type="dcterms:W3CDTF">2021-02-09T21:36:00Z</dcterms:modified>
</cp:coreProperties>
</file>