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C00" w:rsidRDefault="008D1C00">
      <w:pPr>
        <w:rPr>
          <w:rFonts w:ascii="Lucida Sans" w:hAnsi="Lucida Sans"/>
          <w:b/>
          <w:sz w:val="28"/>
          <w:szCs w:val="28"/>
        </w:rPr>
      </w:pPr>
      <w:r>
        <w:rPr>
          <w:rFonts w:ascii="Lucida Sans" w:hAnsi="Lucida Sans"/>
          <w:b/>
          <w:noProof/>
          <w:sz w:val="28"/>
          <w:szCs w:val="28"/>
        </w:rPr>
        <w:drawing>
          <wp:inline distT="0" distB="0" distL="0" distR="0">
            <wp:extent cx="5969000" cy="927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76BF" w:rsidRPr="00044786" w:rsidRDefault="005676BF">
      <w:pPr>
        <w:rPr>
          <w:rFonts w:ascii="Lucida Sans" w:hAnsi="Lucida Sans"/>
          <w:b/>
          <w:sz w:val="28"/>
          <w:szCs w:val="28"/>
        </w:rPr>
      </w:pPr>
      <w:r w:rsidRPr="00044786">
        <w:rPr>
          <w:rFonts w:ascii="Lucida Sans" w:hAnsi="Lucida Sans"/>
          <w:b/>
          <w:sz w:val="28"/>
          <w:szCs w:val="28"/>
        </w:rPr>
        <w:t>ARC Conference Summary Minutes</w:t>
      </w:r>
    </w:p>
    <w:p w:rsidR="00F233B2" w:rsidRDefault="008741E2">
      <w:pPr>
        <w:rPr>
          <w:rFonts w:ascii="Lucida Sans" w:hAnsi="Lucida Sans"/>
          <w:b/>
          <w:sz w:val="28"/>
          <w:szCs w:val="28"/>
        </w:rPr>
      </w:pPr>
      <w:r w:rsidRPr="00044786">
        <w:rPr>
          <w:rFonts w:ascii="Lucida Sans" w:hAnsi="Lucida Sans"/>
          <w:b/>
          <w:sz w:val="28"/>
          <w:szCs w:val="28"/>
        </w:rPr>
        <w:t xml:space="preserve">Order </w:t>
      </w:r>
      <w:r w:rsidR="00061A18" w:rsidRPr="00044786">
        <w:rPr>
          <w:rFonts w:ascii="Lucida Sans" w:hAnsi="Lucida Sans"/>
          <w:b/>
          <w:sz w:val="28"/>
          <w:szCs w:val="28"/>
        </w:rPr>
        <w:t>of discussion/documentation</w:t>
      </w:r>
      <w:r w:rsidRPr="00044786">
        <w:rPr>
          <w:rFonts w:ascii="Lucida Sans" w:hAnsi="Lucida Sans"/>
          <w:b/>
          <w:sz w:val="28"/>
          <w:szCs w:val="28"/>
        </w:rPr>
        <w:t xml:space="preserve"> </w:t>
      </w:r>
      <w:r w:rsidR="00B75995" w:rsidRPr="00044786">
        <w:rPr>
          <w:rFonts w:ascii="Lucida Sans" w:hAnsi="Lucida Sans"/>
          <w:b/>
          <w:sz w:val="28"/>
          <w:szCs w:val="28"/>
        </w:rPr>
        <w:t>Annual Review</w:t>
      </w:r>
      <w:r w:rsidR="00044786" w:rsidRPr="00044786">
        <w:rPr>
          <w:rFonts w:ascii="Lucida Sans" w:hAnsi="Lucida Sans"/>
          <w:b/>
          <w:sz w:val="28"/>
          <w:szCs w:val="28"/>
        </w:rPr>
        <w:t>/Re-Eval</w:t>
      </w:r>
    </w:p>
    <w:p w:rsidR="00255C5C" w:rsidRPr="00255C5C" w:rsidRDefault="00255C5C" w:rsidP="00255C5C">
      <w:pPr>
        <w:pStyle w:val="ListParagraph"/>
        <w:numPr>
          <w:ilvl w:val="0"/>
          <w:numId w:val="1"/>
        </w:numPr>
        <w:rPr>
          <w:rFonts w:ascii="Lucida Sans" w:hAnsi="Lucida Sans"/>
          <w:b/>
          <w:sz w:val="28"/>
          <w:szCs w:val="28"/>
          <w:u w:val="single"/>
        </w:rPr>
      </w:pPr>
      <w:r w:rsidRPr="00255C5C">
        <w:rPr>
          <w:rFonts w:ascii="Lucida Sans" w:hAnsi="Lucida Sans"/>
          <w:b/>
          <w:sz w:val="28"/>
          <w:szCs w:val="28"/>
          <w:u w:val="single"/>
        </w:rPr>
        <w:t>Meeting ARC notice with, purpose of meeting, required membership including permission for outside agency if appropriate for transition.</w:t>
      </w:r>
    </w:p>
    <w:p w:rsidR="008741E2" w:rsidRPr="00394B89" w:rsidRDefault="008741E2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Student rep. form reviewed</w:t>
      </w:r>
    </w:p>
    <w:p w:rsidR="008741E2" w:rsidRPr="00394B89" w:rsidRDefault="008741E2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Parent rights explained and copy given</w:t>
      </w:r>
    </w:p>
    <w:p w:rsidR="008741E2" w:rsidRPr="00394B89" w:rsidRDefault="008741E2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Introduction of all membership</w:t>
      </w:r>
    </w:p>
    <w:p w:rsidR="008741E2" w:rsidRPr="00394B89" w:rsidRDefault="008741E2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 xml:space="preserve">Discuss prior dismissal of specific member if appropriate </w:t>
      </w:r>
    </w:p>
    <w:p w:rsidR="008741E2" w:rsidRPr="00394B89" w:rsidRDefault="00BD7ECD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If needed/</w:t>
      </w:r>
      <w:r w:rsidR="008741E2" w:rsidRPr="00394B89">
        <w:rPr>
          <w:rFonts w:ascii="Tunga" w:hAnsi="Tunga" w:cs="Tunga"/>
          <w:sz w:val="28"/>
          <w:szCs w:val="28"/>
        </w:rPr>
        <w:t>Permission documented that parent gave waiver of the required 7 days or 5 school days to the ARC notice `</w:t>
      </w:r>
    </w:p>
    <w:p w:rsidR="00394B89" w:rsidRDefault="008741E2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  <w:u w:val="single"/>
        </w:rPr>
        <w:t xml:space="preserve">Review </w:t>
      </w:r>
      <w:r w:rsidR="00394B89">
        <w:rPr>
          <w:rFonts w:ascii="Tunga" w:hAnsi="Tunga" w:cs="Tunga"/>
          <w:sz w:val="28"/>
          <w:szCs w:val="28"/>
          <w:u w:val="single"/>
        </w:rPr>
        <w:t xml:space="preserve">and document </w:t>
      </w:r>
      <w:r w:rsidRPr="00394B89">
        <w:rPr>
          <w:rFonts w:ascii="Tunga" w:hAnsi="Tunga" w:cs="Tunga"/>
          <w:sz w:val="28"/>
          <w:szCs w:val="28"/>
          <w:u w:val="single"/>
        </w:rPr>
        <w:t>progress on current goals</w:t>
      </w:r>
      <w:r w:rsidRPr="00394B89">
        <w:rPr>
          <w:rFonts w:ascii="Tunga" w:hAnsi="Tunga" w:cs="Tunga"/>
          <w:sz w:val="28"/>
          <w:szCs w:val="28"/>
        </w:rPr>
        <w:t xml:space="preserve"> of all providers</w:t>
      </w:r>
      <w:r w:rsidR="00394B89" w:rsidRPr="00394B89">
        <w:rPr>
          <w:rFonts w:ascii="Tunga" w:hAnsi="Tunga" w:cs="Tunga"/>
          <w:sz w:val="28"/>
          <w:szCs w:val="28"/>
        </w:rPr>
        <w:t xml:space="preserve"> </w:t>
      </w:r>
      <w:r w:rsidR="00394B89" w:rsidRPr="00394B89">
        <w:rPr>
          <w:rFonts w:ascii="Tunga" w:hAnsi="Tunga" w:cs="Tunga"/>
          <w:sz w:val="28"/>
          <w:szCs w:val="28"/>
          <w:u w:val="single"/>
        </w:rPr>
        <w:t>show progress data</w:t>
      </w:r>
      <w:r w:rsidR="00394B89" w:rsidRPr="00394B89">
        <w:rPr>
          <w:rFonts w:ascii="Tunga" w:hAnsi="Tunga" w:cs="Tunga"/>
          <w:sz w:val="28"/>
          <w:szCs w:val="28"/>
        </w:rPr>
        <w:t xml:space="preserve"> graphs/ discuss continued adverse impact on….</w:t>
      </w:r>
    </w:p>
    <w:p w:rsidR="00255C5C" w:rsidRPr="00255C5C" w:rsidRDefault="00255C5C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255C5C">
        <w:rPr>
          <w:rFonts w:ascii="Tunga" w:hAnsi="Tunga" w:cs="Tunga"/>
          <w:b/>
          <w:sz w:val="28"/>
          <w:szCs w:val="28"/>
          <w:u w:val="single"/>
        </w:rPr>
        <w:t xml:space="preserve">Discuss transition assessments or activities and review ILP </w:t>
      </w:r>
      <w:r>
        <w:rPr>
          <w:rFonts w:ascii="Tunga" w:hAnsi="Tunga" w:cs="Tunga"/>
          <w:b/>
          <w:sz w:val="28"/>
          <w:szCs w:val="28"/>
          <w:u w:val="single"/>
        </w:rPr>
        <w:t>starting at 6</w:t>
      </w:r>
      <w:r w:rsidRPr="00255C5C">
        <w:rPr>
          <w:rFonts w:ascii="Tunga" w:hAnsi="Tunga" w:cs="Tunga"/>
          <w:b/>
          <w:sz w:val="28"/>
          <w:szCs w:val="28"/>
          <w:u w:val="single"/>
          <w:vertAlign w:val="superscript"/>
        </w:rPr>
        <w:t>th</w:t>
      </w:r>
      <w:r>
        <w:rPr>
          <w:rFonts w:ascii="Tunga" w:hAnsi="Tunga" w:cs="Tunga"/>
          <w:b/>
          <w:sz w:val="28"/>
          <w:szCs w:val="28"/>
          <w:u w:val="single"/>
        </w:rPr>
        <w:t xml:space="preserve"> grade </w:t>
      </w:r>
      <w:r w:rsidRPr="00255C5C">
        <w:rPr>
          <w:rFonts w:ascii="Tunga" w:hAnsi="Tunga" w:cs="Tunga"/>
          <w:b/>
          <w:sz w:val="28"/>
          <w:szCs w:val="28"/>
          <w:u w:val="single"/>
        </w:rPr>
        <w:t>and projected course of study for 8</w:t>
      </w:r>
      <w:r w:rsidRPr="00255C5C">
        <w:rPr>
          <w:rFonts w:ascii="Tunga" w:hAnsi="Tunga" w:cs="Tunga"/>
          <w:b/>
          <w:sz w:val="28"/>
          <w:szCs w:val="28"/>
          <w:u w:val="single"/>
          <w:vertAlign w:val="superscript"/>
        </w:rPr>
        <w:t>th</w:t>
      </w:r>
      <w:r w:rsidRPr="00255C5C">
        <w:rPr>
          <w:rFonts w:ascii="Tunga" w:hAnsi="Tunga" w:cs="Tunga"/>
          <w:b/>
          <w:sz w:val="28"/>
          <w:szCs w:val="28"/>
          <w:u w:val="single"/>
        </w:rPr>
        <w:t xml:space="preserve"> grade and up</w:t>
      </w:r>
      <w:r w:rsidRPr="00255C5C">
        <w:rPr>
          <w:rFonts w:ascii="Tunga" w:hAnsi="Tunga" w:cs="Tunga"/>
          <w:sz w:val="28"/>
          <w:szCs w:val="28"/>
          <w:u w:val="single"/>
        </w:rPr>
        <w:t>.</w:t>
      </w:r>
    </w:p>
    <w:p w:rsidR="008741E2" w:rsidRPr="00394B89" w:rsidRDefault="00394B89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Write</w:t>
      </w:r>
      <w:r w:rsidR="00061A18" w:rsidRPr="00394B89">
        <w:rPr>
          <w:rFonts w:ascii="Tunga" w:hAnsi="Tunga" w:cs="Tunga"/>
          <w:sz w:val="28"/>
          <w:szCs w:val="28"/>
        </w:rPr>
        <w:t xml:space="preserve"> new IEP </w:t>
      </w:r>
      <w:r w:rsidR="00BD7ECD" w:rsidRPr="00394B89">
        <w:rPr>
          <w:rFonts w:ascii="Tunga" w:hAnsi="Tunga" w:cs="Tunga"/>
          <w:sz w:val="28"/>
          <w:szCs w:val="28"/>
        </w:rPr>
        <w:t>/</w:t>
      </w:r>
      <w:r w:rsidR="00BD7ECD" w:rsidRPr="00394B89">
        <w:rPr>
          <w:rFonts w:ascii="Tunga" w:hAnsi="Tunga" w:cs="Tunga"/>
          <w:b/>
          <w:sz w:val="28"/>
          <w:szCs w:val="28"/>
        </w:rPr>
        <w:t xml:space="preserve"> </w:t>
      </w:r>
      <w:r w:rsidR="00BD7ECD" w:rsidRPr="00394B89">
        <w:rPr>
          <w:rFonts w:ascii="Tunga" w:hAnsi="Tunga" w:cs="Tunga"/>
          <w:sz w:val="28"/>
          <w:szCs w:val="28"/>
        </w:rPr>
        <w:t xml:space="preserve">specifically </w:t>
      </w:r>
      <w:r w:rsidRPr="00394B89">
        <w:rPr>
          <w:rFonts w:ascii="Tunga" w:hAnsi="Tunga" w:cs="Tunga"/>
          <w:sz w:val="28"/>
          <w:szCs w:val="28"/>
        </w:rPr>
        <w:t xml:space="preserve">using progress data and info in the present levels </w:t>
      </w:r>
      <w:r>
        <w:rPr>
          <w:rFonts w:ascii="Tunga" w:hAnsi="Tunga" w:cs="Tunga"/>
          <w:sz w:val="28"/>
          <w:szCs w:val="28"/>
        </w:rPr>
        <w:t xml:space="preserve">documenting specifically the </w:t>
      </w:r>
      <w:r w:rsidRPr="00394B89">
        <w:rPr>
          <w:rFonts w:ascii="Tunga" w:hAnsi="Tunga" w:cs="Tunga"/>
          <w:sz w:val="28"/>
          <w:szCs w:val="28"/>
        </w:rPr>
        <w:t>adverse</w:t>
      </w:r>
      <w:r w:rsidR="00BD7ECD" w:rsidRPr="00394B89">
        <w:rPr>
          <w:rFonts w:ascii="Tunga" w:hAnsi="Tunga" w:cs="Tunga"/>
          <w:b/>
          <w:sz w:val="28"/>
          <w:szCs w:val="28"/>
        </w:rPr>
        <w:t xml:space="preserve"> effect</w:t>
      </w:r>
      <w:r w:rsidRPr="00394B89">
        <w:rPr>
          <w:rFonts w:ascii="Tunga" w:hAnsi="Tunga" w:cs="Tunga"/>
          <w:sz w:val="28"/>
          <w:szCs w:val="28"/>
        </w:rPr>
        <w:t xml:space="preserve"> on </w:t>
      </w:r>
      <w:r>
        <w:rPr>
          <w:rFonts w:ascii="Tunga" w:hAnsi="Tunga" w:cs="Tunga"/>
          <w:sz w:val="28"/>
          <w:szCs w:val="28"/>
        </w:rPr>
        <w:t>student’s ability to learn</w:t>
      </w:r>
      <w:r w:rsidRPr="00394B89">
        <w:rPr>
          <w:rFonts w:ascii="Tunga" w:hAnsi="Tunga" w:cs="Tunga"/>
          <w:sz w:val="28"/>
          <w:szCs w:val="28"/>
        </w:rPr>
        <w:t xml:space="preserve"> </w:t>
      </w:r>
      <w:r w:rsidR="00BD7ECD" w:rsidRPr="00394B89">
        <w:rPr>
          <w:rFonts w:ascii="Tunga" w:hAnsi="Tunga" w:cs="Tunga"/>
          <w:sz w:val="28"/>
          <w:szCs w:val="28"/>
        </w:rPr>
        <w:t xml:space="preserve">skills under each area of </w:t>
      </w:r>
      <w:r>
        <w:rPr>
          <w:rFonts w:ascii="Tunga" w:hAnsi="Tunga" w:cs="Tunga"/>
          <w:sz w:val="28"/>
          <w:szCs w:val="28"/>
        </w:rPr>
        <w:t>weakness.</w:t>
      </w:r>
    </w:p>
    <w:p w:rsidR="008741E2" w:rsidRPr="00394B89" w:rsidRDefault="00394B89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  <w:u w:val="single"/>
        </w:rPr>
        <w:t>Discuss and document</w:t>
      </w:r>
      <w:r>
        <w:rPr>
          <w:rFonts w:ascii="Tunga" w:hAnsi="Tunga" w:cs="Tunga"/>
          <w:sz w:val="28"/>
          <w:szCs w:val="28"/>
        </w:rPr>
        <w:t xml:space="preserve"> </w:t>
      </w:r>
      <w:r w:rsidR="008741E2" w:rsidRPr="00394B89">
        <w:rPr>
          <w:rFonts w:ascii="Tunga" w:hAnsi="Tunga" w:cs="Tunga"/>
          <w:sz w:val="28"/>
          <w:szCs w:val="28"/>
        </w:rPr>
        <w:t>parent concerns/behavior issues/</w:t>
      </w:r>
      <w:r w:rsidRPr="00394B89">
        <w:rPr>
          <w:rFonts w:ascii="Tunga" w:hAnsi="Tunga" w:cs="Tunga"/>
          <w:sz w:val="28"/>
          <w:szCs w:val="28"/>
        </w:rPr>
        <w:t>mastery of standards/ grades,</w:t>
      </w:r>
      <w:r>
        <w:rPr>
          <w:rFonts w:ascii="Tunga" w:hAnsi="Tunga" w:cs="Tunga"/>
          <w:sz w:val="28"/>
          <w:szCs w:val="28"/>
        </w:rPr>
        <w:t xml:space="preserve"> credits earned, etc.</w:t>
      </w:r>
      <w:r w:rsidR="005676BF" w:rsidRPr="00394B89">
        <w:rPr>
          <w:rFonts w:ascii="Tunga" w:hAnsi="Tunga" w:cs="Tunga"/>
          <w:sz w:val="28"/>
          <w:szCs w:val="28"/>
        </w:rPr>
        <w:t>( be specific)</w:t>
      </w:r>
    </w:p>
    <w:p w:rsidR="00394B89" w:rsidRDefault="00061A18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  <w:u w:val="single"/>
        </w:rPr>
        <w:t>Discuss and document</w:t>
      </w:r>
      <w:r w:rsidRPr="00394B89">
        <w:rPr>
          <w:rFonts w:ascii="Tunga" w:hAnsi="Tunga" w:cs="Tunga"/>
          <w:sz w:val="28"/>
          <w:szCs w:val="28"/>
        </w:rPr>
        <w:t xml:space="preserve"> </w:t>
      </w:r>
      <w:r w:rsidR="00BD7ECD" w:rsidRPr="00394B89">
        <w:rPr>
          <w:rFonts w:ascii="Tunga" w:hAnsi="Tunga" w:cs="Tunga"/>
          <w:sz w:val="28"/>
          <w:szCs w:val="28"/>
        </w:rPr>
        <w:t xml:space="preserve">on the conference summary minutes, </w:t>
      </w:r>
      <w:r w:rsidRPr="00394B89">
        <w:rPr>
          <w:rFonts w:ascii="Tunga" w:hAnsi="Tunga" w:cs="Tunga"/>
          <w:sz w:val="28"/>
          <w:szCs w:val="28"/>
        </w:rPr>
        <w:t xml:space="preserve">the </w:t>
      </w:r>
      <w:r w:rsidR="00394B89">
        <w:rPr>
          <w:rFonts w:ascii="Tunga" w:hAnsi="Tunga" w:cs="Tunga"/>
          <w:sz w:val="28"/>
          <w:szCs w:val="28"/>
        </w:rPr>
        <w:t xml:space="preserve">date of next </w:t>
      </w:r>
      <w:r w:rsidR="00394B89" w:rsidRPr="00394B89">
        <w:rPr>
          <w:rFonts w:ascii="Tunga" w:hAnsi="Tunga" w:cs="Tunga"/>
          <w:sz w:val="28"/>
          <w:szCs w:val="28"/>
        </w:rPr>
        <w:t>re</w:t>
      </w:r>
      <w:r w:rsidRPr="00394B89">
        <w:rPr>
          <w:rFonts w:ascii="Tunga" w:hAnsi="Tunga" w:cs="Tunga"/>
          <w:sz w:val="28"/>
          <w:szCs w:val="28"/>
        </w:rPr>
        <w:t>-evaluation to determine continue eligibility</w:t>
      </w:r>
      <w:r w:rsidR="00394B89">
        <w:rPr>
          <w:rFonts w:ascii="Tunga" w:hAnsi="Tunga" w:cs="Tunga"/>
          <w:sz w:val="28"/>
          <w:szCs w:val="28"/>
        </w:rPr>
        <w:t xml:space="preserve">. </w:t>
      </w:r>
      <w:r w:rsidR="00394B89" w:rsidRPr="00394B89">
        <w:rPr>
          <w:rFonts w:ascii="Tunga" w:hAnsi="Tunga" w:cs="Tunga"/>
          <w:sz w:val="28"/>
          <w:szCs w:val="28"/>
          <w:u w:val="single"/>
        </w:rPr>
        <w:t>If within the</w:t>
      </w:r>
      <w:r w:rsidR="00394B89">
        <w:rPr>
          <w:rFonts w:ascii="Tunga" w:hAnsi="Tunga" w:cs="Tunga"/>
          <w:sz w:val="28"/>
          <w:szCs w:val="28"/>
        </w:rPr>
        <w:t xml:space="preserve"> </w:t>
      </w:r>
      <w:r w:rsidR="00394B89" w:rsidRPr="00394B89">
        <w:rPr>
          <w:rFonts w:ascii="Tunga" w:hAnsi="Tunga" w:cs="Tunga"/>
          <w:sz w:val="28"/>
          <w:szCs w:val="28"/>
          <w:u w:val="single"/>
        </w:rPr>
        <w:t>current year,</w:t>
      </w:r>
      <w:r w:rsidR="00394B89">
        <w:rPr>
          <w:rFonts w:ascii="Tunga" w:hAnsi="Tunga" w:cs="Tunga"/>
          <w:sz w:val="28"/>
          <w:szCs w:val="28"/>
        </w:rPr>
        <w:t xml:space="preserve"> get permission to plan and complete at this meeting to reduce the need for another meeting.</w:t>
      </w:r>
      <w:r w:rsidRPr="00394B89">
        <w:rPr>
          <w:rFonts w:ascii="Tunga" w:hAnsi="Tunga" w:cs="Tunga"/>
          <w:sz w:val="28"/>
          <w:szCs w:val="28"/>
        </w:rPr>
        <w:t xml:space="preserve"> </w:t>
      </w:r>
    </w:p>
    <w:p w:rsidR="008741E2" w:rsidRPr="00394B89" w:rsidRDefault="00044786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>
        <w:rPr>
          <w:rFonts w:ascii="Tunga" w:hAnsi="Tunga" w:cs="Tunga"/>
          <w:sz w:val="28"/>
          <w:szCs w:val="28"/>
        </w:rPr>
        <w:t>Complete the KY Consent and Evaluation planning form</w:t>
      </w:r>
    </w:p>
    <w:p w:rsidR="00061A18" w:rsidRPr="00044786" w:rsidRDefault="00061A18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  <w:u w:val="single"/>
        </w:rPr>
      </w:pPr>
      <w:r w:rsidRPr="00394B89">
        <w:rPr>
          <w:rFonts w:ascii="Tunga" w:hAnsi="Tunga" w:cs="Tunga"/>
          <w:sz w:val="28"/>
          <w:szCs w:val="28"/>
        </w:rPr>
        <w:t xml:space="preserve">Plan and document the </w:t>
      </w:r>
      <w:r w:rsidR="00044786">
        <w:rPr>
          <w:rFonts w:ascii="Tunga" w:hAnsi="Tunga" w:cs="Tunga"/>
          <w:sz w:val="28"/>
          <w:szCs w:val="28"/>
        </w:rPr>
        <w:t>data required for continued disability</w:t>
      </w:r>
      <w:r w:rsidRPr="00394B89">
        <w:rPr>
          <w:rFonts w:ascii="Tunga" w:hAnsi="Tunga" w:cs="Tunga"/>
          <w:sz w:val="28"/>
          <w:szCs w:val="28"/>
        </w:rPr>
        <w:t xml:space="preserve"> </w:t>
      </w:r>
      <w:r w:rsidR="00044786">
        <w:rPr>
          <w:rFonts w:ascii="Tunga" w:hAnsi="Tunga" w:cs="Tunga"/>
          <w:sz w:val="28"/>
          <w:szCs w:val="28"/>
        </w:rPr>
        <w:t>or complete the Suspected Change of Disability form if applicable.</w:t>
      </w:r>
      <w:r w:rsidRPr="00394B89">
        <w:rPr>
          <w:rFonts w:ascii="Tunga" w:hAnsi="Tunga" w:cs="Tunga"/>
          <w:sz w:val="28"/>
          <w:szCs w:val="28"/>
        </w:rPr>
        <w:t xml:space="preserve"> </w:t>
      </w:r>
      <w:r w:rsidR="00044786" w:rsidRPr="00044786">
        <w:rPr>
          <w:rFonts w:ascii="Tunga" w:hAnsi="Tunga" w:cs="Tunga"/>
          <w:sz w:val="28"/>
          <w:szCs w:val="28"/>
          <w:u w:val="single"/>
        </w:rPr>
        <w:t>Remember that some evaluation items may exist especially if the ARC determines a record review is sufficient.</w:t>
      </w:r>
    </w:p>
    <w:p w:rsidR="00061A18" w:rsidRPr="00394B89" w:rsidRDefault="00061A18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 xml:space="preserve">Make sure you use the </w:t>
      </w:r>
      <w:r w:rsidRPr="00044786">
        <w:rPr>
          <w:rFonts w:ascii="Tunga" w:hAnsi="Tunga" w:cs="Tunga"/>
          <w:sz w:val="28"/>
          <w:szCs w:val="28"/>
          <w:u w:val="single"/>
        </w:rPr>
        <w:t>disability planning form</w:t>
      </w:r>
      <w:r w:rsidRPr="00394B89">
        <w:rPr>
          <w:rFonts w:ascii="Tunga" w:hAnsi="Tunga" w:cs="Tunga"/>
          <w:sz w:val="28"/>
          <w:szCs w:val="28"/>
        </w:rPr>
        <w:t xml:space="preserve"> that shows what assessments must be completed to determine continued eligibility</w:t>
      </w:r>
      <w:r w:rsidR="00044786">
        <w:rPr>
          <w:rFonts w:ascii="Tunga" w:hAnsi="Tunga" w:cs="Tunga"/>
          <w:sz w:val="28"/>
          <w:szCs w:val="28"/>
        </w:rPr>
        <w:t xml:space="preserve"> or use record review form when appropriate for re-evaluation.</w:t>
      </w:r>
    </w:p>
    <w:p w:rsidR="00A54D3E" w:rsidRPr="00394B89" w:rsidRDefault="00A54D3E" w:rsidP="008741E2">
      <w:pPr>
        <w:pStyle w:val="ListParagraph"/>
        <w:numPr>
          <w:ilvl w:val="0"/>
          <w:numId w:val="1"/>
        </w:numPr>
        <w:rPr>
          <w:rFonts w:ascii="Tunga" w:hAnsi="Tunga" w:cs="Tunga"/>
          <w:sz w:val="28"/>
          <w:szCs w:val="28"/>
        </w:rPr>
      </w:pPr>
      <w:r w:rsidRPr="00394B89">
        <w:rPr>
          <w:rFonts w:ascii="Tunga" w:hAnsi="Tunga" w:cs="Tunga"/>
          <w:sz w:val="28"/>
          <w:szCs w:val="28"/>
        </w:rPr>
        <w:t>Copies to parent of all paperwork</w:t>
      </w:r>
    </w:p>
    <w:sectPr w:rsidR="00A54D3E" w:rsidRPr="00394B89" w:rsidSect="00EA480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32845"/>
    <w:multiLevelType w:val="hybridMultilevel"/>
    <w:tmpl w:val="FEC43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741E2"/>
    <w:rsid w:val="00044786"/>
    <w:rsid w:val="00061A18"/>
    <w:rsid w:val="001A5023"/>
    <w:rsid w:val="00255C5C"/>
    <w:rsid w:val="002A02C4"/>
    <w:rsid w:val="002A0DC9"/>
    <w:rsid w:val="00394B89"/>
    <w:rsid w:val="003D5F3A"/>
    <w:rsid w:val="005676BF"/>
    <w:rsid w:val="008302AA"/>
    <w:rsid w:val="008741E2"/>
    <w:rsid w:val="008D1C00"/>
    <w:rsid w:val="00A54D3E"/>
    <w:rsid w:val="00B75995"/>
    <w:rsid w:val="00BD2FF6"/>
    <w:rsid w:val="00BD7ECD"/>
    <w:rsid w:val="00EA480C"/>
    <w:rsid w:val="00F233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3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1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1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C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Graves County Schools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jself</dc:creator>
  <cp:keywords/>
  <dc:description/>
  <cp:lastModifiedBy>jself</cp:lastModifiedBy>
  <cp:revision>5</cp:revision>
  <cp:lastPrinted>2010-03-31T14:51:00Z</cp:lastPrinted>
  <dcterms:created xsi:type="dcterms:W3CDTF">2011-03-08T17:18:00Z</dcterms:created>
  <dcterms:modified xsi:type="dcterms:W3CDTF">2014-07-11T19:17:00Z</dcterms:modified>
</cp:coreProperties>
</file>