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72C" w:rsidRPr="001B442B" w:rsidRDefault="001B442B" w:rsidP="001B442B">
      <w:pPr>
        <w:pStyle w:val="Body"/>
        <w:jc w:val="center"/>
        <w:rPr>
          <w:b/>
          <w:bCs/>
          <w:sz w:val="40"/>
          <w:szCs w:val="40"/>
        </w:rPr>
      </w:pPr>
      <w:bookmarkStart w:id="0" w:name="_GoBack"/>
      <w:bookmarkEnd w:id="0"/>
      <w:r>
        <w:rPr>
          <w:b/>
          <w:bCs/>
          <w:noProof/>
          <w:sz w:val="40"/>
          <w:szCs w:val="40"/>
        </w:rPr>
        <w:drawing>
          <wp:anchor distT="152400" distB="152400" distL="152400" distR="152400" simplePos="0" relativeHeight="251659264" behindDoc="0" locked="0" layoutInCell="1" allowOverlap="1" wp14:anchorId="0769081F" wp14:editId="636934AC">
            <wp:simplePos x="0" y="0"/>
            <wp:positionH relativeFrom="margin">
              <wp:posOffset>5201092</wp:posOffset>
            </wp:positionH>
            <wp:positionV relativeFrom="page">
              <wp:posOffset>311199</wp:posOffset>
            </wp:positionV>
            <wp:extent cx="1517776" cy="1437288"/>
            <wp:effectExtent l="0" t="0" r="0" b="0"/>
            <wp:wrapThrough wrapText="bothSides" distL="152400" distR="152400">
              <wp:wrapPolygon edited="1">
                <wp:start x="0" y="0"/>
                <wp:lineTo x="0" y="0"/>
                <wp:lineTo x="0" y="21600"/>
                <wp:lineTo x="21600" y="21600"/>
                <wp:lineTo x="21600" y="0"/>
                <wp:lineTo x="0" y="0"/>
                <wp:lineTo x="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2464.jpg"/>
                    <pic:cNvPicPr/>
                  </pic:nvPicPr>
                  <pic:blipFill rotWithShape="1">
                    <a:blip r:embed="rId8">
                      <a:extLst/>
                    </a:blip>
                    <a:srcRect/>
                    <a:stretch>
                      <a:fillRect/>
                    </a:stretch>
                  </pic:blipFill>
                  <pic:spPr>
                    <a:xfrm>
                      <a:off x="0" y="0"/>
                      <a:ext cx="1517776" cy="1437288"/>
                    </a:xfrm>
                    <a:prstGeom prst="rect">
                      <a:avLst/>
                    </a:prstGeom>
                    <a:noFill/>
                    <a:ln>
                      <a:noFill/>
                    </a:ln>
                    <a:effectLst/>
                    <a:extLst/>
                  </pic:spPr>
                </pic:pic>
              </a:graphicData>
            </a:graphic>
          </wp:anchor>
        </w:drawing>
      </w:r>
      <w:r>
        <w:rPr>
          <w:i/>
          <w:iCs/>
          <w:sz w:val="24"/>
          <w:szCs w:val="24"/>
        </w:rPr>
        <w:t xml:space="preserve">Every student is entitled to a safe school environment free from discrimination, harassment, intimidation and bullying. </w:t>
      </w:r>
    </w:p>
    <w:p w:rsidR="0082172C" w:rsidRDefault="0082172C">
      <w:pPr>
        <w:pStyle w:val="Body"/>
        <w:rPr>
          <w:sz w:val="24"/>
          <w:szCs w:val="24"/>
        </w:rPr>
      </w:pPr>
    </w:p>
    <w:p w:rsidR="0082172C" w:rsidRDefault="001B442B">
      <w:pPr>
        <w:pStyle w:val="Body"/>
        <w:rPr>
          <w:sz w:val="24"/>
          <w:szCs w:val="24"/>
        </w:rPr>
      </w:pPr>
      <w:r>
        <w:rPr>
          <w:sz w:val="24"/>
          <w:szCs w:val="24"/>
        </w:rPr>
        <w:t xml:space="preserve">Bullying is defined in Education Code section 48900: Any severe or pervasive physical or verbal act or conduct including writing or electronic act that causes or can be reasonably predicted to have the effect of one or more of the following for a REASONABLE person: </w:t>
      </w:r>
    </w:p>
    <w:p w:rsidR="0082172C" w:rsidRDefault="001B442B">
      <w:pPr>
        <w:pStyle w:val="Body"/>
        <w:numPr>
          <w:ilvl w:val="4"/>
          <w:numId w:val="2"/>
        </w:numPr>
        <w:rPr>
          <w:sz w:val="29"/>
          <w:szCs w:val="29"/>
        </w:rPr>
      </w:pPr>
      <w:r>
        <w:rPr>
          <w:sz w:val="24"/>
          <w:szCs w:val="24"/>
        </w:rPr>
        <w:t>Fear of harm to person or property</w:t>
      </w:r>
    </w:p>
    <w:p w:rsidR="0082172C" w:rsidRDefault="001B442B">
      <w:pPr>
        <w:pStyle w:val="Body"/>
        <w:numPr>
          <w:ilvl w:val="4"/>
          <w:numId w:val="2"/>
        </w:numPr>
        <w:rPr>
          <w:sz w:val="29"/>
          <w:szCs w:val="29"/>
        </w:rPr>
      </w:pPr>
      <w:r>
        <w:rPr>
          <w:sz w:val="24"/>
          <w:szCs w:val="24"/>
        </w:rPr>
        <w:t>Experience a substantial physical or psychological detrimental effect</w:t>
      </w:r>
    </w:p>
    <w:p w:rsidR="0082172C" w:rsidRDefault="001B442B">
      <w:pPr>
        <w:pStyle w:val="Body"/>
        <w:numPr>
          <w:ilvl w:val="4"/>
          <w:numId w:val="2"/>
        </w:numPr>
        <w:rPr>
          <w:sz w:val="29"/>
          <w:szCs w:val="29"/>
        </w:rPr>
      </w:pPr>
      <w:r>
        <w:rPr>
          <w:sz w:val="24"/>
          <w:szCs w:val="24"/>
        </w:rPr>
        <w:t>Substantial interference with academic performance</w:t>
      </w:r>
    </w:p>
    <w:p w:rsidR="0082172C" w:rsidRDefault="001B442B">
      <w:pPr>
        <w:pStyle w:val="Body"/>
        <w:numPr>
          <w:ilvl w:val="4"/>
          <w:numId w:val="2"/>
        </w:numPr>
        <w:rPr>
          <w:sz w:val="29"/>
          <w:szCs w:val="29"/>
        </w:rPr>
      </w:pPr>
      <w:r>
        <w:rPr>
          <w:sz w:val="24"/>
          <w:szCs w:val="24"/>
        </w:rPr>
        <w:t xml:space="preserve">Substantial interference with participation or benefit from school services, activities or privileges. </w:t>
      </w:r>
    </w:p>
    <w:p w:rsidR="0082172C" w:rsidRDefault="0082172C">
      <w:pPr>
        <w:pStyle w:val="Body"/>
        <w:rPr>
          <w:sz w:val="24"/>
          <w:szCs w:val="24"/>
        </w:rPr>
      </w:pPr>
    </w:p>
    <w:p w:rsidR="0082172C" w:rsidRDefault="001B442B">
      <w:pPr>
        <w:pStyle w:val="Body"/>
        <w:numPr>
          <w:ilvl w:val="0"/>
          <w:numId w:val="4"/>
        </w:numPr>
        <w:rPr>
          <w:sz w:val="24"/>
          <w:szCs w:val="24"/>
        </w:rPr>
      </w:pPr>
      <w:r>
        <w:rPr>
          <w:sz w:val="24"/>
          <w:szCs w:val="24"/>
        </w:rPr>
        <w:t xml:space="preserve">The District prohibits bullying. This includes, but is not limited to, discrimination, harassment, intimidation and bullying based on the actual or perceived characteristics set forth in Penal Code section 422.55 and Education Code section 220, and disability, gender, gender identity, gender expression, nationality, race or ethnicity, religion, sexual orientation, or association with a  person or group with one or more of these actual or perceived characteristics. </w:t>
      </w:r>
    </w:p>
    <w:p w:rsidR="0082172C" w:rsidRDefault="0082172C">
      <w:pPr>
        <w:pStyle w:val="Body"/>
        <w:rPr>
          <w:sz w:val="24"/>
          <w:szCs w:val="24"/>
        </w:rPr>
      </w:pPr>
    </w:p>
    <w:p w:rsidR="0082172C" w:rsidRDefault="001B442B">
      <w:pPr>
        <w:pStyle w:val="Body"/>
        <w:numPr>
          <w:ilvl w:val="0"/>
          <w:numId w:val="4"/>
        </w:numPr>
        <w:rPr>
          <w:sz w:val="24"/>
          <w:szCs w:val="24"/>
        </w:rPr>
      </w:pPr>
      <w:r>
        <w:rPr>
          <w:sz w:val="24"/>
          <w:szCs w:val="24"/>
        </w:rPr>
        <w:t xml:space="preserve">School personnel must immediately intervene if they witness an act of discrimination, harassment, intimidation or bullying, provided it is safe to do so. </w:t>
      </w:r>
    </w:p>
    <w:p w:rsidR="0082172C" w:rsidRDefault="0082172C">
      <w:pPr>
        <w:pStyle w:val="Body"/>
        <w:rPr>
          <w:sz w:val="24"/>
          <w:szCs w:val="24"/>
        </w:rPr>
      </w:pPr>
    </w:p>
    <w:p w:rsidR="0082172C" w:rsidRDefault="001B442B">
      <w:pPr>
        <w:pStyle w:val="Body"/>
        <w:numPr>
          <w:ilvl w:val="0"/>
          <w:numId w:val="4"/>
        </w:numPr>
        <w:rPr>
          <w:sz w:val="24"/>
          <w:szCs w:val="24"/>
        </w:rPr>
      </w:pPr>
      <w:r>
        <w:rPr>
          <w:sz w:val="24"/>
          <w:szCs w:val="24"/>
        </w:rPr>
        <w:t>Acts of discrimination or bullying should be brought to the attention of the principal.</w:t>
      </w:r>
    </w:p>
    <w:p w:rsidR="0082172C" w:rsidRDefault="0082172C">
      <w:pPr>
        <w:pStyle w:val="Body"/>
        <w:rPr>
          <w:sz w:val="24"/>
          <w:szCs w:val="24"/>
        </w:rPr>
      </w:pPr>
    </w:p>
    <w:p w:rsidR="0082172C" w:rsidRDefault="001B442B">
      <w:pPr>
        <w:pStyle w:val="Body"/>
        <w:numPr>
          <w:ilvl w:val="0"/>
          <w:numId w:val="4"/>
        </w:numPr>
        <w:rPr>
          <w:sz w:val="24"/>
          <w:szCs w:val="24"/>
        </w:rPr>
      </w:pPr>
      <w:r>
        <w:rPr>
          <w:sz w:val="24"/>
          <w:szCs w:val="24"/>
        </w:rPr>
        <w:t xml:space="preserve">You may make an anonymous complaint by contacting the principal or the District's Nondiscrimination/Anti-Bullying Coordinator. If there is sufficient corroborating information, the District will commence an investigation. </w:t>
      </w:r>
    </w:p>
    <w:p w:rsidR="0082172C" w:rsidRDefault="0082172C">
      <w:pPr>
        <w:pStyle w:val="Body"/>
        <w:rPr>
          <w:sz w:val="24"/>
          <w:szCs w:val="24"/>
        </w:rPr>
      </w:pPr>
    </w:p>
    <w:p w:rsidR="0082172C" w:rsidRDefault="001B442B">
      <w:pPr>
        <w:pStyle w:val="Body"/>
        <w:numPr>
          <w:ilvl w:val="0"/>
          <w:numId w:val="4"/>
        </w:numPr>
        <w:rPr>
          <w:sz w:val="24"/>
          <w:szCs w:val="24"/>
        </w:rPr>
      </w:pPr>
      <w:r>
        <w:rPr>
          <w:sz w:val="24"/>
          <w:szCs w:val="24"/>
        </w:rPr>
        <w:t>Complaints of bullying or discrimination will be considered confidential. However, it may be necessary to disclose certain information in order to effectively investigate.</w:t>
      </w:r>
    </w:p>
    <w:p w:rsidR="0082172C" w:rsidRDefault="0082172C">
      <w:pPr>
        <w:pStyle w:val="Body"/>
        <w:rPr>
          <w:sz w:val="24"/>
          <w:szCs w:val="24"/>
        </w:rPr>
      </w:pPr>
    </w:p>
    <w:p w:rsidR="0082172C" w:rsidRDefault="001B442B">
      <w:pPr>
        <w:pStyle w:val="Body"/>
        <w:numPr>
          <w:ilvl w:val="0"/>
          <w:numId w:val="4"/>
        </w:numPr>
        <w:rPr>
          <w:sz w:val="24"/>
          <w:szCs w:val="24"/>
        </w:rPr>
      </w:pPr>
      <w:r>
        <w:rPr>
          <w:sz w:val="24"/>
          <w:szCs w:val="24"/>
        </w:rPr>
        <w:t>Students who violate the District's policies on bullying or discrimination may be subject to discipline, including suspension and expulsion.</w:t>
      </w:r>
    </w:p>
    <w:p w:rsidR="0082172C" w:rsidRDefault="0082172C">
      <w:pPr>
        <w:pStyle w:val="Body"/>
        <w:rPr>
          <w:sz w:val="24"/>
          <w:szCs w:val="24"/>
        </w:rPr>
      </w:pPr>
    </w:p>
    <w:p w:rsidR="001B442B" w:rsidRDefault="001B442B" w:rsidP="001B442B">
      <w:pPr>
        <w:pStyle w:val="Body"/>
        <w:numPr>
          <w:ilvl w:val="0"/>
          <w:numId w:val="4"/>
        </w:numPr>
        <w:rPr>
          <w:sz w:val="24"/>
          <w:szCs w:val="24"/>
        </w:rPr>
      </w:pPr>
      <w:r>
        <w:rPr>
          <w:sz w:val="24"/>
          <w:szCs w:val="24"/>
        </w:rPr>
        <w:t>The District prohibits retaliation against individuals who make complaints of bullying or provide information related to such complaints.</w:t>
      </w:r>
    </w:p>
    <w:p w:rsidR="001B442B" w:rsidRDefault="001B442B" w:rsidP="001B442B">
      <w:pPr>
        <w:pStyle w:val="Body"/>
        <w:rPr>
          <w:sz w:val="24"/>
          <w:szCs w:val="24"/>
        </w:rPr>
      </w:pPr>
    </w:p>
    <w:p w:rsidR="0082172C" w:rsidRPr="001B442B" w:rsidRDefault="001B442B" w:rsidP="001B442B">
      <w:pPr>
        <w:pStyle w:val="Body"/>
        <w:numPr>
          <w:ilvl w:val="0"/>
          <w:numId w:val="4"/>
        </w:numPr>
        <w:rPr>
          <w:sz w:val="24"/>
          <w:szCs w:val="24"/>
        </w:rPr>
      </w:pPr>
      <w:r w:rsidRPr="001B442B">
        <w:rPr>
          <w:sz w:val="24"/>
          <w:szCs w:val="24"/>
        </w:rPr>
        <w:t xml:space="preserve">Students and parents may contact Principal ____________ at ____________. </w:t>
      </w:r>
    </w:p>
    <w:sectPr w:rsidR="0082172C" w:rsidRPr="001B442B" w:rsidSect="001B442B">
      <w:headerReference w:type="even" r:id="rId9"/>
      <w:headerReference w:type="default" r:id="rId10"/>
      <w:pgSz w:w="12240" w:h="15840"/>
      <w:pgMar w:top="1440" w:right="1440" w:bottom="1440" w:left="1440" w:header="720" w:footer="864" w:gutter="0"/>
      <w:pgBorders w:offsetFrom="page">
        <w:top w:val="single" w:sz="4" w:space="10" w:color="auto" w:shadow="1"/>
        <w:left w:val="single" w:sz="4" w:space="10" w:color="auto" w:shadow="1"/>
        <w:bottom w:val="single" w:sz="4" w:space="10" w:color="auto" w:shadow="1"/>
        <w:right w:val="single" w:sz="4" w:space="10" w:color="auto" w:shadow="1"/>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173" w:rsidRDefault="001B442B">
      <w:r>
        <w:separator/>
      </w:r>
    </w:p>
  </w:endnote>
  <w:endnote w:type="continuationSeparator" w:id="0">
    <w:p w:rsidR="00F15173" w:rsidRDefault="001B4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173" w:rsidRDefault="001B442B">
      <w:r>
        <w:separator/>
      </w:r>
    </w:p>
  </w:footnote>
  <w:footnote w:type="continuationSeparator" w:id="0">
    <w:p w:rsidR="00F15173" w:rsidRDefault="001B4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42B" w:rsidRDefault="0054494A">
    <w:pPr>
      <w:pStyle w:val="Header"/>
    </w:pPr>
    <w:sdt>
      <w:sdtPr>
        <w:id w:val="171999623"/>
        <w:placeholder>
          <w:docPart w:val="3F89437BD2DF8A46BFE90E189AEFA17E"/>
        </w:placeholder>
        <w:temporary/>
        <w:showingPlcHdr/>
      </w:sdtPr>
      <w:sdtEndPr/>
      <w:sdtContent>
        <w:r w:rsidR="001B442B">
          <w:t>[Type text]</w:t>
        </w:r>
      </w:sdtContent>
    </w:sdt>
    <w:r w:rsidR="001B442B">
      <w:ptab w:relativeTo="margin" w:alignment="center" w:leader="none"/>
    </w:r>
    <w:sdt>
      <w:sdtPr>
        <w:id w:val="171999624"/>
        <w:placeholder>
          <w:docPart w:val="AA3C9F22FF82B44793FDCE80AB1293BD"/>
        </w:placeholder>
        <w:temporary/>
        <w:showingPlcHdr/>
      </w:sdtPr>
      <w:sdtEndPr/>
      <w:sdtContent>
        <w:r w:rsidR="001B442B">
          <w:t>[Type text]</w:t>
        </w:r>
      </w:sdtContent>
    </w:sdt>
    <w:r w:rsidR="001B442B">
      <w:ptab w:relativeTo="margin" w:alignment="right" w:leader="none"/>
    </w:r>
    <w:sdt>
      <w:sdtPr>
        <w:id w:val="171999625"/>
        <w:placeholder>
          <w:docPart w:val="04F62B0A30554341AC19C64469398ED1"/>
        </w:placeholder>
        <w:temporary/>
        <w:showingPlcHdr/>
      </w:sdtPr>
      <w:sdtEndPr/>
      <w:sdtContent>
        <w:r w:rsidR="001B442B">
          <w:t>[Type text]</w:t>
        </w:r>
      </w:sdtContent>
    </w:sdt>
  </w:p>
  <w:p w:rsidR="001B442B" w:rsidRDefault="001B44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42B" w:rsidRDefault="001B442B" w:rsidP="001B442B">
    <w:pPr>
      <w:pStyle w:val="Body"/>
      <w:jc w:val="center"/>
      <w:rPr>
        <w:b/>
        <w:bCs/>
        <w:sz w:val="40"/>
        <w:szCs w:val="40"/>
      </w:rPr>
    </w:pPr>
    <w:r>
      <w:rPr>
        <w:b/>
        <w:bCs/>
        <w:sz w:val="40"/>
        <w:szCs w:val="40"/>
      </w:rPr>
      <w:t xml:space="preserve">Santa Paula Unified School District </w:t>
    </w:r>
  </w:p>
  <w:p w:rsidR="001B442B" w:rsidRDefault="001B442B" w:rsidP="001B442B">
    <w:pPr>
      <w:pStyle w:val="Body"/>
      <w:jc w:val="center"/>
      <w:rPr>
        <w:b/>
        <w:bCs/>
        <w:sz w:val="40"/>
        <w:szCs w:val="40"/>
      </w:rPr>
    </w:pPr>
    <w:r>
      <w:rPr>
        <w:b/>
        <w:bCs/>
        <w:sz w:val="40"/>
        <w:szCs w:val="40"/>
      </w:rPr>
      <w:t>Policy on Bullying</w:t>
    </w:r>
  </w:p>
  <w:p w:rsidR="0082172C" w:rsidRPr="001B442B" w:rsidRDefault="0082172C" w:rsidP="001B44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B020D2"/>
    <w:multiLevelType w:val="multilevel"/>
    <w:tmpl w:val="9D7405AE"/>
    <w:styleLink w:val="BulletBig"/>
    <w:lvl w:ilvl="0">
      <w:start w:val="1"/>
      <w:numFmt w:val="bullet"/>
      <w:lvlText w:val="•"/>
      <w:lvlJc w:val="left"/>
      <w:pPr>
        <w:tabs>
          <w:tab w:val="num" w:pos="262"/>
        </w:tabs>
        <w:ind w:left="262" w:hanging="262"/>
      </w:pPr>
      <w:rPr>
        <w:position w:val="0"/>
        <w:sz w:val="29"/>
        <w:szCs w:val="29"/>
      </w:rPr>
    </w:lvl>
    <w:lvl w:ilvl="1">
      <w:start w:val="1"/>
      <w:numFmt w:val="bullet"/>
      <w:lvlText w:val="•"/>
      <w:lvlJc w:val="left"/>
      <w:pPr>
        <w:tabs>
          <w:tab w:val="num" w:pos="502"/>
        </w:tabs>
        <w:ind w:left="502" w:hanging="262"/>
      </w:pPr>
      <w:rPr>
        <w:position w:val="0"/>
        <w:sz w:val="29"/>
        <w:szCs w:val="29"/>
      </w:rPr>
    </w:lvl>
    <w:lvl w:ilvl="2">
      <w:start w:val="1"/>
      <w:numFmt w:val="bullet"/>
      <w:lvlText w:val="•"/>
      <w:lvlJc w:val="left"/>
      <w:pPr>
        <w:tabs>
          <w:tab w:val="num" w:pos="742"/>
        </w:tabs>
        <w:ind w:left="742" w:hanging="262"/>
      </w:pPr>
      <w:rPr>
        <w:position w:val="0"/>
        <w:sz w:val="29"/>
        <w:szCs w:val="29"/>
      </w:rPr>
    </w:lvl>
    <w:lvl w:ilvl="3">
      <w:start w:val="1"/>
      <w:numFmt w:val="bullet"/>
      <w:lvlText w:val="•"/>
      <w:lvlJc w:val="left"/>
      <w:pPr>
        <w:tabs>
          <w:tab w:val="num" w:pos="982"/>
        </w:tabs>
        <w:ind w:left="982" w:hanging="262"/>
      </w:pPr>
      <w:rPr>
        <w:position w:val="0"/>
        <w:sz w:val="29"/>
        <w:szCs w:val="29"/>
      </w:rPr>
    </w:lvl>
    <w:lvl w:ilvl="4">
      <w:start w:val="1"/>
      <w:numFmt w:val="bullet"/>
      <w:lvlText w:val="•"/>
      <w:lvlJc w:val="left"/>
      <w:pPr>
        <w:tabs>
          <w:tab w:val="num" w:pos="1222"/>
        </w:tabs>
        <w:ind w:left="1222" w:hanging="262"/>
      </w:pPr>
      <w:rPr>
        <w:position w:val="0"/>
        <w:sz w:val="29"/>
        <w:szCs w:val="29"/>
      </w:rPr>
    </w:lvl>
    <w:lvl w:ilvl="5">
      <w:start w:val="1"/>
      <w:numFmt w:val="bullet"/>
      <w:lvlText w:val="•"/>
      <w:lvlJc w:val="left"/>
      <w:pPr>
        <w:tabs>
          <w:tab w:val="num" w:pos="1462"/>
        </w:tabs>
        <w:ind w:left="1462" w:hanging="262"/>
      </w:pPr>
      <w:rPr>
        <w:position w:val="0"/>
        <w:sz w:val="29"/>
        <w:szCs w:val="29"/>
      </w:rPr>
    </w:lvl>
    <w:lvl w:ilvl="6">
      <w:start w:val="1"/>
      <w:numFmt w:val="bullet"/>
      <w:lvlText w:val="•"/>
      <w:lvlJc w:val="left"/>
      <w:pPr>
        <w:tabs>
          <w:tab w:val="num" w:pos="1702"/>
        </w:tabs>
        <w:ind w:left="1702" w:hanging="262"/>
      </w:pPr>
      <w:rPr>
        <w:position w:val="0"/>
        <w:sz w:val="29"/>
        <w:szCs w:val="29"/>
      </w:rPr>
    </w:lvl>
    <w:lvl w:ilvl="7">
      <w:start w:val="1"/>
      <w:numFmt w:val="bullet"/>
      <w:lvlText w:val="•"/>
      <w:lvlJc w:val="left"/>
      <w:pPr>
        <w:tabs>
          <w:tab w:val="num" w:pos="1942"/>
        </w:tabs>
        <w:ind w:left="1942" w:hanging="262"/>
      </w:pPr>
      <w:rPr>
        <w:position w:val="0"/>
        <w:sz w:val="29"/>
        <w:szCs w:val="29"/>
      </w:rPr>
    </w:lvl>
    <w:lvl w:ilvl="8">
      <w:start w:val="1"/>
      <w:numFmt w:val="bullet"/>
      <w:lvlText w:val="•"/>
      <w:lvlJc w:val="left"/>
      <w:pPr>
        <w:tabs>
          <w:tab w:val="num" w:pos="2182"/>
        </w:tabs>
        <w:ind w:left="2182" w:hanging="262"/>
      </w:pPr>
      <w:rPr>
        <w:position w:val="0"/>
        <w:sz w:val="29"/>
        <w:szCs w:val="29"/>
      </w:rPr>
    </w:lvl>
  </w:abstractNum>
  <w:abstractNum w:abstractNumId="1">
    <w:nsid w:val="214E5DE3"/>
    <w:multiLevelType w:val="multilevel"/>
    <w:tmpl w:val="1138E4A2"/>
    <w:lvl w:ilvl="0">
      <w:start w:val="1"/>
      <w:numFmt w:val="decimal"/>
      <w:lvlText w:val="%1."/>
      <w:lvlJc w:val="left"/>
      <w:pPr>
        <w:tabs>
          <w:tab w:val="num" w:pos="393"/>
        </w:tabs>
        <w:ind w:left="393" w:hanging="393"/>
      </w:pPr>
      <w:rPr>
        <w:position w:val="0"/>
        <w:sz w:val="24"/>
        <w:szCs w:val="24"/>
      </w:rPr>
    </w:lvl>
    <w:lvl w:ilvl="1">
      <w:start w:val="1"/>
      <w:numFmt w:val="decimal"/>
      <w:lvlText w:val="%2."/>
      <w:lvlJc w:val="left"/>
      <w:pPr>
        <w:tabs>
          <w:tab w:val="num" w:pos="753"/>
        </w:tabs>
        <w:ind w:left="753" w:hanging="393"/>
      </w:pPr>
      <w:rPr>
        <w:position w:val="0"/>
        <w:sz w:val="24"/>
        <w:szCs w:val="24"/>
      </w:rPr>
    </w:lvl>
    <w:lvl w:ilvl="2">
      <w:start w:val="1"/>
      <w:numFmt w:val="decimal"/>
      <w:lvlText w:val="%3."/>
      <w:lvlJc w:val="left"/>
      <w:pPr>
        <w:tabs>
          <w:tab w:val="num" w:pos="1113"/>
        </w:tabs>
        <w:ind w:left="1113" w:hanging="393"/>
      </w:pPr>
      <w:rPr>
        <w:position w:val="0"/>
        <w:sz w:val="24"/>
        <w:szCs w:val="24"/>
      </w:rPr>
    </w:lvl>
    <w:lvl w:ilvl="3">
      <w:start w:val="1"/>
      <w:numFmt w:val="decimal"/>
      <w:lvlText w:val="%4."/>
      <w:lvlJc w:val="left"/>
      <w:pPr>
        <w:tabs>
          <w:tab w:val="num" w:pos="1473"/>
        </w:tabs>
        <w:ind w:left="1473" w:hanging="393"/>
      </w:pPr>
      <w:rPr>
        <w:position w:val="0"/>
        <w:sz w:val="24"/>
        <w:szCs w:val="24"/>
      </w:rPr>
    </w:lvl>
    <w:lvl w:ilvl="4">
      <w:start w:val="1"/>
      <w:numFmt w:val="decimal"/>
      <w:lvlText w:val="%5."/>
      <w:lvlJc w:val="left"/>
      <w:pPr>
        <w:tabs>
          <w:tab w:val="num" w:pos="1833"/>
        </w:tabs>
        <w:ind w:left="1833" w:hanging="393"/>
      </w:pPr>
      <w:rPr>
        <w:position w:val="0"/>
        <w:sz w:val="24"/>
        <w:szCs w:val="24"/>
      </w:rPr>
    </w:lvl>
    <w:lvl w:ilvl="5">
      <w:start w:val="1"/>
      <w:numFmt w:val="decimal"/>
      <w:lvlText w:val="%6."/>
      <w:lvlJc w:val="left"/>
      <w:pPr>
        <w:tabs>
          <w:tab w:val="num" w:pos="2193"/>
        </w:tabs>
        <w:ind w:left="2193" w:hanging="393"/>
      </w:pPr>
      <w:rPr>
        <w:position w:val="0"/>
        <w:sz w:val="24"/>
        <w:szCs w:val="24"/>
      </w:rPr>
    </w:lvl>
    <w:lvl w:ilvl="6">
      <w:start w:val="1"/>
      <w:numFmt w:val="decimal"/>
      <w:lvlText w:val="%7."/>
      <w:lvlJc w:val="left"/>
      <w:pPr>
        <w:tabs>
          <w:tab w:val="num" w:pos="2553"/>
        </w:tabs>
        <w:ind w:left="2553" w:hanging="393"/>
      </w:pPr>
      <w:rPr>
        <w:position w:val="0"/>
        <w:sz w:val="24"/>
        <w:szCs w:val="24"/>
      </w:rPr>
    </w:lvl>
    <w:lvl w:ilvl="7">
      <w:start w:val="1"/>
      <w:numFmt w:val="decimal"/>
      <w:lvlText w:val="%8."/>
      <w:lvlJc w:val="left"/>
      <w:pPr>
        <w:tabs>
          <w:tab w:val="num" w:pos="2913"/>
        </w:tabs>
        <w:ind w:left="2913" w:hanging="393"/>
      </w:pPr>
      <w:rPr>
        <w:position w:val="0"/>
        <w:sz w:val="24"/>
        <w:szCs w:val="24"/>
      </w:rPr>
    </w:lvl>
    <w:lvl w:ilvl="8">
      <w:start w:val="1"/>
      <w:numFmt w:val="decimal"/>
      <w:lvlText w:val="%9."/>
      <w:lvlJc w:val="left"/>
      <w:pPr>
        <w:tabs>
          <w:tab w:val="num" w:pos="3273"/>
        </w:tabs>
        <w:ind w:left="3273" w:hanging="393"/>
      </w:pPr>
      <w:rPr>
        <w:position w:val="0"/>
        <w:sz w:val="24"/>
        <w:szCs w:val="24"/>
      </w:rPr>
    </w:lvl>
  </w:abstractNum>
  <w:abstractNum w:abstractNumId="2">
    <w:nsid w:val="32D67812"/>
    <w:multiLevelType w:val="multilevel"/>
    <w:tmpl w:val="186AE380"/>
    <w:lvl w:ilvl="0">
      <w:start w:val="1"/>
      <w:numFmt w:val="bullet"/>
      <w:lvlText w:val="•"/>
      <w:lvlJc w:val="left"/>
      <w:pPr>
        <w:tabs>
          <w:tab w:val="num" w:pos="262"/>
        </w:tabs>
        <w:ind w:left="262" w:hanging="262"/>
      </w:pPr>
      <w:rPr>
        <w:position w:val="0"/>
        <w:sz w:val="29"/>
        <w:szCs w:val="29"/>
      </w:rPr>
    </w:lvl>
    <w:lvl w:ilvl="1">
      <w:start w:val="1"/>
      <w:numFmt w:val="bullet"/>
      <w:lvlText w:val="•"/>
      <w:lvlJc w:val="left"/>
      <w:pPr>
        <w:tabs>
          <w:tab w:val="num" w:pos="502"/>
        </w:tabs>
        <w:ind w:left="502" w:hanging="262"/>
      </w:pPr>
      <w:rPr>
        <w:position w:val="0"/>
        <w:sz w:val="29"/>
        <w:szCs w:val="29"/>
      </w:rPr>
    </w:lvl>
    <w:lvl w:ilvl="2">
      <w:start w:val="1"/>
      <w:numFmt w:val="bullet"/>
      <w:lvlText w:val="•"/>
      <w:lvlJc w:val="left"/>
      <w:pPr>
        <w:tabs>
          <w:tab w:val="num" w:pos="742"/>
        </w:tabs>
        <w:ind w:left="742" w:hanging="262"/>
      </w:pPr>
      <w:rPr>
        <w:position w:val="0"/>
        <w:sz w:val="29"/>
        <w:szCs w:val="29"/>
      </w:rPr>
    </w:lvl>
    <w:lvl w:ilvl="3">
      <w:start w:val="1"/>
      <w:numFmt w:val="bullet"/>
      <w:lvlText w:val="•"/>
      <w:lvlJc w:val="left"/>
      <w:pPr>
        <w:tabs>
          <w:tab w:val="num" w:pos="982"/>
        </w:tabs>
        <w:ind w:left="982" w:hanging="262"/>
      </w:pPr>
      <w:rPr>
        <w:position w:val="0"/>
        <w:sz w:val="29"/>
        <w:szCs w:val="29"/>
      </w:rPr>
    </w:lvl>
    <w:lvl w:ilvl="4">
      <w:start w:val="1"/>
      <w:numFmt w:val="bullet"/>
      <w:lvlText w:val="•"/>
      <w:lvlJc w:val="left"/>
      <w:pPr>
        <w:tabs>
          <w:tab w:val="num" w:pos="1222"/>
        </w:tabs>
        <w:ind w:left="1222" w:hanging="262"/>
      </w:pPr>
      <w:rPr>
        <w:position w:val="0"/>
        <w:sz w:val="29"/>
        <w:szCs w:val="29"/>
      </w:rPr>
    </w:lvl>
    <w:lvl w:ilvl="5">
      <w:start w:val="1"/>
      <w:numFmt w:val="bullet"/>
      <w:lvlText w:val="•"/>
      <w:lvlJc w:val="left"/>
      <w:pPr>
        <w:tabs>
          <w:tab w:val="num" w:pos="1462"/>
        </w:tabs>
        <w:ind w:left="1462" w:hanging="262"/>
      </w:pPr>
      <w:rPr>
        <w:position w:val="0"/>
        <w:sz w:val="29"/>
        <w:szCs w:val="29"/>
      </w:rPr>
    </w:lvl>
    <w:lvl w:ilvl="6">
      <w:start w:val="1"/>
      <w:numFmt w:val="bullet"/>
      <w:lvlText w:val="•"/>
      <w:lvlJc w:val="left"/>
      <w:pPr>
        <w:tabs>
          <w:tab w:val="num" w:pos="1702"/>
        </w:tabs>
        <w:ind w:left="1702" w:hanging="262"/>
      </w:pPr>
      <w:rPr>
        <w:position w:val="0"/>
        <w:sz w:val="29"/>
        <w:szCs w:val="29"/>
      </w:rPr>
    </w:lvl>
    <w:lvl w:ilvl="7">
      <w:start w:val="1"/>
      <w:numFmt w:val="bullet"/>
      <w:lvlText w:val="•"/>
      <w:lvlJc w:val="left"/>
      <w:pPr>
        <w:tabs>
          <w:tab w:val="num" w:pos="1942"/>
        </w:tabs>
        <w:ind w:left="1942" w:hanging="262"/>
      </w:pPr>
      <w:rPr>
        <w:position w:val="0"/>
        <w:sz w:val="29"/>
        <w:szCs w:val="29"/>
      </w:rPr>
    </w:lvl>
    <w:lvl w:ilvl="8">
      <w:start w:val="1"/>
      <w:numFmt w:val="bullet"/>
      <w:lvlText w:val="•"/>
      <w:lvlJc w:val="left"/>
      <w:pPr>
        <w:tabs>
          <w:tab w:val="num" w:pos="2182"/>
        </w:tabs>
        <w:ind w:left="2182" w:hanging="262"/>
      </w:pPr>
      <w:rPr>
        <w:position w:val="0"/>
        <w:sz w:val="29"/>
        <w:szCs w:val="29"/>
      </w:rPr>
    </w:lvl>
  </w:abstractNum>
  <w:abstractNum w:abstractNumId="3">
    <w:nsid w:val="5F465CD6"/>
    <w:multiLevelType w:val="multilevel"/>
    <w:tmpl w:val="9DC88868"/>
    <w:styleLink w:val="Numbered"/>
    <w:lvl w:ilvl="0">
      <w:start w:val="1"/>
      <w:numFmt w:val="decimal"/>
      <w:lvlText w:val="%1."/>
      <w:lvlJc w:val="left"/>
      <w:pPr>
        <w:tabs>
          <w:tab w:val="num" w:pos="393"/>
        </w:tabs>
        <w:ind w:left="393" w:hanging="393"/>
      </w:pPr>
      <w:rPr>
        <w:position w:val="0"/>
        <w:sz w:val="24"/>
        <w:szCs w:val="24"/>
      </w:rPr>
    </w:lvl>
    <w:lvl w:ilvl="1">
      <w:start w:val="1"/>
      <w:numFmt w:val="decimal"/>
      <w:lvlText w:val="%2."/>
      <w:lvlJc w:val="left"/>
      <w:pPr>
        <w:tabs>
          <w:tab w:val="num" w:pos="753"/>
        </w:tabs>
        <w:ind w:left="753" w:hanging="393"/>
      </w:pPr>
      <w:rPr>
        <w:position w:val="0"/>
        <w:sz w:val="24"/>
        <w:szCs w:val="24"/>
      </w:rPr>
    </w:lvl>
    <w:lvl w:ilvl="2">
      <w:start w:val="1"/>
      <w:numFmt w:val="decimal"/>
      <w:lvlText w:val="%3."/>
      <w:lvlJc w:val="left"/>
      <w:pPr>
        <w:tabs>
          <w:tab w:val="num" w:pos="1113"/>
        </w:tabs>
        <w:ind w:left="1113" w:hanging="393"/>
      </w:pPr>
      <w:rPr>
        <w:position w:val="0"/>
        <w:sz w:val="24"/>
        <w:szCs w:val="24"/>
      </w:rPr>
    </w:lvl>
    <w:lvl w:ilvl="3">
      <w:start w:val="1"/>
      <w:numFmt w:val="decimal"/>
      <w:lvlText w:val="%4."/>
      <w:lvlJc w:val="left"/>
      <w:pPr>
        <w:tabs>
          <w:tab w:val="num" w:pos="1473"/>
        </w:tabs>
        <w:ind w:left="1473" w:hanging="393"/>
      </w:pPr>
      <w:rPr>
        <w:position w:val="0"/>
        <w:sz w:val="24"/>
        <w:szCs w:val="24"/>
      </w:rPr>
    </w:lvl>
    <w:lvl w:ilvl="4">
      <w:start w:val="1"/>
      <w:numFmt w:val="decimal"/>
      <w:lvlText w:val="%5."/>
      <w:lvlJc w:val="left"/>
      <w:pPr>
        <w:tabs>
          <w:tab w:val="num" w:pos="1833"/>
        </w:tabs>
        <w:ind w:left="1833" w:hanging="393"/>
      </w:pPr>
      <w:rPr>
        <w:position w:val="0"/>
        <w:sz w:val="24"/>
        <w:szCs w:val="24"/>
      </w:rPr>
    </w:lvl>
    <w:lvl w:ilvl="5">
      <w:start w:val="1"/>
      <w:numFmt w:val="decimal"/>
      <w:lvlText w:val="%6."/>
      <w:lvlJc w:val="left"/>
      <w:pPr>
        <w:tabs>
          <w:tab w:val="num" w:pos="2193"/>
        </w:tabs>
        <w:ind w:left="2193" w:hanging="393"/>
      </w:pPr>
      <w:rPr>
        <w:position w:val="0"/>
        <w:sz w:val="24"/>
        <w:szCs w:val="24"/>
      </w:rPr>
    </w:lvl>
    <w:lvl w:ilvl="6">
      <w:start w:val="1"/>
      <w:numFmt w:val="decimal"/>
      <w:lvlText w:val="%7."/>
      <w:lvlJc w:val="left"/>
      <w:pPr>
        <w:tabs>
          <w:tab w:val="num" w:pos="2553"/>
        </w:tabs>
        <w:ind w:left="2553" w:hanging="393"/>
      </w:pPr>
      <w:rPr>
        <w:position w:val="0"/>
        <w:sz w:val="24"/>
        <w:szCs w:val="24"/>
      </w:rPr>
    </w:lvl>
    <w:lvl w:ilvl="7">
      <w:start w:val="1"/>
      <w:numFmt w:val="decimal"/>
      <w:lvlText w:val="%8."/>
      <w:lvlJc w:val="left"/>
      <w:pPr>
        <w:tabs>
          <w:tab w:val="num" w:pos="2913"/>
        </w:tabs>
        <w:ind w:left="2913" w:hanging="393"/>
      </w:pPr>
      <w:rPr>
        <w:position w:val="0"/>
        <w:sz w:val="24"/>
        <w:szCs w:val="24"/>
      </w:rPr>
    </w:lvl>
    <w:lvl w:ilvl="8">
      <w:start w:val="1"/>
      <w:numFmt w:val="decimal"/>
      <w:lvlText w:val="%9."/>
      <w:lvlJc w:val="left"/>
      <w:pPr>
        <w:tabs>
          <w:tab w:val="num" w:pos="3273"/>
        </w:tabs>
        <w:ind w:left="3273" w:hanging="393"/>
      </w:pPr>
      <w:rPr>
        <w:position w:val="0"/>
        <w:sz w:val="24"/>
        <w:szCs w:val="24"/>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72C"/>
    <w:rsid w:val="001B442B"/>
    <w:rsid w:val="0054494A"/>
    <w:rsid w:val="0082172C"/>
    <w:rsid w:val="00F151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D55B204-9EDF-4ED1-AD17-4F59BF886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numbering" w:customStyle="1" w:styleId="BulletBig">
    <w:name w:val="Bullet Big"/>
    <w:pPr>
      <w:numPr>
        <w:numId w:val="2"/>
      </w:numPr>
    </w:pPr>
  </w:style>
  <w:style w:type="numbering" w:customStyle="1" w:styleId="Numbered">
    <w:name w:val="Numbered"/>
    <w:pPr>
      <w:numPr>
        <w:numId w:val="4"/>
      </w:numPr>
    </w:pPr>
  </w:style>
  <w:style w:type="paragraph" w:styleId="Header">
    <w:name w:val="header"/>
    <w:basedOn w:val="Normal"/>
    <w:link w:val="HeaderChar"/>
    <w:uiPriority w:val="99"/>
    <w:unhideWhenUsed/>
    <w:rsid w:val="001B442B"/>
    <w:pPr>
      <w:tabs>
        <w:tab w:val="center" w:pos="4320"/>
        <w:tab w:val="right" w:pos="8640"/>
      </w:tabs>
    </w:pPr>
  </w:style>
  <w:style w:type="character" w:customStyle="1" w:styleId="HeaderChar">
    <w:name w:val="Header Char"/>
    <w:basedOn w:val="DefaultParagraphFont"/>
    <w:link w:val="Header"/>
    <w:uiPriority w:val="99"/>
    <w:rsid w:val="001B442B"/>
    <w:rPr>
      <w:sz w:val="24"/>
      <w:szCs w:val="24"/>
    </w:rPr>
  </w:style>
  <w:style w:type="paragraph" w:styleId="Footer">
    <w:name w:val="footer"/>
    <w:basedOn w:val="Normal"/>
    <w:link w:val="FooterChar"/>
    <w:uiPriority w:val="99"/>
    <w:unhideWhenUsed/>
    <w:rsid w:val="001B442B"/>
    <w:pPr>
      <w:tabs>
        <w:tab w:val="center" w:pos="4320"/>
        <w:tab w:val="right" w:pos="8640"/>
      </w:tabs>
    </w:pPr>
  </w:style>
  <w:style w:type="character" w:customStyle="1" w:styleId="FooterChar">
    <w:name w:val="Footer Char"/>
    <w:basedOn w:val="DefaultParagraphFont"/>
    <w:link w:val="Footer"/>
    <w:uiPriority w:val="99"/>
    <w:rsid w:val="001B44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F89437BD2DF8A46BFE90E189AEFA17E"/>
        <w:category>
          <w:name w:val="General"/>
          <w:gallery w:val="placeholder"/>
        </w:category>
        <w:types>
          <w:type w:val="bbPlcHdr"/>
        </w:types>
        <w:behaviors>
          <w:behavior w:val="content"/>
        </w:behaviors>
        <w:guid w:val="{EA94D111-D597-9342-91A3-777E570C950F}"/>
      </w:docPartPr>
      <w:docPartBody>
        <w:p w:rsidR="00932AB8" w:rsidRDefault="00012D42" w:rsidP="00012D42">
          <w:pPr>
            <w:pStyle w:val="3F89437BD2DF8A46BFE90E189AEFA17E"/>
          </w:pPr>
          <w:r>
            <w:t>[Type text]</w:t>
          </w:r>
        </w:p>
      </w:docPartBody>
    </w:docPart>
    <w:docPart>
      <w:docPartPr>
        <w:name w:val="AA3C9F22FF82B44793FDCE80AB1293BD"/>
        <w:category>
          <w:name w:val="General"/>
          <w:gallery w:val="placeholder"/>
        </w:category>
        <w:types>
          <w:type w:val="bbPlcHdr"/>
        </w:types>
        <w:behaviors>
          <w:behavior w:val="content"/>
        </w:behaviors>
        <w:guid w:val="{A9C71627-1723-1E46-B3B7-B8CA2ADCE509}"/>
      </w:docPartPr>
      <w:docPartBody>
        <w:p w:rsidR="00932AB8" w:rsidRDefault="00012D42" w:rsidP="00012D42">
          <w:pPr>
            <w:pStyle w:val="AA3C9F22FF82B44793FDCE80AB1293BD"/>
          </w:pPr>
          <w:r>
            <w:t>[Type text]</w:t>
          </w:r>
        </w:p>
      </w:docPartBody>
    </w:docPart>
    <w:docPart>
      <w:docPartPr>
        <w:name w:val="04F62B0A30554341AC19C64469398ED1"/>
        <w:category>
          <w:name w:val="General"/>
          <w:gallery w:val="placeholder"/>
        </w:category>
        <w:types>
          <w:type w:val="bbPlcHdr"/>
        </w:types>
        <w:behaviors>
          <w:behavior w:val="content"/>
        </w:behaviors>
        <w:guid w:val="{CE8116C3-9592-2648-9B4A-1ED8A19465D9}"/>
      </w:docPartPr>
      <w:docPartBody>
        <w:p w:rsidR="00932AB8" w:rsidRDefault="00012D42" w:rsidP="00012D42">
          <w:pPr>
            <w:pStyle w:val="04F62B0A30554341AC19C64469398ED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D42"/>
    <w:rsid w:val="00012D42"/>
    <w:rsid w:val="00932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89437BD2DF8A46BFE90E189AEFA17E">
    <w:name w:val="3F89437BD2DF8A46BFE90E189AEFA17E"/>
    <w:rsid w:val="00012D42"/>
  </w:style>
  <w:style w:type="paragraph" w:customStyle="1" w:styleId="AA3C9F22FF82B44793FDCE80AB1293BD">
    <w:name w:val="AA3C9F22FF82B44793FDCE80AB1293BD"/>
    <w:rsid w:val="00012D42"/>
  </w:style>
  <w:style w:type="paragraph" w:customStyle="1" w:styleId="04F62B0A30554341AC19C64469398ED1">
    <w:name w:val="04F62B0A30554341AC19C64469398ED1"/>
    <w:rsid w:val="00012D42"/>
  </w:style>
  <w:style w:type="paragraph" w:customStyle="1" w:styleId="4F99E2255E65BA4EB9FEFFBC3A3A6AEB">
    <w:name w:val="4F99E2255E65BA4EB9FEFFBC3A3A6AEB"/>
    <w:rsid w:val="00012D42"/>
  </w:style>
  <w:style w:type="paragraph" w:customStyle="1" w:styleId="334C216C2723384888F800C918DC8472">
    <w:name w:val="334C216C2723384888F800C918DC8472"/>
    <w:rsid w:val="00012D42"/>
  </w:style>
  <w:style w:type="paragraph" w:customStyle="1" w:styleId="C8582BCE8CA3D348922AAC837C1E537D">
    <w:name w:val="C8582BCE8CA3D348922AAC837C1E537D"/>
    <w:rsid w:val="00012D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BE88E-E50D-45A8-A361-8D95AF519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Segovia</dc:creator>
  <cp:lastModifiedBy>Yvonne Segovia</cp:lastModifiedBy>
  <cp:revision>2</cp:revision>
  <dcterms:created xsi:type="dcterms:W3CDTF">2014-01-23T15:35:00Z</dcterms:created>
  <dcterms:modified xsi:type="dcterms:W3CDTF">2014-01-23T15:35:00Z</dcterms:modified>
</cp:coreProperties>
</file>