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15D" w:rsidRDefault="00231068" w:rsidP="00231068">
      <w:pPr>
        <w:pStyle w:val="Body"/>
        <w:jc w:val="center"/>
        <w:rPr>
          <w:b/>
          <w:bCs/>
          <w:sz w:val="28"/>
          <w:szCs w:val="28"/>
          <w:u w:val="single"/>
        </w:rPr>
      </w:pPr>
      <w:bookmarkStart w:id="0" w:name="_GoBack"/>
      <w:bookmarkEnd w:id="0"/>
      <w:r>
        <w:rPr>
          <w:noProof/>
          <w:sz w:val="24"/>
          <w:szCs w:val="24"/>
        </w:rPr>
        <mc:AlternateContent>
          <mc:Choice Requires="wps">
            <w:drawing>
              <wp:anchor distT="152400" distB="152400" distL="152400" distR="152400" simplePos="0" relativeHeight="251662336" behindDoc="0" locked="0" layoutInCell="1" allowOverlap="1" wp14:anchorId="152E2B2B" wp14:editId="273ADB2D">
                <wp:simplePos x="0" y="0"/>
                <wp:positionH relativeFrom="margin">
                  <wp:posOffset>-457200</wp:posOffset>
                </wp:positionH>
                <wp:positionV relativeFrom="line">
                  <wp:posOffset>67945</wp:posOffset>
                </wp:positionV>
                <wp:extent cx="386715" cy="340995"/>
                <wp:effectExtent l="0" t="0" r="0" b="0"/>
                <wp:wrapThrough wrapText="bothSides" distL="152400" distR="152400">
                  <wp:wrapPolygon edited="1">
                    <wp:start x="6247" y="0"/>
                    <wp:lineTo x="6247" y="0"/>
                    <wp:lineTo x="6247" y="7332"/>
                    <wp:lineTo x="0" y="7332"/>
                    <wp:lineTo x="0" y="14262"/>
                    <wp:lineTo x="6247" y="14262"/>
                    <wp:lineTo x="6247" y="21594"/>
                    <wp:lineTo x="21600" y="10797"/>
                    <wp:lineTo x="6247" y="0"/>
                    <wp:lineTo x="6247" y="0"/>
                    <wp:lineTo x="6247" y="0"/>
                  </wp:wrapPolygon>
                </wp:wrapThrough>
                <wp:docPr id="1073741826" name="officeArt object"/>
                <wp:cNvGraphicFramePr/>
                <a:graphic xmlns:a="http://schemas.openxmlformats.org/drawingml/2006/main">
                  <a:graphicData uri="http://schemas.microsoft.com/office/word/2010/wordprocessingShape">
                    <wps:wsp>
                      <wps:cNvSpPr/>
                      <wps:spPr>
                        <a:xfrm>
                          <a:off x="0" y="0"/>
                          <a:ext cx="386715" cy="340995"/>
                        </a:xfrm>
                        <a:prstGeom prst="rightArrow">
                          <a:avLst>
                            <a:gd name="adj1" fmla="val 32000"/>
                            <a:gd name="adj2" fmla="val 80600"/>
                          </a:avLst>
                        </a:prstGeom>
                        <a:gradFill flip="none" rotWithShape="1">
                          <a:gsLst>
                            <a:gs pos="0">
                              <a:srgbClr val="FF2D21"/>
                            </a:gs>
                            <a:gs pos="100000">
                              <a:srgbClr val="AE1916"/>
                            </a:gs>
                          </a:gsLst>
                          <a:lin ang="5400000" scaled="0"/>
                          <a:tileRect/>
                        </a:gra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a:graphicData>
                </a:graphic>
              </wp:anchor>
            </w:drawing>
          </mc:Choice>
          <mc:Fallback>
            <w:pict>
              <v:shapetype w14:anchorId="563793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fficeArt object" o:spid="_x0000_s1026" type="#_x0000_t13" style="position:absolute;margin-left:-36pt;margin-top:5.35pt;width:30.45pt;height:26.85pt;z-index:251662336;visibility:visible;mso-wrap-style:square;mso-wrap-distance-left:12pt;mso-wrap-distance-top:12pt;mso-wrap-distance-right:12pt;mso-wrap-distance-bottom:12pt;mso-position-horizontal:absolute;mso-position-horizontal-relative:margin;mso-position-vertical:absolute;mso-position-vertical-relative:line;v-text-anchor:top" wrapcoords="10875 -1046 10875 -1046 10875 4525 6136 4525 6136 9790 10875 9790 10875 15361 22522 7157 10875 -1046 10875 -1046 10875 -1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Ulu7gIAAEsGAAAOAAAAZHJzL2Uyb0RvYy54bWysVVtv2yAUfp+0/4B4X33JPapTRe0yTara&#10;qu3UZ4IhpsLgAYmT/foewE6yrdOkaS/4AOf+fQdfXu1riXbMWKFVgbOLFCOmqC6F2hT42/Pq0xQj&#10;64gqidSKFfjALL5afPxw2TZzlutKy5IZBE6UnbdNgSvnmnmSWFqxmtgL3TAFl1ybmjjYmk1SGtKC&#10;91omeZqOk1absjGaMmvh9CZe4kXwzzmj7p5zyxySBYbcXFhNWNd+TRaXZL4xpKkE7dIg/5BFTYSC&#10;oEdXN8QRtDXiN1e1oEZbzd0F1XWiOReUhRqgmiz9pZqnijQs1ALNsc2xTfb/uaV3uweDRAnYpZPB&#10;ZJhN8zFGitSAVcxuaRzS61fopG9W29g52Dw1D6bbWRB95Xtuav8FK7QPDT4cG8z2DlE4HEzHk2yE&#10;EYWrwTCdzUbeZ3Iybox1X5iukRcKbMSmcktjdBuaS3a31oUul12KpHzNMOK1BNB2RKIBcKIH9Uwn&#10;P9eZpuOoA3E7jyD1kTsQy5WQEnEpgJMKmIuR0e5FuCpgAt2KaNs+IYsaDbCk4diazfpaGgQZFXi1&#10;ym/yrKtzY4P/TjuDZCEVf/STyfJzNsvGZyaQ36YPJYVCxE/XaBjNkaVEMkCwK9wJyR4BrthZ4Hao&#10;xQeRyq9K+9ribTxhYVCgFDgkcwAriokHO8IbJHeQLLp5ZBw4A4DGNoRpZceKCaVMub5kqUDbm3GI&#10;ejQcxKr9mP/JsNMPKYUEj8b5341jSX1krdzRuBZKm/ccuH2fMo/6wMyzur241uUBxgWo4LuNbENX&#10;Aoh6S6x7IAY4CGSEx9Ddw8KlbmGGOgmjSpsf7517fZhnuMWohYeowPb7lhhgnPyqgFKzbDj0L1fY&#10;DEeTHDbm/GZ9fqO29bUG1kEikF0QB1PgGdg4GbYgEkUhXoFdaINn/vP+hZimmzoHDLjT/ePTDUnk&#10;y0nXw6L0cus0F4Fqp/50fYMXK8x297r6J/F8H7RO/4DFGwAAAP//AwBQSwMEFAAGAAgAAAAhAOpU&#10;/vLfAAAACQEAAA8AAABkcnMvZG93bnJldi54bWxMj81OwzAQhO9IvIO1SNxSO1VJIcSp+BE3VInC&#10;odycZIkj4nUUO2n69iwnOI5mNPNNsVtcL2YcQ+dJQ7pSIJBq33TUavh4f0luQYRoqDG9J9RwxgC7&#10;8vKiMHnjT/SG8yG2gkso5EaDjXHIpQy1RWfCyg9I7H350ZnIcmxlM5oTl7terpXKpDMd8YI1Az5Z&#10;rL8Pk9OAlb9RmT0+Ph/vzp+df92redprfX21PNyDiLjEvzD84jM6lMxU+YmaIHoNyXbNXyIbaguC&#10;A0mapiAqDdlmA7Is5P8H5Q8AAAD//wMAUEsBAi0AFAAGAAgAAAAhALaDOJL+AAAA4QEAABMAAAAA&#10;AAAAAAAAAAAAAAAAAFtDb250ZW50X1R5cGVzXS54bWxQSwECLQAUAAYACAAAACEAOP0h/9YAAACU&#10;AQAACwAAAAAAAAAAAAAAAAAvAQAAX3JlbHMvLnJlbHNQSwECLQAUAAYACAAAACEAAnlJbu4CAABL&#10;BgAADgAAAAAAAAAAAAAAAAAuAgAAZHJzL2Uyb0RvYy54bWxQSwECLQAUAAYACAAAACEA6lT+8t8A&#10;AAAJAQAADwAAAAAAAAAAAAAAAABIBQAAZHJzL2Rvd25yZXYueG1sUEsFBgAAAAAEAAQA8wAAAFQG&#10;AAAAAA==&#10;" adj="6249,7344" fillcolor="#ff2d21" stroked="f">
                <v:fill color2="#ae1916" rotate="t" focus="100%" type="gradient">
                  <o:fill v:ext="view" type="gradientUnscaled"/>
                </v:fill>
                <w10:wrap type="through" anchorx="margin" anchory="line"/>
              </v:shape>
            </w:pict>
          </mc:Fallback>
        </mc:AlternateContent>
      </w:r>
      <w:r>
        <w:rPr>
          <w:b/>
          <w:bCs/>
          <w:i/>
          <w:iCs/>
          <w:noProof/>
          <w:sz w:val="28"/>
          <w:szCs w:val="28"/>
          <w:u w:val="single"/>
        </w:rPr>
        <w:drawing>
          <wp:anchor distT="152400" distB="152400" distL="152400" distR="152400" simplePos="0" relativeHeight="251663360" behindDoc="0" locked="0" layoutInCell="1" allowOverlap="1" wp14:anchorId="44D8E1D1" wp14:editId="4F5BF0B5">
            <wp:simplePos x="0" y="0"/>
            <wp:positionH relativeFrom="margin">
              <wp:posOffset>5096684</wp:posOffset>
            </wp:positionH>
            <wp:positionV relativeFrom="page">
              <wp:posOffset>112609</wp:posOffset>
            </wp:positionV>
            <wp:extent cx="1404949" cy="1330444"/>
            <wp:effectExtent l="0" t="0" r="0" b="0"/>
            <wp:wrapThrough wrapText="bothSides" distL="152400" distR="152400">
              <wp:wrapPolygon edited="1">
                <wp:start x="0" y="0"/>
                <wp:lineTo x="0" y="0"/>
                <wp:lineTo x="0" y="21600"/>
                <wp:lineTo x="21600" y="21600"/>
                <wp:lineTo x="21600" y="0"/>
                <wp:lineTo x="0" y="0"/>
                <wp:lineTo x="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2464.jpg"/>
                    <pic:cNvPicPr/>
                  </pic:nvPicPr>
                  <pic:blipFill rotWithShape="1">
                    <a:blip r:embed="rId8">
                      <a:extLst/>
                    </a:blip>
                    <a:srcRect/>
                    <a:stretch>
                      <a:fillRect/>
                    </a:stretch>
                  </pic:blipFill>
                  <pic:spPr>
                    <a:xfrm>
                      <a:off x="0" y="0"/>
                      <a:ext cx="1404949" cy="1330444"/>
                    </a:xfrm>
                    <a:prstGeom prst="rect">
                      <a:avLst/>
                    </a:prstGeom>
                    <a:noFill/>
                    <a:ln>
                      <a:noFill/>
                    </a:ln>
                    <a:effectLst/>
                    <a:extLst/>
                  </pic:spPr>
                </pic:pic>
              </a:graphicData>
            </a:graphic>
          </wp:anchor>
        </w:drawing>
      </w:r>
    </w:p>
    <w:p w:rsidR="00FB115D" w:rsidRDefault="00231068" w:rsidP="00086CB1">
      <w:pPr>
        <w:pStyle w:val="Body"/>
        <w:jc w:val="both"/>
        <w:rPr>
          <w:sz w:val="24"/>
          <w:szCs w:val="24"/>
        </w:rPr>
      </w:pPr>
      <w:r>
        <w:rPr>
          <w:b/>
          <w:bCs/>
          <w:sz w:val="24"/>
          <w:szCs w:val="24"/>
          <w:u w:val="single"/>
        </w:rPr>
        <w:t>Bullying</w:t>
      </w:r>
      <w:r>
        <w:rPr>
          <w:sz w:val="24"/>
          <w:szCs w:val="24"/>
        </w:rPr>
        <w:t xml:space="preserve"> is defined in Education Code section 48900: Any severe or pervasive physical or verbal act or conduct including writing or electronic act that causes or can be reasonably predicted to have the effect of one or more of the following for a REASONABLE person: </w:t>
      </w:r>
    </w:p>
    <w:p w:rsidR="00FB115D" w:rsidRDefault="00231068">
      <w:pPr>
        <w:pStyle w:val="Body"/>
        <w:numPr>
          <w:ilvl w:val="4"/>
          <w:numId w:val="2"/>
        </w:numPr>
        <w:rPr>
          <w:sz w:val="29"/>
          <w:szCs w:val="29"/>
        </w:rPr>
      </w:pPr>
      <w:r>
        <w:rPr>
          <w:sz w:val="24"/>
          <w:szCs w:val="24"/>
        </w:rPr>
        <w:t>Fear of harm to person or property</w:t>
      </w:r>
    </w:p>
    <w:p w:rsidR="00FB115D" w:rsidRDefault="00231068">
      <w:pPr>
        <w:pStyle w:val="Body"/>
        <w:numPr>
          <w:ilvl w:val="4"/>
          <w:numId w:val="2"/>
        </w:numPr>
        <w:rPr>
          <w:sz w:val="29"/>
          <w:szCs w:val="29"/>
        </w:rPr>
      </w:pPr>
      <w:r>
        <w:rPr>
          <w:sz w:val="24"/>
          <w:szCs w:val="24"/>
        </w:rPr>
        <w:t>Experience a substantial physical or psychological detrimental effect</w:t>
      </w:r>
    </w:p>
    <w:p w:rsidR="00FB115D" w:rsidRDefault="00231068">
      <w:pPr>
        <w:pStyle w:val="Body"/>
        <w:numPr>
          <w:ilvl w:val="4"/>
          <w:numId w:val="2"/>
        </w:numPr>
        <w:rPr>
          <w:sz w:val="29"/>
          <w:szCs w:val="29"/>
        </w:rPr>
      </w:pPr>
      <w:r>
        <w:rPr>
          <w:sz w:val="24"/>
          <w:szCs w:val="24"/>
        </w:rPr>
        <w:t>Substantial interference with academic performance</w:t>
      </w:r>
    </w:p>
    <w:p w:rsidR="00FB115D" w:rsidRDefault="00231068">
      <w:pPr>
        <w:pStyle w:val="Body"/>
        <w:numPr>
          <w:ilvl w:val="4"/>
          <w:numId w:val="2"/>
        </w:numPr>
        <w:rPr>
          <w:sz w:val="29"/>
          <w:szCs w:val="29"/>
        </w:rPr>
      </w:pPr>
      <w:r>
        <w:rPr>
          <w:sz w:val="24"/>
          <w:szCs w:val="24"/>
        </w:rPr>
        <w:t xml:space="preserve">Substantial interference with participation or benefit from school services, activities or privileges. </w:t>
      </w:r>
    </w:p>
    <w:p w:rsidR="00FB115D" w:rsidRDefault="00231068">
      <w:pPr>
        <w:pStyle w:val="Body"/>
        <w:rPr>
          <w:sz w:val="24"/>
          <w:szCs w:val="24"/>
        </w:rPr>
      </w:pPr>
      <w:r>
        <w:rPr>
          <w:noProof/>
          <w:sz w:val="24"/>
          <w:szCs w:val="24"/>
        </w:rPr>
        <mc:AlternateContent>
          <mc:Choice Requires="wps">
            <w:drawing>
              <wp:anchor distT="152400" distB="152400" distL="152400" distR="152400" simplePos="0" relativeHeight="251661312" behindDoc="0" locked="0" layoutInCell="1" allowOverlap="1" wp14:anchorId="10A206C7" wp14:editId="32EAA9E1">
                <wp:simplePos x="0" y="0"/>
                <wp:positionH relativeFrom="margin">
                  <wp:posOffset>-457200</wp:posOffset>
                </wp:positionH>
                <wp:positionV relativeFrom="line">
                  <wp:posOffset>69850</wp:posOffset>
                </wp:positionV>
                <wp:extent cx="386715" cy="340995"/>
                <wp:effectExtent l="0" t="0" r="0" b="0"/>
                <wp:wrapThrough wrapText="bothSides" distL="152400" distR="152400">
                  <wp:wrapPolygon edited="1">
                    <wp:start x="6247" y="0"/>
                    <wp:lineTo x="6247" y="0"/>
                    <wp:lineTo x="6247" y="7332"/>
                    <wp:lineTo x="0" y="7332"/>
                    <wp:lineTo x="0" y="14262"/>
                    <wp:lineTo x="6247" y="14262"/>
                    <wp:lineTo x="6247" y="21594"/>
                    <wp:lineTo x="21600" y="10797"/>
                    <wp:lineTo x="6247" y="0"/>
                    <wp:lineTo x="6247" y="0"/>
                    <wp:lineTo x="6247" y="0"/>
                  </wp:wrapPolygon>
                </wp:wrapThrough>
                <wp:docPr id="1073741827" name="officeArt object"/>
                <wp:cNvGraphicFramePr/>
                <a:graphic xmlns:a="http://schemas.openxmlformats.org/drawingml/2006/main">
                  <a:graphicData uri="http://schemas.microsoft.com/office/word/2010/wordprocessingShape">
                    <wps:wsp>
                      <wps:cNvSpPr/>
                      <wps:spPr>
                        <a:xfrm>
                          <a:off x="0" y="0"/>
                          <a:ext cx="386715" cy="340995"/>
                        </a:xfrm>
                        <a:prstGeom prst="rightArrow">
                          <a:avLst>
                            <a:gd name="adj1" fmla="val 32000"/>
                            <a:gd name="adj2" fmla="val 80600"/>
                          </a:avLst>
                        </a:prstGeom>
                        <a:gradFill flip="none" rotWithShape="1">
                          <a:gsLst>
                            <a:gs pos="0">
                              <a:srgbClr val="FF2D21"/>
                            </a:gs>
                            <a:gs pos="100000">
                              <a:srgbClr val="AE1916"/>
                            </a:gs>
                          </a:gsLst>
                          <a:lin ang="5400000" scaled="0"/>
                          <a:tileRect/>
                        </a:gra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a:graphicData>
                </a:graphic>
              </wp:anchor>
            </w:drawing>
          </mc:Choice>
          <mc:Fallback>
            <w:pict>
              <v:shape w14:anchorId="53B563B0" id="officeArt object" o:spid="_x0000_s1026" type="#_x0000_t13" style="position:absolute;margin-left:-36pt;margin-top:5.5pt;width:30.45pt;height:26.85pt;z-index:251661312;visibility:visible;mso-wrap-style:square;mso-wrap-distance-left:12pt;mso-wrap-distance-top:12pt;mso-wrap-distance-right:12pt;mso-wrap-distance-bottom:12pt;mso-position-horizontal:absolute;mso-position-horizontal-relative:margin;mso-position-vertical:absolute;mso-position-vertical-relative:line;v-text-anchor:top" wrapcoords="10875 -1086 10875 -1086 10875 4485 6136 4485 6136 9750 10875 9750 10875 15321 22522 7117 10875 -1086 10875 -1086 10875 -1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nt7gIAAEsGAAAOAAAAZHJzL2Uyb0RvYy54bWysVVtv2yAUfp+0/4B4X33JPapTRe0yTara&#10;qu3UZ4IhpsLgAYmT/foewE6yrdOkaS/4AOf+fQdfXu1riXbMWKFVgbOLFCOmqC6F2hT42/Pq0xQj&#10;64gqidSKFfjALL5afPxw2TZzlutKy5IZBE6UnbdNgSvnmnmSWFqxmtgL3TAFl1ybmjjYmk1SGtKC&#10;91omeZqOk1absjGaMmvh9CZe4kXwzzmj7p5zyxySBYbcXFhNWNd+TRaXZL4xpKkE7dIg/5BFTYSC&#10;oEdXN8QRtDXiN1e1oEZbzd0F1XWiOReUhRqgmiz9pZqnijQs1ALNsc2xTfb/uaV3uweDRAnYpZPB&#10;ZJhN8wlGitSAVcxuaRzS61fopG9W29g52Dw1D6bbWRB95Xtuav8FK7QPDT4cG8z2DlE4HEzHk2yE&#10;EYWrwTCdzUbeZ3Iybox1X5iukRcKbMSmcktjdBuaS3a31oUul12KpHzNMOK1BNB2RKIBcKIH9Uwn&#10;P9eZpuOoA3E7jyD1kTsQy5WQEnEpgJMKmIuR0e5FuCpgAt2KaNs+IYsaDbCk4diazfpaGgQZFXi1&#10;ym/yrKtzY4P/TjuDZCEVf/STyfJzNsvGZyaQ36YPJYVCxE/XaBjNkaVEMkCwK9wJyR4BrthZ4Hao&#10;xQeRyq9K+9ribTxhYVCgFDgkcwAriokHO8IbJHeQLLp5ZBw4A4DGNoRpZceKCaVMub5kqUDbm3GI&#10;ejQcxKr9mP/JsNMPKYUEj8b5341jSX1krdzRuBZKm/ccuH2fMo/6wMyzur241uUBxgWo4LuNbENX&#10;Aoh6S6x7IAY4CGSEx9Ddw8KlbmGGOgmjSpsf7517fZhnuMWohYeowPb7lhhgnPyqgFKzbDj0L1fY&#10;DEeTHDbm/GZ9fqO29bUG1kEikF0QB1PgGdg4GbYgEkUhXoFdaINn/vP+hZimmzoHDLjT/ePTDUnk&#10;y0nXw6L0cus0F4Fqp/50fYMXK8x297r6J/F8H7RO/4DFGwAAAP//AwBQSwMEFAAGAAgAAAAhADXm&#10;6I3fAAAACQEAAA8AAABkcnMvZG93bnJldi54bWxMj81OwzAQhO9IvIO1SNxS2xWkEOJU/IgbqkTh&#10;UG5OvMQRsR3FTpq+PcuJnlajGc1+U24X17MZx9gFr0CuBDD0TTCdbxV8frxmd8Bi0t7oPnhUcMII&#10;2+ryotSFCUf/jvM+tYxKfCy0ApvSUHAeG4tOx1UY0JP3HUanE8mx5WbURyp3PV8LkXOnO08frB7w&#10;2WLzs5+cAqzDrcjt4enlcH/66sLbTszTTqnrq+XxAVjCJf2H4Q+f0KEipjpM3kTWK8g2a9qSyJB0&#10;KZBJKYHVCvKbDfCq5OcLql8AAAD//wMAUEsBAi0AFAAGAAgAAAAhALaDOJL+AAAA4QEAABMAAAAA&#10;AAAAAAAAAAAAAAAAAFtDb250ZW50X1R5cGVzXS54bWxQSwECLQAUAAYACAAAACEAOP0h/9YAAACU&#10;AQAACwAAAAAAAAAAAAAAAAAvAQAAX3JlbHMvLnJlbHNQSwECLQAUAAYACAAAACEAKFy57e4CAABL&#10;BgAADgAAAAAAAAAAAAAAAAAuAgAAZHJzL2Uyb0RvYy54bWxQSwECLQAUAAYACAAAACEANebojd8A&#10;AAAJAQAADwAAAAAAAAAAAAAAAABIBQAAZHJzL2Rvd25yZXYueG1sUEsFBgAAAAAEAAQA8wAAAFQG&#10;AAAAAA==&#10;" adj="6249,7344" fillcolor="#ff2d21" stroked="f">
                <v:fill color2="#ae1916" rotate="t" focus="100%" type="gradient">
                  <o:fill v:ext="view" type="gradientUnscaled"/>
                </v:fill>
                <w10:wrap type="through" anchorx="margin" anchory="line"/>
              </v:shape>
            </w:pict>
          </mc:Fallback>
        </mc:AlternateContent>
      </w:r>
    </w:p>
    <w:p w:rsidR="00FB115D" w:rsidRDefault="00231068" w:rsidP="00086CB1">
      <w:pPr>
        <w:pStyle w:val="Body"/>
        <w:jc w:val="both"/>
        <w:rPr>
          <w:sz w:val="24"/>
          <w:szCs w:val="24"/>
        </w:rPr>
      </w:pPr>
      <w:r>
        <w:rPr>
          <w:b/>
          <w:bCs/>
          <w:sz w:val="24"/>
          <w:szCs w:val="24"/>
          <w:u w:val="single"/>
        </w:rPr>
        <w:t>Cyberbullying</w:t>
      </w:r>
      <w:r>
        <w:rPr>
          <w:sz w:val="24"/>
          <w:szCs w:val="24"/>
        </w:rPr>
        <w:t xml:space="preserve"> is defined: Use of modern communication technologies (email, instant messaging, chat rooms, web sites, social networking sites, cell phones and other forms of technology) to intentionally embarrass, humiliate, threaten or intimidate an individual or group in an attempt to gain power and control. </w:t>
      </w:r>
    </w:p>
    <w:p w:rsidR="00FB115D" w:rsidRDefault="00231068" w:rsidP="00086CB1">
      <w:pPr>
        <w:pStyle w:val="Body"/>
        <w:jc w:val="both"/>
        <w:rPr>
          <w:sz w:val="24"/>
          <w:szCs w:val="24"/>
        </w:rPr>
      </w:pPr>
      <w:r>
        <w:rPr>
          <w:noProof/>
          <w:sz w:val="24"/>
          <w:szCs w:val="24"/>
        </w:rPr>
        <mc:AlternateContent>
          <mc:Choice Requires="wps">
            <w:drawing>
              <wp:anchor distT="152400" distB="152400" distL="152400" distR="152400" simplePos="0" relativeHeight="251660288" behindDoc="0" locked="0" layoutInCell="1" allowOverlap="1" wp14:anchorId="2B1AF8A0" wp14:editId="44C0E24C">
                <wp:simplePos x="0" y="0"/>
                <wp:positionH relativeFrom="margin">
                  <wp:posOffset>-457200</wp:posOffset>
                </wp:positionH>
                <wp:positionV relativeFrom="line">
                  <wp:posOffset>69215</wp:posOffset>
                </wp:positionV>
                <wp:extent cx="386715" cy="340995"/>
                <wp:effectExtent l="0" t="0" r="0" b="0"/>
                <wp:wrapThrough wrapText="bothSides" distL="152400" distR="152400">
                  <wp:wrapPolygon edited="1">
                    <wp:start x="6247" y="0"/>
                    <wp:lineTo x="6247" y="0"/>
                    <wp:lineTo x="6247" y="7332"/>
                    <wp:lineTo x="0" y="7332"/>
                    <wp:lineTo x="0" y="14262"/>
                    <wp:lineTo x="6247" y="14262"/>
                    <wp:lineTo x="6247" y="21594"/>
                    <wp:lineTo x="21600" y="10797"/>
                    <wp:lineTo x="6247" y="0"/>
                    <wp:lineTo x="6247" y="0"/>
                    <wp:lineTo x="6247" y="0"/>
                  </wp:wrapPolygon>
                </wp:wrapThrough>
                <wp:docPr id="1073741828" name="officeArt object"/>
                <wp:cNvGraphicFramePr/>
                <a:graphic xmlns:a="http://schemas.openxmlformats.org/drawingml/2006/main">
                  <a:graphicData uri="http://schemas.microsoft.com/office/word/2010/wordprocessingShape">
                    <wps:wsp>
                      <wps:cNvSpPr/>
                      <wps:spPr>
                        <a:xfrm>
                          <a:off x="0" y="0"/>
                          <a:ext cx="386715" cy="340995"/>
                        </a:xfrm>
                        <a:prstGeom prst="rightArrow">
                          <a:avLst>
                            <a:gd name="adj1" fmla="val 32000"/>
                            <a:gd name="adj2" fmla="val 80600"/>
                          </a:avLst>
                        </a:prstGeom>
                        <a:gradFill flip="none" rotWithShape="1">
                          <a:gsLst>
                            <a:gs pos="0">
                              <a:srgbClr val="FF2D21"/>
                            </a:gs>
                            <a:gs pos="100000">
                              <a:srgbClr val="AE1916"/>
                            </a:gs>
                          </a:gsLst>
                          <a:lin ang="5400000" scaled="0"/>
                          <a:tileRect/>
                        </a:gra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a:graphicData>
                </a:graphic>
              </wp:anchor>
            </w:drawing>
          </mc:Choice>
          <mc:Fallback>
            <w:pict>
              <v:shape w14:anchorId="337452E0" id="officeArt object" o:spid="_x0000_s1026" type="#_x0000_t13" style="position:absolute;margin-left:-36pt;margin-top:5.45pt;width:30.45pt;height:26.85pt;z-index:251660288;visibility:visible;mso-wrap-style:square;mso-wrap-distance-left:12pt;mso-wrap-distance-top:12pt;mso-wrap-distance-right:12pt;mso-wrap-distance-bottom:12pt;mso-position-horizontal:absolute;mso-position-horizontal-relative:margin;mso-position-vertical:absolute;mso-position-vertical-relative:line;v-text-anchor:top" wrapcoords="10875 -1086 10875 -1086 10875 4485 6136 4485 6136 9750 10875 9750 10875 15321 22522 7117 10875 -1086 10875 -1086 10875 -1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ywU7gIAAEsGAAAOAAAAZHJzL2Uyb0RvYy54bWysVVtv0zAYfUfiP1h+Z7n0srZaOlUbRUgT&#10;m7ahPbuJ03hy7GC7N349x07SFhhCQrw4n+3vfs7nXF3va0m23FihVUaTi5gSrnJdCLXO6Nfn5YcJ&#10;JdYxVTCpFc/ogVt6PX//7mrXzHiqKy0LbgicKDvbNRmtnGtmUWTzitfMXuiGK1yW2tTMYWvWUWHY&#10;Dt5rGaVxPI522hSN0Tm3Fqe37SWdB/9lyXN3X5aWOyIzitxcWE1YV36N5ldstjasqUTepcH+IYua&#10;CYWgR1e3zDGyMeI3V7XIjba6dBe5riNdliLnoQZUk8S/VPNUsYaHWtAc2xzbZP+f2/zL9sEQUQC7&#10;+HJwOUwmKRBTrAZWbXYL44hevaKTvlm7xs5g89Q8mG5nIfrK96Wp/RdWZB8afDg2mO8dyXE4mIwv&#10;kxElOa4Gw3g6HXmf0cm4MdZ94romXsioEevKLYzRu9Bctr2zLnS56FJkxWtCSVlLgLZlkgzAiR7U&#10;M530XGcSj1sdxO08QuojdyAWSyElKaUAJxWYS4nR7kW4KmCCbrVo2z4hSxoNWOJwbM16dSMNQUYZ&#10;XS7T2zTp6lzb4L/TTpAsUvFHP5ksPibTZHxmgvzWfSgpFGF+ukbD1pzYnEkOBLvCnZD8EXC1nQW3&#10;Qy0+iFR+VdrX1t62JzwMCkrBIZsBrFaMPNgtvEFyB8lbN4+8BGcAaNuGMK38WDHLc65cX7JU0PZm&#10;JaIeDQdt1X7M/2TY6YeUQoJH4/Tvxm1JfWSt3NG4Fkqbtxy4fZ9y2eqDmWd1e3GliwPGBVTw3Sa2&#10;yZcCRL1j1j0wAw6CjHgM3T2WUuodZqiTKKm0+f7WudfHPOOWkh0eoozabxtmwDj5WYFS02Q49C9X&#10;2AxHlyk25vxmdX6jNvWNBuuQCLIL4mACnsHGybCFyFSOeBl1oQ2e+c/7F2aabuocGPBF949PNyQt&#10;X066HhalFxunSxGodupP1ze8WGG2u9fVP4nn+6B1+gfMfwAAAP//AwBQSwMEFAAGAAgAAAAhAMkU&#10;Kj/eAAAACQEAAA8AAABkcnMvZG93bnJldi54bWxMj81OwzAQhO9IvIO1SNxSOxUEGuJU/IgbqtTC&#10;odycZIkj4nUUO2n69iwnOI5mNPNNsV1cL2YcQ+dJQ7pSIJBq33TUavh4f03uQYRoqDG9J9RwxgDb&#10;8vKiMHnjT7TH+RBbwSUUcqPBxjjkUobaojNh5Qck9r786ExkObayGc2Jy10v10pl0pmOeMGaAZ8t&#10;1t+HyWnAyt+qzB6fXo6b82fn33ZqnnZaX18tjw8gIi7xLwy/+IwOJTNVfqImiF5DcrfmL5ENtQHB&#10;gSRNUxCVhuwmA1kW8v+D8gcAAP//AwBQSwECLQAUAAYACAAAACEAtoM4kv4AAADhAQAAEwAAAAAA&#10;AAAAAAAAAAAAAAAAW0NvbnRlbnRfVHlwZXNdLnhtbFBLAQItABQABgAIAAAAIQA4/SH/1gAAAJQB&#10;AAALAAAAAAAAAAAAAAAAAC8BAABfcmVscy8ucmVsc1BLAQItABQABgAIAAAAIQCqlywU7gIAAEsG&#10;AAAOAAAAAAAAAAAAAAAAAC4CAABkcnMvZTJvRG9jLnhtbFBLAQItABQABgAIAAAAIQDJFCo/3gAA&#10;AAkBAAAPAAAAAAAAAAAAAAAAAEgFAABkcnMvZG93bnJldi54bWxQSwUGAAAAAAQABADzAAAAUwYA&#10;AAAA&#10;" adj="6249,7344" fillcolor="#ff2d21" stroked="f">
                <v:fill color2="#ae1916" rotate="t" focus="100%" type="gradient">
                  <o:fill v:ext="view" type="gradientUnscaled"/>
                </v:fill>
                <w10:wrap type="through" anchorx="margin" anchory="line"/>
              </v:shape>
            </w:pict>
          </mc:Fallback>
        </mc:AlternateContent>
      </w:r>
    </w:p>
    <w:p w:rsidR="00FB115D" w:rsidRDefault="00231068">
      <w:pPr>
        <w:pStyle w:val="Body"/>
        <w:rPr>
          <w:sz w:val="24"/>
          <w:szCs w:val="24"/>
        </w:rPr>
      </w:pPr>
      <w:r>
        <w:rPr>
          <w:b/>
          <w:bCs/>
          <w:sz w:val="24"/>
          <w:szCs w:val="24"/>
          <w:u w:val="single"/>
        </w:rPr>
        <w:t>Electronic Act</w:t>
      </w:r>
      <w:r>
        <w:rPr>
          <w:sz w:val="24"/>
          <w:szCs w:val="24"/>
        </w:rPr>
        <w:t xml:space="preserve"> is defined in Education Code section 48900: Transmission by means of an electronic device of a communication including but not limited to: </w:t>
      </w:r>
    </w:p>
    <w:p w:rsidR="00FB115D" w:rsidRDefault="00231068">
      <w:pPr>
        <w:pStyle w:val="Body"/>
        <w:numPr>
          <w:ilvl w:val="5"/>
          <w:numId w:val="2"/>
        </w:numPr>
        <w:rPr>
          <w:sz w:val="29"/>
          <w:szCs w:val="29"/>
        </w:rPr>
      </w:pPr>
      <w:r>
        <w:rPr>
          <w:sz w:val="24"/>
          <w:szCs w:val="24"/>
        </w:rPr>
        <w:t>A message</w:t>
      </w:r>
    </w:p>
    <w:p w:rsidR="00FB115D" w:rsidRDefault="00231068">
      <w:pPr>
        <w:pStyle w:val="Body"/>
        <w:numPr>
          <w:ilvl w:val="5"/>
          <w:numId w:val="2"/>
        </w:numPr>
        <w:rPr>
          <w:sz w:val="29"/>
          <w:szCs w:val="29"/>
        </w:rPr>
      </w:pPr>
      <w:r>
        <w:rPr>
          <w:sz w:val="24"/>
          <w:szCs w:val="24"/>
        </w:rPr>
        <w:t>Text</w:t>
      </w:r>
    </w:p>
    <w:p w:rsidR="00FB115D" w:rsidRDefault="00231068">
      <w:pPr>
        <w:pStyle w:val="Body"/>
        <w:numPr>
          <w:ilvl w:val="5"/>
          <w:numId w:val="2"/>
        </w:numPr>
        <w:rPr>
          <w:sz w:val="29"/>
          <w:szCs w:val="29"/>
        </w:rPr>
      </w:pPr>
      <w:r>
        <w:rPr>
          <w:sz w:val="24"/>
          <w:szCs w:val="24"/>
        </w:rPr>
        <w:t>Sound</w:t>
      </w:r>
    </w:p>
    <w:p w:rsidR="00FB115D" w:rsidRDefault="00231068">
      <w:pPr>
        <w:pStyle w:val="Body"/>
        <w:numPr>
          <w:ilvl w:val="5"/>
          <w:numId w:val="2"/>
        </w:numPr>
        <w:rPr>
          <w:sz w:val="29"/>
          <w:szCs w:val="29"/>
        </w:rPr>
      </w:pPr>
      <w:r>
        <w:rPr>
          <w:sz w:val="24"/>
          <w:szCs w:val="24"/>
        </w:rPr>
        <w:t>Image</w:t>
      </w:r>
    </w:p>
    <w:p w:rsidR="00FB115D" w:rsidRDefault="00231068">
      <w:pPr>
        <w:pStyle w:val="Body"/>
        <w:numPr>
          <w:ilvl w:val="5"/>
          <w:numId w:val="2"/>
        </w:numPr>
        <w:rPr>
          <w:sz w:val="29"/>
          <w:szCs w:val="29"/>
        </w:rPr>
      </w:pPr>
      <w:r>
        <w:rPr>
          <w:sz w:val="24"/>
          <w:szCs w:val="24"/>
        </w:rPr>
        <w:t xml:space="preserve">Post on a social network </w:t>
      </w:r>
    </w:p>
    <w:p w:rsidR="00FB115D" w:rsidRDefault="00231068">
      <w:pPr>
        <w:pStyle w:val="Body"/>
        <w:rPr>
          <w:sz w:val="24"/>
          <w:szCs w:val="24"/>
        </w:rPr>
      </w:pPr>
      <w:r>
        <w:rPr>
          <w:sz w:val="24"/>
          <w:szCs w:val="24"/>
        </w:rPr>
        <w:t xml:space="preserve">The act must be related to school activity or attendance. </w:t>
      </w:r>
    </w:p>
    <w:p w:rsidR="00FB115D" w:rsidRDefault="00FB115D">
      <w:pPr>
        <w:pStyle w:val="Body"/>
        <w:rPr>
          <w:sz w:val="24"/>
          <w:szCs w:val="24"/>
        </w:rPr>
      </w:pPr>
    </w:p>
    <w:p w:rsidR="00FB115D" w:rsidRDefault="00FB115D">
      <w:pPr>
        <w:pStyle w:val="Body"/>
        <w:rPr>
          <w:sz w:val="24"/>
          <w:szCs w:val="24"/>
        </w:rPr>
      </w:pPr>
    </w:p>
    <w:p w:rsidR="00FB115D" w:rsidRDefault="00231068">
      <w:pPr>
        <w:pStyle w:val="Body"/>
        <w:rPr>
          <w:sz w:val="24"/>
          <w:szCs w:val="24"/>
        </w:rPr>
      </w:pPr>
      <w:r>
        <w:rPr>
          <w:noProof/>
          <w:sz w:val="24"/>
          <w:szCs w:val="24"/>
        </w:rPr>
        <mc:AlternateContent>
          <mc:Choice Requires="wps">
            <w:drawing>
              <wp:anchor distT="152400" distB="152400" distL="152400" distR="152400" simplePos="0" relativeHeight="251659264" behindDoc="0" locked="0" layoutInCell="1" allowOverlap="1" wp14:anchorId="4E9A15BE" wp14:editId="0840EF72">
                <wp:simplePos x="0" y="0"/>
                <wp:positionH relativeFrom="margin">
                  <wp:posOffset>-457200</wp:posOffset>
                </wp:positionH>
                <wp:positionV relativeFrom="line">
                  <wp:posOffset>97790</wp:posOffset>
                </wp:positionV>
                <wp:extent cx="386715" cy="340995"/>
                <wp:effectExtent l="0" t="0" r="0" b="0"/>
                <wp:wrapThrough wrapText="bothSides" distL="152400" distR="152400">
                  <wp:wrapPolygon edited="1">
                    <wp:start x="6247" y="0"/>
                    <wp:lineTo x="6247" y="0"/>
                    <wp:lineTo x="6247" y="7332"/>
                    <wp:lineTo x="0" y="7332"/>
                    <wp:lineTo x="0" y="14262"/>
                    <wp:lineTo x="6247" y="14262"/>
                    <wp:lineTo x="6247" y="21594"/>
                    <wp:lineTo x="21600" y="10797"/>
                    <wp:lineTo x="6247" y="0"/>
                    <wp:lineTo x="6247" y="0"/>
                    <wp:lineTo x="6247" y="0"/>
                  </wp:wrapPolygon>
                </wp:wrapThrough>
                <wp:docPr id="1073741829" name="officeArt object"/>
                <wp:cNvGraphicFramePr/>
                <a:graphic xmlns:a="http://schemas.openxmlformats.org/drawingml/2006/main">
                  <a:graphicData uri="http://schemas.microsoft.com/office/word/2010/wordprocessingShape">
                    <wps:wsp>
                      <wps:cNvSpPr/>
                      <wps:spPr>
                        <a:xfrm>
                          <a:off x="0" y="0"/>
                          <a:ext cx="386715" cy="340995"/>
                        </a:xfrm>
                        <a:prstGeom prst="rightArrow">
                          <a:avLst>
                            <a:gd name="adj1" fmla="val 32000"/>
                            <a:gd name="adj2" fmla="val 80600"/>
                          </a:avLst>
                        </a:prstGeom>
                        <a:gradFill flip="none" rotWithShape="1">
                          <a:gsLst>
                            <a:gs pos="0">
                              <a:srgbClr val="FF2D21"/>
                            </a:gs>
                            <a:gs pos="100000">
                              <a:srgbClr val="AE1916"/>
                            </a:gs>
                          </a:gsLst>
                          <a:lin ang="5400000" scaled="0"/>
                          <a:tileRect/>
                        </a:gra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a:graphicData>
                </a:graphic>
              </wp:anchor>
            </w:drawing>
          </mc:Choice>
          <mc:Fallback>
            <w:pict>
              <v:shape w14:anchorId="0403BEB3" id="officeArt object" o:spid="_x0000_s1026" type="#_x0000_t13" style="position:absolute;margin-left:-36pt;margin-top:7.7pt;width:30.45pt;height:26.85pt;z-index:251659264;visibility:visible;mso-wrap-style:square;mso-wrap-distance-left:12pt;mso-wrap-distance-top:12pt;mso-wrap-distance-right:12pt;mso-wrap-distance-bottom:12pt;mso-position-horizontal:absolute;mso-position-horizontal-relative:margin;mso-position-vertical:absolute;mso-position-vertical-relative:line;v-text-anchor:top" wrapcoords="10875 -1488 10875 -1488 10875 4082 6136 4082 6136 9348 10875 9348 10875 14918 22522 6715 10875 -1488 10875 -1488 10875 -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yX7gIAAEsGAAAOAAAAZHJzL2Uyb0RvYy54bWysVVtv2yAUfp+0/4B4X33JPapTRe0yTara&#10;qu3UZ4IhpsLgAYmT/foewE6yrdOkaS/4AOf+fQdfXu1riXbMWKFVgbOLFCOmqC6F2hT42/Pq0xQj&#10;64gqidSKFfjALL5afPxw2TZzlutKy5IZBE6UnbdNgSvnmnmSWFqxmtgL3TAFl1ybmjjYmk1SGtKC&#10;91omeZqOk1absjGaMmvh9CZe4kXwzzmj7p5zyxySBYbcXFhNWNd+TRaXZL4xpKkE7dIg/5BFTYSC&#10;oEdXN8QRtDXiN1e1oEZbzd0F1XWiOReUhRqgmiz9pZqnijQs1ALNsc2xTfb/uaV3uweDRAnYpZPB&#10;ZJhN8xlGitSAVcxuaRzS61fopG9W29g52Dw1D6bbWRB95Xtuav8FK7QPDT4cG8z2DlE4HEzHk2yE&#10;EYWrwTCdzUbeZ3Iybox1X5iukRcKbMSmcktjdBuaS3a31oUul12KpHzNMOK1BNB2RKIBcKIH9Uwn&#10;P9eZpuOoA3E7jyD1kTsQy5WQEnEpgJMKmIuR0e5FuCpgAt2KaNs+IYsaDbCk4diazfpaGgQZFXi1&#10;ym/yrKtzY4P/TjuDZCEVf/STyfJzNsvGZyaQ36YPJYVCxE/XaBjNkaVEMkCwK9wJyR4BrthZ4Hao&#10;xQeRyq9K+9ribTxhYVCgFDgkcwAriokHO8IbJHeQLLp5ZBw4A4DGNoRpZceKCaVMub5kqUDbm3GI&#10;ejQcxKr9mP/JsNMPKYUEj8b5341jSX1krdzRuBZKm/ccuH2fMo/6wMyzur241uUBxgWo4LuNbENX&#10;Aoh6S6x7IAY4CGSEx9Ddw8KlbmGGOgmjSpsf7517fZhnuMWohYeowPb7lhhgnPyqgFKzbDj0L1fY&#10;DEeTHDbm/GZ9fqO29bUG1kEikF0QB1PgGdg4GbYgEkUhXoFdaINn/vP+hZimmzoHDLjT/ePTDUnk&#10;y0nXw6L0cus0F4Fqp/50fYMXK8x297r6J/F8H7RO/4DFGwAAAP//AwBQSwMEFAAGAAgAAAAhAKPl&#10;ZvDfAAAACQEAAA8AAABkcnMvZG93bnJldi54bWxMj81OwzAQhO9IvIO1SNxS2xUNNMSp+BE3VInC&#10;odyceIkjYjuKnTR9e5YTHEczmvmm3C2uZzOOsQtegVwJYOibYDrfKvh4f8nugMWkvdF98KjgjBF2&#10;1eVFqQsTTv4N50NqGZX4WGgFNqWh4Dw2Fp2OqzCgJ+8rjE4nkmPLzahPVO56vhYi5053nhasHvDJ&#10;YvN9mJwCrMNG5Pb4+Hzcnj+78LoX87RX6vpqebgHlnBJf2H4xSd0qIipDpM3kfUKsts1fUlkbG6A&#10;USCTUgKrFeRbCbwq+f8H1Q8AAAD//wMAUEsBAi0AFAAGAAgAAAAhALaDOJL+AAAA4QEAABMAAAAA&#10;AAAAAAAAAAAAAAAAAFtDb250ZW50X1R5cGVzXS54bWxQSwECLQAUAAYACAAAACEAOP0h/9YAAACU&#10;AQAACwAAAAAAAAAAAAAAAAAvAQAAX3JlbHMvLnJlbHNQSwECLQAUAAYACAAAACEAgLLcl+4CAABL&#10;BgAADgAAAAAAAAAAAAAAAAAuAgAAZHJzL2Uyb0RvYy54bWxQSwECLQAUAAYACAAAACEAo+Vm8N8A&#10;AAAJAQAADwAAAAAAAAAAAAAAAABIBQAAZHJzL2Rvd25yZXYueG1sUEsFBgAAAAAEAAQA8wAAAFQG&#10;AAAAAA==&#10;" adj="6249,7344" fillcolor="#ff2d21" stroked="f">
                <v:fill color2="#ae1916" rotate="t" focus="100%" type="gradient">
                  <o:fill v:ext="view" type="gradientUnscaled"/>
                </v:fill>
                <w10:wrap type="through" anchorx="margin" anchory="line"/>
              </v:shape>
            </w:pict>
          </mc:Fallback>
        </mc:AlternateContent>
      </w:r>
    </w:p>
    <w:p w:rsidR="00FB115D" w:rsidRDefault="00231068">
      <w:pPr>
        <w:pStyle w:val="Body"/>
        <w:rPr>
          <w:b/>
          <w:bCs/>
          <w:sz w:val="30"/>
          <w:szCs w:val="30"/>
          <w:u w:val="single"/>
        </w:rPr>
      </w:pPr>
      <w:r>
        <w:rPr>
          <w:b/>
          <w:bCs/>
          <w:sz w:val="30"/>
          <w:szCs w:val="30"/>
          <w:u w:val="single"/>
        </w:rPr>
        <w:t>Process to Receive and Investigate Complaints</w:t>
      </w:r>
    </w:p>
    <w:p w:rsidR="00FB115D" w:rsidRDefault="00FB115D">
      <w:pPr>
        <w:pStyle w:val="Body"/>
      </w:pPr>
    </w:p>
    <w:p w:rsidR="00FB115D" w:rsidRDefault="00231068">
      <w:pPr>
        <w:pStyle w:val="Body"/>
        <w:numPr>
          <w:ilvl w:val="0"/>
          <w:numId w:val="4"/>
        </w:numPr>
        <w:rPr>
          <w:rFonts w:eastAsia="Helvetica" w:hAnsi="Helvetica" w:cs="Helvetica"/>
        </w:rPr>
      </w:pPr>
      <w:r>
        <w:t>Staff must take IMMEDIATE action.</w:t>
      </w:r>
    </w:p>
    <w:p w:rsidR="00FB115D" w:rsidRDefault="00231068">
      <w:pPr>
        <w:pStyle w:val="Body"/>
        <w:numPr>
          <w:ilvl w:val="0"/>
          <w:numId w:val="4"/>
        </w:numPr>
        <w:rPr>
          <w:rFonts w:eastAsia="Helvetica" w:hAnsi="Helvetica" w:cs="Helvetica"/>
        </w:rPr>
      </w:pPr>
      <w:r>
        <w:t xml:space="preserve">Conduct an investigation utilizing a timeline. </w:t>
      </w:r>
    </w:p>
    <w:p w:rsidR="00FB115D" w:rsidRDefault="00231068">
      <w:pPr>
        <w:pStyle w:val="Body"/>
        <w:numPr>
          <w:ilvl w:val="0"/>
          <w:numId w:val="4"/>
        </w:numPr>
        <w:rPr>
          <w:rFonts w:eastAsia="Helvetica" w:hAnsi="Helvetica" w:cs="Helvetica"/>
        </w:rPr>
      </w:pPr>
      <w:r>
        <w:t>Corrective Action following SPUSD policy on bullying.</w:t>
      </w:r>
    </w:p>
    <w:p w:rsidR="00FB115D" w:rsidRDefault="00231068">
      <w:pPr>
        <w:pStyle w:val="Body"/>
        <w:numPr>
          <w:ilvl w:val="0"/>
          <w:numId w:val="4"/>
        </w:numPr>
        <w:rPr>
          <w:rFonts w:eastAsia="Helvetica" w:hAnsi="Helvetica" w:cs="Helvetica"/>
        </w:rPr>
      </w:pPr>
      <w:r>
        <w:t xml:space="preserve">Appeals process, if necessary. </w:t>
      </w:r>
    </w:p>
    <w:p w:rsidR="00FB115D" w:rsidRDefault="00231068">
      <w:pPr>
        <w:pStyle w:val="Body"/>
        <w:numPr>
          <w:ilvl w:val="0"/>
          <w:numId w:val="4"/>
        </w:numPr>
        <w:rPr>
          <w:rFonts w:eastAsia="Helvetica" w:hAnsi="Helvetica" w:cs="Helvetica"/>
        </w:rPr>
      </w:pPr>
      <w:r>
        <w:t>Maintain documentation of complaints and resolutions.</w:t>
      </w:r>
    </w:p>
    <w:p w:rsidR="00FB115D" w:rsidRDefault="00231068">
      <w:pPr>
        <w:pStyle w:val="Body"/>
        <w:numPr>
          <w:ilvl w:val="0"/>
          <w:numId w:val="4"/>
        </w:numPr>
        <w:rPr>
          <w:rFonts w:eastAsia="Helvetica" w:hAnsi="Helvetica" w:cs="Helvetica"/>
        </w:rPr>
      </w:pPr>
      <w:r>
        <w:t>Ensure complaints are protected from retaliation.</w:t>
      </w:r>
    </w:p>
    <w:p w:rsidR="00FB115D" w:rsidRDefault="00231068">
      <w:pPr>
        <w:pStyle w:val="Body"/>
        <w:numPr>
          <w:ilvl w:val="0"/>
          <w:numId w:val="4"/>
        </w:numPr>
        <w:rPr>
          <w:rFonts w:eastAsia="Helvetica" w:hAnsi="Helvetica" w:cs="Helvetica"/>
        </w:rPr>
      </w:pPr>
      <w:r>
        <w:t>Ensure complainants identities are protected as appropriate.</w:t>
      </w:r>
    </w:p>
    <w:p w:rsidR="00FB115D" w:rsidRDefault="00086CB1">
      <w:pPr>
        <w:pStyle w:val="Body"/>
        <w:numPr>
          <w:ilvl w:val="0"/>
          <w:numId w:val="4"/>
        </w:numPr>
        <w:rPr>
          <w:rFonts w:eastAsia="Helvetica" w:hAnsi="Helvetica" w:cs="Helvetica"/>
        </w:rPr>
      </w:pPr>
      <w:r>
        <w:t>Consider preventive measures</w:t>
      </w:r>
    </w:p>
    <w:p w:rsidR="00FB115D" w:rsidRDefault="00FB115D">
      <w:pPr>
        <w:pStyle w:val="Body"/>
      </w:pPr>
    </w:p>
    <w:p w:rsidR="00FB115D" w:rsidRDefault="00FB115D">
      <w:pPr>
        <w:pStyle w:val="Body"/>
      </w:pPr>
    </w:p>
    <w:p w:rsidR="00FB115D" w:rsidRDefault="00FB115D">
      <w:pPr>
        <w:pStyle w:val="Body"/>
      </w:pPr>
    </w:p>
    <w:p w:rsidR="00FB115D" w:rsidRDefault="00FB115D">
      <w:pPr>
        <w:pStyle w:val="Body"/>
      </w:pPr>
    </w:p>
    <w:tbl>
      <w:tblPr>
        <w:tblpPr w:leftFromText="180" w:rightFromText="180" w:vertAnchor="page" w:horzAnchor="page" w:tblpX="1521" w:tblpY="3241"/>
        <w:tblW w:w="58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2905"/>
        <w:gridCol w:w="2905"/>
      </w:tblGrid>
      <w:tr w:rsidR="00FB115D" w:rsidTr="00231068">
        <w:trPr>
          <w:trHeight w:val="245"/>
        </w:trPr>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rPr>
                <w:b/>
                <w:bCs/>
                <w:sz w:val="22"/>
                <w:szCs w:val="22"/>
              </w:rPr>
              <w:t>BULLY</w:t>
            </w:r>
          </w:p>
        </w:tc>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rPr>
                <w:b/>
                <w:bCs/>
                <w:sz w:val="22"/>
                <w:szCs w:val="22"/>
              </w:rPr>
              <w:t>VICTIM</w:t>
            </w:r>
          </w:p>
        </w:tc>
      </w:tr>
      <w:tr w:rsidR="00FB115D" w:rsidTr="00231068">
        <w:trPr>
          <w:trHeight w:val="485"/>
        </w:trPr>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Higher levels of conduct problems</w:t>
            </w:r>
          </w:p>
        </w:tc>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More anxious and insecure</w:t>
            </w:r>
          </w:p>
        </w:tc>
      </w:tr>
      <w:tr w:rsidR="00FB115D" w:rsidTr="00231068">
        <w:trPr>
          <w:trHeight w:val="485"/>
        </w:trPr>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Dislike school/poor school adjustment</w:t>
            </w:r>
          </w:p>
        </w:tc>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Greater levels of depression</w:t>
            </w:r>
          </w:p>
        </w:tc>
      </w:tr>
      <w:tr w:rsidR="00FB115D" w:rsidTr="00231068">
        <w:trPr>
          <w:trHeight w:val="592"/>
        </w:trPr>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Positive attitude toward violence and use of violence</w:t>
            </w:r>
          </w:p>
        </w:tc>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Lack social skills</w:t>
            </w:r>
          </w:p>
        </w:tc>
      </w:tr>
      <w:tr w:rsidR="00FB115D" w:rsidTr="00231068">
        <w:trPr>
          <w:trHeight w:val="245"/>
        </w:trPr>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Impulsivity</w:t>
            </w:r>
          </w:p>
        </w:tc>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Poor social and emotional adjustment</w:t>
            </w:r>
          </w:p>
        </w:tc>
      </w:tr>
      <w:tr w:rsidR="00FB115D" w:rsidTr="00231068">
        <w:trPr>
          <w:trHeight w:val="245"/>
        </w:trPr>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Strong need to dominate</w:t>
            </w:r>
          </w:p>
        </w:tc>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Difficulty making friends/Lack of friends</w:t>
            </w:r>
          </w:p>
        </w:tc>
      </w:tr>
      <w:tr w:rsidR="00FB115D" w:rsidTr="00231068">
        <w:trPr>
          <w:trHeight w:val="388"/>
        </w:trPr>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Little empathy toward victims</w:t>
            </w:r>
          </w:p>
        </w:tc>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Cautious, sensitive, and quiet</w:t>
            </w:r>
          </w:p>
        </w:tc>
      </w:tr>
      <w:tr w:rsidR="00FB115D" w:rsidTr="00231068">
        <w:trPr>
          <w:trHeight w:val="388"/>
        </w:trPr>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Positive view of themselves</w:t>
            </w:r>
          </w:p>
        </w:tc>
        <w:tc>
          <w:tcPr>
            <w:tcW w:w="29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B115D" w:rsidRDefault="00231068" w:rsidP="00231068">
            <w:pPr>
              <w:pStyle w:val="TableStyle2"/>
            </w:pPr>
            <w:r>
              <w:t>React by crying and withdrawal</w:t>
            </w:r>
          </w:p>
        </w:tc>
      </w:tr>
      <w:tr w:rsidR="00FB115D" w:rsidTr="00231068">
        <w:trPr>
          <w:trHeight w:val="388"/>
        </w:trPr>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 xml:space="preserve">Greater ease in making friends </w:t>
            </w:r>
          </w:p>
        </w:tc>
        <w:tc>
          <w:tcPr>
            <w:tcW w:w="290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FB115D" w:rsidRDefault="00231068" w:rsidP="00231068">
            <w:pPr>
              <w:pStyle w:val="TableStyle2"/>
            </w:pPr>
            <w:r>
              <w:t>Low self-esteem</w:t>
            </w:r>
          </w:p>
        </w:tc>
      </w:tr>
    </w:tbl>
    <w:p w:rsidR="00FB115D" w:rsidRDefault="000E0026">
      <w:pPr>
        <w:pStyle w:val="Body"/>
        <w:rPr>
          <w:sz w:val="24"/>
          <w:szCs w:val="24"/>
        </w:rPr>
      </w:pPr>
      <w:r>
        <w:rPr>
          <w:noProof/>
          <w:sz w:val="24"/>
          <w:szCs w:val="24"/>
        </w:rPr>
        <mc:AlternateContent>
          <mc:Choice Requires="wps">
            <w:drawing>
              <wp:anchor distT="152400" distB="152400" distL="152400" distR="152400" simplePos="0" relativeHeight="251669504" behindDoc="0" locked="0" layoutInCell="1" allowOverlap="1" wp14:anchorId="13F58613" wp14:editId="4D25429F">
                <wp:simplePos x="0" y="0"/>
                <wp:positionH relativeFrom="margin">
                  <wp:posOffset>-342900</wp:posOffset>
                </wp:positionH>
                <wp:positionV relativeFrom="line">
                  <wp:posOffset>-30480</wp:posOffset>
                </wp:positionV>
                <wp:extent cx="386715" cy="340995"/>
                <wp:effectExtent l="0" t="0" r="0" b="0"/>
                <wp:wrapThrough wrapText="bothSides" distL="152400" distR="152400">
                  <wp:wrapPolygon edited="1">
                    <wp:start x="6247" y="0"/>
                    <wp:lineTo x="6247" y="0"/>
                    <wp:lineTo x="6247" y="7332"/>
                    <wp:lineTo x="0" y="7332"/>
                    <wp:lineTo x="0" y="14262"/>
                    <wp:lineTo x="6247" y="14262"/>
                    <wp:lineTo x="6247" y="21594"/>
                    <wp:lineTo x="21600" y="10797"/>
                    <wp:lineTo x="6247" y="0"/>
                    <wp:lineTo x="6247" y="0"/>
                    <wp:lineTo x="6247" y="0"/>
                  </wp:wrapPolygon>
                </wp:wrapThrough>
                <wp:docPr id="4" name="officeArt object"/>
                <wp:cNvGraphicFramePr/>
                <a:graphic xmlns:a="http://schemas.openxmlformats.org/drawingml/2006/main">
                  <a:graphicData uri="http://schemas.microsoft.com/office/word/2010/wordprocessingShape">
                    <wps:wsp>
                      <wps:cNvSpPr/>
                      <wps:spPr>
                        <a:xfrm>
                          <a:off x="0" y="0"/>
                          <a:ext cx="386715" cy="340995"/>
                        </a:xfrm>
                        <a:prstGeom prst="rightArrow">
                          <a:avLst>
                            <a:gd name="adj1" fmla="val 32000"/>
                            <a:gd name="adj2" fmla="val 80600"/>
                          </a:avLst>
                        </a:prstGeom>
                        <a:gradFill flip="none" rotWithShape="1">
                          <a:gsLst>
                            <a:gs pos="0">
                              <a:srgbClr val="FF2D21"/>
                            </a:gs>
                            <a:gs pos="100000">
                              <a:srgbClr val="AE1916"/>
                            </a:gs>
                          </a:gsLst>
                          <a:lin ang="5400000" scaled="0"/>
                          <a:tileRect/>
                        </a:gra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a:graphicData>
                </a:graphic>
              </wp:anchor>
            </w:drawing>
          </mc:Choice>
          <mc:Fallback>
            <w:pict>
              <v:shape w14:anchorId="5080B619" id="officeArt object" o:spid="_x0000_s1026" type="#_x0000_t13" style="position:absolute;margin-left:-27pt;margin-top:-2.4pt;width:30.45pt;height:26.85pt;z-index:251669504;visibility:visible;mso-wrap-style:square;mso-wrap-distance-left:12pt;mso-wrap-distance-top:12pt;mso-wrap-distance-right:12pt;mso-wrap-distance-bottom:12pt;mso-position-horizontal:absolute;mso-position-horizontal-relative:margin;mso-position-vertical:absolute;mso-position-vertical-relative:line;v-text-anchor:top" wrapcoords="9350 483 9350 483 9350 6053 4611 6053 4611 11319 9350 11319 9350 16889 20997 8686 9350 483 9350 483 9350 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cka6AIAAEIGAAAOAAAAZHJzL2Uyb0RvYy54bWysVMlu2zAQvRfoPxC8N7K81TYiB0ZSFwWC&#10;JEhS5ExTlMWAIlWS3vr1faQk221TFCh6kYbkLG9m3szl1b5SZCusk0ZnNL3oUSI0N7nU64x+fV5+&#10;mFDiPNM5U0aLjB6Eo1fz9+8ud/VM9E1pVC4sgRPtZrs6o6X39SxJHC9FxdyFqYXGY2FsxTyOdp3k&#10;lu3gvVJJv9cbJztj89oaLpzD7U3zSOfRf1EI7u+LwglPVEaBzcevjd9V+CbzSzZbW1aXkrcw2D+g&#10;qJjUCHp0dcM8Ixsrf3NVSW6NM4W/4KZKTFFILmIOyCbt/ZLNU8lqEXNBcVx9LJP7f2753fbBEpln&#10;dEiJZhVa1IBaWE/M6hUFDDXa1W4G1af6wbYnBzEkvC9sFf6wIvtY18OxrmLvCcflYDL+mI4o4Xga&#10;DHvT6Sj4TE7GtXX+szAVCUJGrVyXfmGt2cWasu2t87G4eQuR5a8pJUWl0KstU2QAKnS9PNPpn+tM&#10;euNGB3Fbj5C6yG3v8qVUihRKgooahKXEGv8ifRlbAYI3TXYdIEdqg2704rWz69W1sgSIMrpc9m/6&#10;aZvn2kX/rXYKsIASrn4yWXxKp+n4zAT41l0oJTVhYahGw8acOM6UQOPaxL1U4hHtaioLSsdcQhCl&#10;w1ebkFvz2tyIOB9IBZdshmY1YhKa3bQ3Sv6gROPmURSgChralCEOqThmzDgX2ncpKw3tYFYg6tFw&#10;0GQdpvtPhq1+hBQBHo37fzduUuoiG+2PxpXUxr7lwO87yEWjD2ae5R3ElckPmBJQIVSbuJovJYh6&#10;y5x/YBYcBBmxA/09PoUyO8xQK1FSGvv9rfugjzHGKyU77J+Mum8bZsE49UWDUtN0OAwLKx6Go499&#10;HOz5y+r8RW+qawPWAQjQRXEwAc9g41U8QmSaI15GfSxDYP7z/oXZup06DwbcmW7ntEPS8OWkG9qi&#10;zWLjTSEj1U71aeuGRRVnu12qYROen6PWafXPfwAAAP//AwBQSwMEFAAGAAgAAAAhACESP7fdAAAA&#10;BwEAAA8AAABkcnMvZG93bnJldi54bWxMj81OwzAQhO9IvIO1SNxaB5RGTYhT8SNuqBKFQ7k58RJH&#10;xOsodtL07VlO9DarGc1+U+4W14sZx9B5UnC3TkAgNd501Cr4/HhdbUGEqMno3hMqOGOAXXV9VerC&#10;+BO943yIreASCoVWYGMcCilDY9HpsPYDEnvffnQ68jm20oz6xOWul/dJkkmnO+IPVg/4bLH5OUxO&#10;AdZ+k2T2+PRyzM9fnX/bJ/O0V+r2Znl8ABFxif9h+MNndKiYqfYTmSB6BatNylsii5QncCDLQdQK&#10;0m0OsirlJX/1CwAA//8DAFBLAQItABQABgAIAAAAIQC2gziS/gAAAOEBAAATAAAAAAAAAAAAAAAA&#10;AAAAAABbQ29udGVudF9UeXBlc10ueG1sUEsBAi0AFAAGAAgAAAAhADj9If/WAAAAlAEAAAsAAAAA&#10;AAAAAAAAAAAALwEAAF9yZWxzLy5yZWxzUEsBAi0AFAAGAAgAAAAhAODJyRroAgAAQgYAAA4AAAAA&#10;AAAAAAAAAAAALgIAAGRycy9lMm9Eb2MueG1sUEsBAi0AFAAGAAgAAAAhACESP7fdAAAABwEAAA8A&#10;AAAAAAAAAAAAAAAAQgUAAGRycy9kb3ducmV2LnhtbFBLBQYAAAAABAAEAPMAAABMBgAAAAA=&#10;" adj="6249,7344" fillcolor="#ff2d21" stroked="f">
                <v:fill color2="#ae1916" rotate="t" focus="100%" type="gradient">
                  <o:fill v:ext="view" type="gradientUnscaled"/>
                </v:fill>
                <w10:wrap type="through" anchorx="margin" anchory="line"/>
              </v:shape>
            </w:pict>
          </mc:Fallback>
        </mc:AlternateContent>
      </w:r>
      <w:r w:rsidR="00231068">
        <w:rPr>
          <w:noProof/>
          <w:sz w:val="24"/>
          <w:szCs w:val="24"/>
        </w:rPr>
        <mc:AlternateContent>
          <mc:Choice Requires="wps">
            <w:drawing>
              <wp:anchor distT="0" distB="0" distL="114300" distR="114300" simplePos="0" relativeHeight="251665408" behindDoc="0" locked="0" layoutInCell="1" allowOverlap="1" wp14:anchorId="2C3A9658" wp14:editId="5EA66C3C">
                <wp:simplePos x="0" y="0"/>
                <wp:positionH relativeFrom="column">
                  <wp:posOffset>1028700</wp:posOffset>
                </wp:positionH>
                <wp:positionV relativeFrom="paragraph">
                  <wp:posOffset>14605</wp:posOffset>
                </wp:positionV>
                <wp:extent cx="1828800" cy="342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231068" w:rsidRPr="00231068" w:rsidRDefault="00231068" w:rsidP="00231068">
                            <w:pPr>
                              <w:pStyle w:val="Body"/>
                              <w:rPr>
                                <w:sz w:val="32"/>
                                <w:szCs w:val="32"/>
                              </w:rPr>
                            </w:pPr>
                            <w:r w:rsidRPr="00231068">
                              <w:rPr>
                                <w:b/>
                                <w:bCs/>
                                <w:sz w:val="32"/>
                                <w:szCs w:val="32"/>
                                <w:u w:val="single"/>
                              </w:rPr>
                              <w:t>Characteristics</w:t>
                            </w:r>
                          </w:p>
                          <w:p w:rsidR="00231068" w:rsidRDefault="00231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A9658" id="_x0000_t202" coordsize="21600,21600" o:spt="202" path="m,l,21600r21600,l21600,xe">
                <v:stroke joinstyle="miter"/>
                <v:path gradientshapeok="t" o:connecttype="rect"/>
              </v:shapetype>
              <v:shape id="Text Box 2" o:spid="_x0000_s1026" type="#_x0000_t202" style="position:absolute;margin-left:81pt;margin-top:1.15pt;width:2in;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hVqAIAAKMFAAAOAAAAZHJzL2Uyb0RvYy54bWysVE1v2zAMvQ/YfxB0T+14bpsYdQo3RYYB&#10;RVusHXpWZKkxZouapMTOhv33UbKdZt0uHXaxKfGRIh8/Li67piY7YWwFKqfTk5gSoTiUlXrO6ZfH&#10;1WRGiXVMlawGJXK6F5ZeLt6/u2h1JhLYQF0KQ9CJslmrc7pxTmdRZPlGNMyegBYKlRJMwxwezXNU&#10;Gtai96aOkjg+i1owpTbAhbV4e90r6SL4l1JwdyelFY7UOcXYXPia8F37b7S4YNmzYXpT8SEM9g9R&#10;NKxS+OjB1TVzjGxN9YerpuIGLEh3wqGJQMqKi5ADZjONX2XzsGFahFyQHKsPNNn/55bf7u4Nqcqc&#10;JpQo1mCJHkXnyBV0JPHstNpmCHrQCHMdXmOVx3uLlz7pTprG/zEdgnrkeX/g1jvj3miWzGYxqjjq&#10;PqTJHGV0H71Ya2PdRwEN8UJODdYuUMp2N9b10BHiH1Owquo61K9Wv12gz/5GhAborVmGkaDokT6m&#10;UJwfy9PzpDg/nU/OitPpJJ3Gs0lRxMnkelXERZyulvP06ucQ52gfeUr61IPk9rXwXmv1WUikMjDg&#10;L0ITi2VtyI5h+zHOhXKBvBAhoj1KYhZvMRzwIY+Q31uMe0bGl0G5g3FTKTCB71dhl1/HkGWPx6Id&#10;5e1F1627oVXWUO6xUwz0k2Y1X1VYzhtm3T0zOFrYAbgu3B1+ZA1tTmGQKNmA+f63e4/HjkctJS2O&#10;ak7tty0zgpL6k8JZmE/T1M92OKRYUTyYY836WKO2zRKwHFNcTJoH0eNdPYrSQPOEW6Xwr6KKKY5v&#10;59SN4tL1CwS3EhdFEUA4zZq5G/WguXftq+Ob9bF7YkYPHe2wg25hHGqWvWrsHustFRRbB7IKXe8J&#10;7lkdiMdNEOZm2Fp+1RyfA+plty5+AQAA//8DAFBLAwQUAAYACAAAACEAMR4Uw9wAAAAIAQAADwAA&#10;AGRycy9kb3ducmV2LnhtbEyPwU7DMBBE70j9B2srcaN20yaCEKdCIK4gClTqzY23SdR4HcVuE/6e&#10;5USPT7OafVNsJteJCw6h9aRhuVAgkCpvW6o1fH2+3t2DCNGQNZ0n1PCDATbl7KYwufUjfeBlG2vB&#10;JRRyo6GJsc+lDFWDzoSF75E4O/rBmcg41NIOZuRy18lEqUw60xJ/aEyPzw1Wp+3Zafh+O+53a/Ve&#10;v7i0H/2kJLkHqfXtfHp6BBFxiv/H8KfP6lCy08GfyQbRMWcJb4kakhUIztepYj5oSLMVyLKQ1wPK&#10;XwAAAP//AwBQSwECLQAUAAYACAAAACEAtoM4kv4AAADhAQAAEwAAAAAAAAAAAAAAAAAAAAAAW0Nv&#10;bnRlbnRfVHlwZXNdLnhtbFBLAQItABQABgAIAAAAIQA4/SH/1gAAAJQBAAALAAAAAAAAAAAAAAAA&#10;AC8BAABfcmVscy8ucmVsc1BLAQItABQABgAIAAAAIQD+40hVqAIAAKMFAAAOAAAAAAAAAAAAAAAA&#10;AC4CAABkcnMvZTJvRG9jLnhtbFBLAQItABQABgAIAAAAIQAxHhTD3AAAAAgBAAAPAAAAAAAAAAAA&#10;AAAAAAIFAABkcnMvZG93bnJldi54bWxQSwUGAAAAAAQABADzAAAACwYAAAAA&#10;" filled="f" stroked="f">
                <v:textbox>
                  <w:txbxContent>
                    <w:p w:rsidR="00231068" w:rsidRPr="00231068" w:rsidRDefault="00231068" w:rsidP="00231068">
                      <w:pPr>
                        <w:pStyle w:val="Body"/>
                        <w:rPr>
                          <w:sz w:val="32"/>
                          <w:szCs w:val="32"/>
                        </w:rPr>
                      </w:pPr>
                      <w:r w:rsidRPr="00231068">
                        <w:rPr>
                          <w:b/>
                          <w:bCs/>
                          <w:sz w:val="32"/>
                          <w:szCs w:val="32"/>
                          <w:u w:val="single"/>
                        </w:rPr>
                        <w:t>Characteristics</w:t>
                      </w:r>
                    </w:p>
                    <w:p w:rsidR="00231068" w:rsidRDefault="00231068"/>
                  </w:txbxContent>
                </v:textbox>
                <w10:wrap type="square"/>
              </v:shape>
            </w:pict>
          </mc:Fallback>
        </mc:AlternateContent>
      </w:r>
    </w:p>
    <w:p w:rsidR="00FB115D" w:rsidRDefault="00231068">
      <w:pPr>
        <w:pStyle w:val="Body"/>
        <w:rPr>
          <w:sz w:val="24"/>
          <w:szCs w:val="24"/>
        </w:rPr>
      </w:pPr>
      <w:r>
        <w:rPr>
          <w:sz w:val="24"/>
          <w:szCs w:val="24"/>
        </w:rPr>
        <w:tab/>
      </w:r>
    </w:p>
    <w:p w:rsidR="00FB115D" w:rsidRDefault="00FB115D">
      <w:pPr>
        <w:pStyle w:val="Body"/>
      </w:pPr>
    </w:p>
    <w:p w:rsidR="00FB115D" w:rsidRDefault="00FB115D">
      <w:pPr>
        <w:pStyle w:val="Body"/>
      </w:pPr>
    </w:p>
    <w:p w:rsidR="00FB115D" w:rsidRDefault="00FB115D">
      <w:pPr>
        <w:pStyle w:val="Body"/>
      </w:pPr>
    </w:p>
    <w:p w:rsidR="00FB115D" w:rsidRDefault="00FB115D">
      <w:pPr>
        <w:pStyle w:val="Body"/>
      </w:pPr>
    </w:p>
    <w:p w:rsidR="00FB115D" w:rsidRDefault="00FB115D">
      <w:pPr>
        <w:pStyle w:val="Body"/>
      </w:pPr>
    </w:p>
    <w:tbl>
      <w:tblPr>
        <w:tblpPr w:leftFromText="180" w:rightFromText="180" w:vertAnchor="page" w:horzAnchor="page" w:tblpX="1521" w:tblpY="10081"/>
        <w:tblW w:w="58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2935"/>
        <w:gridCol w:w="2935"/>
      </w:tblGrid>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rPr>
                <w:b/>
                <w:bCs/>
                <w:sz w:val="22"/>
                <w:szCs w:val="22"/>
              </w:rPr>
              <w:t>BULLY</w:t>
            </w:r>
          </w:p>
        </w:tc>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rPr>
                <w:b/>
                <w:bCs/>
                <w:sz w:val="22"/>
                <w:szCs w:val="22"/>
              </w:rPr>
              <w:t>VICTIM</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Maliciously teases, threatens or strikes out</w:t>
            </w:r>
          </w:p>
        </w:tc>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Depression, Anxiety</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Hot-tempered</w:t>
            </w:r>
          </w:p>
        </w:tc>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Drop in grades, drop in attendance</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Impulsive</w:t>
            </w:r>
          </w:p>
        </w:tc>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Psycho-somatic symptoms</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Hard time following rules</w:t>
            </w:r>
          </w:p>
        </w:tc>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 xml:space="preserve">Signs of physical confrontations: torn clothes, cuts, bruises, </w:t>
            </w:r>
            <w:r w:rsidR="00086CB1">
              <w:t>etc.</w:t>
            </w:r>
            <w:r>
              <w:t xml:space="preserve"> </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Aggressive towards adults</w:t>
            </w:r>
          </w:p>
        </w:tc>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Loss of personal possessions</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Tough/Mean Spirited</w:t>
            </w:r>
          </w:p>
        </w:tc>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Few friends</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Lack of Empathy</w:t>
            </w:r>
          </w:p>
        </w:tc>
        <w:tc>
          <w:tcPr>
            <w:tcW w:w="2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231068" w:rsidRDefault="00231068" w:rsidP="00231068">
            <w:pPr>
              <w:pStyle w:val="TableStyle2"/>
            </w:pPr>
            <w:r>
              <w:t>Loner/Isolated</w:t>
            </w:r>
          </w:p>
        </w:tc>
      </w:tr>
      <w:tr w:rsidR="00231068" w:rsidTr="00231068">
        <w:trPr>
          <w:trHeight w:val="253"/>
        </w:trPr>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Involved in other anti-social behaviors</w:t>
            </w:r>
          </w:p>
        </w:tc>
        <w:tc>
          <w:tcPr>
            <w:tcW w:w="293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231068" w:rsidRDefault="00231068" w:rsidP="00231068">
            <w:pPr>
              <w:pStyle w:val="TableStyle2"/>
            </w:pPr>
            <w:r>
              <w:t>Poor Self-Esteem</w:t>
            </w:r>
          </w:p>
        </w:tc>
      </w:tr>
    </w:tbl>
    <w:p w:rsidR="00FB115D" w:rsidRDefault="000E0026">
      <w:pPr>
        <w:pStyle w:val="Body"/>
      </w:pPr>
      <w:r>
        <w:rPr>
          <w:noProof/>
        </w:rPr>
        <mc:AlternateContent>
          <mc:Choice Requires="wps">
            <w:drawing>
              <wp:anchor distT="0" distB="0" distL="114300" distR="114300" simplePos="0" relativeHeight="251664384" behindDoc="0" locked="0" layoutInCell="1" allowOverlap="1" wp14:anchorId="31931177" wp14:editId="7211C9A2">
                <wp:simplePos x="0" y="0"/>
                <wp:positionH relativeFrom="column">
                  <wp:posOffset>-3691255</wp:posOffset>
                </wp:positionH>
                <wp:positionV relativeFrom="paragraph">
                  <wp:posOffset>3336925</wp:posOffset>
                </wp:positionV>
                <wp:extent cx="3429000" cy="3429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34290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231068" w:rsidRPr="00231068" w:rsidRDefault="00231068">
                            <w:pPr>
                              <w:rPr>
                                <w:sz w:val="32"/>
                                <w:szCs w:val="32"/>
                              </w:rPr>
                            </w:pPr>
                            <w:r>
                              <w:tab/>
                              <w:t xml:space="preserve">            </w:t>
                            </w:r>
                            <w:r w:rsidRPr="00231068">
                              <w:rPr>
                                <w:b/>
                                <w:bCs/>
                                <w:sz w:val="32"/>
                                <w:szCs w:val="32"/>
                                <w:u w:val="single"/>
                              </w:rPr>
                              <w:t>Warning Signs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31177" id="Text Box 1" o:spid="_x0000_s1027" type="#_x0000_t202" style="position:absolute;margin-left:-290.65pt;margin-top:262.75pt;width:270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FGJpgIAAKoFAAAOAAAAZHJzL2Uyb0RvYy54bWysVEtv2zAMvg/YfxB0T+1k7iNGnMJNkWFA&#10;0RZLh54VWUqM2aImKbGzYf99lGynWbdLh11sivxEkR8fs+u2rsheGFuCyuj4LKZEKA5FqTYZ/fK0&#10;HF1RYh1TBatAiYwehKXX8/fvZo1OxQS2UBXCEHSibNrojG6d02kUWb4VNbNnoIVCowRTM4dHs4kK&#10;wxr0XlfRJI4vogZMoQ1wYS1qbzsjnQf/UgruHqS0wpEqoxibC18Tvmv/jeYzlm4M09uS92Gwf4ii&#10;ZqXCR4+ubpljZGfKP1zVJTdgQbozDnUEUpZchBwwm3H8KpvVlmkRckFyrD7SZP+fW36/fzSkLLB2&#10;lChWY4meROvIDbRk7NlptE0RtNIIcy2qPbLXW1T6pFtpav/HdAjakefDkVvvjKPyQzKZxjGaONq6&#10;g3cTvdzWxrqPAmrihYwarF2glO3vrOugA8Q/pmBZVhXqWVqp3xTos9OI0ADdbZZiJCh6pI8pFOfH&#10;4vxykl+eT0cX+fl4lIzjq1Gex5PR7TKP8zhZLqbJzc8+zuF+5CnpUg+SO1Sii+KzkEhlYMArQhOL&#10;RWXInmH7Mc6FcoG8ECGiPUpiFm+52ONDHiG/t1zuGBleBuWOl+tSgQl8vwq7+DqELDs8Fu0kby+6&#10;dt32PdR3xhqKAzaMgW7grObLEqt6x6x7ZAYnDBsBt4Z7wI+soMko9BIlWzDf/6b3eGx8tFLS4MRm&#10;1H7bMSMoqT4pHInpOEn8iIdDgoXFgzm1rE8talcvAKuCbY/RBdHjXTWI0kD9jMsl96+iiSmOb2fU&#10;DeLCdXsElxMXeR5AONSauTu10ty79kXyPfvUPjOj+8Z22Ej3MMw2S1/1d4f1NxXkOweyDM3vee5Y&#10;7fnHhRDGp19efuOcngPqZcXOfwEAAP//AwBQSwMEFAAGAAgAAAAhAN9AvbjfAAAADAEAAA8AAABk&#10;cnMvZG93bnJldi54bWxMj01PwzAMhu9I/IfISNy6ZGOBrTSdEIgraOND4pY1XlvROFWTreXf453g&#10;6NePXj8uNpPvxAmH2AYyMJ8pEEhVcC3VBt7fnrMViJgsOdsFQgM/GGFTXl4UNndhpC2edqkWXEIx&#10;twaalPpcylg16G2chR6Jd4cweJt4HGrpBjtyue/kQqlb6W1LfKGxPT42WH3vjt7Ax8vh63OpXusn&#10;r/sxTEqSX0tjrq+mh3sQCaf0B8NZn9WhZKd9OJKLojOQ6dX8hlkDeqE1CEay5TnZc3K31iDLQv5/&#10;ovwFAAD//wMAUEsBAi0AFAAGAAgAAAAhALaDOJL+AAAA4QEAABMAAAAAAAAAAAAAAAAAAAAAAFtD&#10;b250ZW50X1R5cGVzXS54bWxQSwECLQAUAAYACAAAACEAOP0h/9YAAACUAQAACwAAAAAAAAAAAAAA&#10;AAAvAQAAX3JlbHMvLnJlbHNQSwECLQAUAAYACAAAACEApmBRiaYCAACqBQAADgAAAAAAAAAAAAAA&#10;AAAuAgAAZHJzL2Uyb0RvYy54bWxQSwECLQAUAAYACAAAACEA30C9uN8AAAAMAQAADwAAAAAAAAAA&#10;AAAAAAAABQAAZHJzL2Rvd25yZXYueG1sUEsFBgAAAAAEAAQA8wAAAAwGAAAAAA==&#10;" filled="f" stroked="f">
                <v:textbox>
                  <w:txbxContent>
                    <w:p w:rsidR="00231068" w:rsidRPr="00231068" w:rsidRDefault="00231068">
                      <w:pPr>
                        <w:rPr>
                          <w:sz w:val="32"/>
                          <w:szCs w:val="32"/>
                        </w:rPr>
                      </w:pPr>
                      <w:r>
                        <w:tab/>
                        <w:t xml:space="preserve">            </w:t>
                      </w:r>
                      <w:r w:rsidRPr="00231068">
                        <w:rPr>
                          <w:b/>
                          <w:bCs/>
                          <w:sz w:val="32"/>
                          <w:szCs w:val="32"/>
                          <w:u w:val="single"/>
                        </w:rPr>
                        <w:t>Warning Signs</w:t>
                      </w:r>
                    </w:p>
                  </w:txbxContent>
                </v:textbox>
                <w10:wrap type="square"/>
              </v:shape>
            </w:pict>
          </mc:Fallback>
        </mc:AlternateContent>
      </w:r>
      <w:r w:rsidR="00231068">
        <w:rPr>
          <w:noProof/>
        </w:rPr>
        <w:t xml:space="preserve"> </w:t>
      </w:r>
      <w:r w:rsidR="00231068">
        <w:br/>
      </w:r>
      <w:r>
        <w:rPr>
          <w:noProof/>
          <w:sz w:val="24"/>
          <w:szCs w:val="24"/>
        </w:rPr>
        <mc:AlternateContent>
          <mc:Choice Requires="wps">
            <w:drawing>
              <wp:anchor distT="152400" distB="152400" distL="152400" distR="152400" simplePos="0" relativeHeight="251667456" behindDoc="0" locked="0" layoutInCell="1" allowOverlap="1" wp14:anchorId="2F715007" wp14:editId="2917DFE8">
                <wp:simplePos x="0" y="0"/>
                <wp:positionH relativeFrom="margin">
                  <wp:posOffset>-342900</wp:posOffset>
                </wp:positionH>
                <wp:positionV relativeFrom="line">
                  <wp:posOffset>3169285</wp:posOffset>
                </wp:positionV>
                <wp:extent cx="386715" cy="340995"/>
                <wp:effectExtent l="0" t="0" r="0" b="0"/>
                <wp:wrapThrough wrapText="bothSides" distL="152400" distR="152400">
                  <wp:wrapPolygon edited="1">
                    <wp:start x="6247" y="0"/>
                    <wp:lineTo x="6247" y="0"/>
                    <wp:lineTo x="6247" y="7332"/>
                    <wp:lineTo x="0" y="7332"/>
                    <wp:lineTo x="0" y="14262"/>
                    <wp:lineTo x="6247" y="14262"/>
                    <wp:lineTo x="6247" y="21594"/>
                    <wp:lineTo x="21600" y="10797"/>
                    <wp:lineTo x="6247" y="0"/>
                    <wp:lineTo x="6247" y="0"/>
                    <wp:lineTo x="6247" y="0"/>
                  </wp:wrapPolygon>
                </wp:wrapThrough>
                <wp:docPr id="3" name="officeArt object"/>
                <wp:cNvGraphicFramePr/>
                <a:graphic xmlns:a="http://schemas.openxmlformats.org/drawingml/2006/main">
                  <a:graphicData uri="http://schemas.microsoft.com/office/word/2010/wordprocessingShape">
                    <wps:wsp>
                      <wps:cNvSpPr/>
                      <wps:spPr>
                        <a:xfrm>
                          <a:off x="0" y="0"/>
                          <a:ext cx="386715" cy="340995"/>
                        </a:xfrm>
                        <a:prstGeom prst="rightArrow">
                          <a:avLst>
                            <a:gd name="adj1" fmla="val 32000"/>
                            <a:gd name="adj2" fmla="val 80600"/>
                          </a:avLst>
                        </a:prstGeom>
                        <a:gradFill flip="none" rotWithShape="1">
                          <a:gsLst>
                            <a:gs pos="0">
                              <a:srgbClr val="FF2D21"/>
                            </a:gs>
                            <a:gs pos="100000">
                              <a:srgbClr val="AE1916"/>
                            </a:gs>
                          </a:gsLst>
                          <a:lin ang="5400000" scaled="0"/>
                          <a:tileRect/>
                        </a:gra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a:graphicData>
                </a:graphic>
              </wp:anchor>
            </w:drawing>
          </mc:Choice>
          <mc:Fallback>
            <w:pict>
              <v:shape w14:anchorId="60497E46" id="officeArt object" o:spid="_x0000_s1026" type="#_x0000_t13" style="position:absolute;margin-left:-27pt;margin-top:249.55pt;width:30.45pt;height:26.85pt;z-index:251667456;visibility:visible;mso-wrap-style:square;mso-wrap-distance-left:12pt;mso-wrap-distance-top:12pt;mso-wrap-distance-right:12pt;mso-wrap-distance-bottom:12pt;mso-position-horizontal:absolute;mso-position-horizontal-relative:margin;mso-position-vertical:absolute;mso-position-vertical-relative:line;v-text-anchor:top" wrapcoords="9350 -48188 9350 -48188 9350 -42617 4611 -42617 4611 -37352 9350 -37352 9350 -31781 20997 -39984 9350 -48188 9350 -48188 9350 -4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sn6AIAAEIGAAAOAAAAZHJzL2Uyb0RvYy54bWysVMlu2zAQvRfoPxC8N7K81TYiB0ZSFwWC&#10;JEhS5ExTlMWAIlWS3vr1faQk221TFCh6kYbkLG9m3szl1b5SZCusk0ZnNL3oUSI0N7nU64x+fV5+&#10;mFDiPNM5U0aLjB6Eo1fz9+8ud/VM9E1pVC4sgRPtZrs6o6X39SxJHC9FxdyFqYXGY2FsxTyOdp3k&#10;lu3gvVJJv9cbJztj89oaLpzD7U3zSOfRf1EI7u+LwglPVEaBzcevjd9V+CbzSzZbW1aXkrcw2D+g&#10;qJjUCHp0dcM8Ixsrf3NVSW6NM4W/4KZKTFFILmIOyCbt/ZLNU8lqEXNBcVx9LJP7f2753fbBEpln&#10;dECJZhVa1IBaWE/M6hUFDDXa1W4G1af6wbYnBzEkvC9sFf6wIvtY18OxrmLvCcflYDL+mI4o4Xga&#10;DHvT6Sj4TE7GtXX+szAVCUJGrVyXfmGt2cWasu2t87G4eQuR5a8pJUWl0KstU2QAKnS9PNPpn+tM&#10;euNGB3Fbj5C6yG3v8qVUihRKgooahKXEGv8ifRlbAYI3TXYdIEdqg2704rWz69W1sgSIMrpc9m/6&#10;aZvn2kX/rXYKsIASrn4yWXxKp+n4zAT41l0oJTVhYahGw8acOM6UQOPaxL1U4hHtaioLSsdcQhCl&#10;w1ebkFvz2tyIOB9IBZdshmY1YhKa3bQ3Sv6gROPmURSgChralCEOqThmzDgX2ncpKw3tYFYg6tFw&#10;0GQdpvtPhq1+hBQBHo37fzduUuoiG+2PxpXUxr7lwO87yEWjD2ae5R3ElckPmBJQIVSbuJovJYh6&#10;y5x/YBYcBBmxA/09PoUyO8xQK1FSGvv9rfugjzHGKyU77J+Mum8bZsE49UWDUtN0OAwLKx6Go499&#10;HOz5y+r8RW+qawPWAQjQRXEwAc9g41U8QmSaI15GfSxDYP7z/oXZup06DwbcmW7ntEPS8OWkG9qi&#10;zWLjTSEj1U71aeuGRRVnu12qYROen6PWafXPfwAAAP//AwBQSwMEFAAGAAgAAAAhAPLYXIngAAAA&#10;CQEAAA8AAABkcnMvZG93bnJldi54bWxMj81qwzAQhO+FvoPYQm+JlBCb2LUc+kNvJdC0h/QmWxvL&#10;xFoZS3act696ao7DDDPfFLvZdmzCwbeOJKyWAhhS7XRLjYTvr/fFFpgPirTqHKGEK3rYlfd3hcq1&#10;u9AnTofQsFhCPlcSTAh9zrmvDVrll65Hit7JDVaFKIeG60FdYrnt+FqIlFvVUlwwqsdXg/X5MFoJ&#10;WLlEpOb48nbMrj+t+9iLadxL+fgwPz8BCziH/zD84Ud0KCNT5UbSnnUSFskmfgkSNlm2AhYTaQas&#10;kpAk6y3wsuC3D8pfAAAA//8DAFBLAQItABQABgAIAAAAIQC2gziS/gAAAOEBAAATAAAAAAAAAAAA&#10;AAAAAAAAAABbQ29udGVudF9UeXBlc10ueG1sUEsBAi0AFAAGAAgAAAAhADj9If/WAAAAlAEAAAsA&#10;AAAAAAAAAAAAAAAALwEAAF9yZWxzLy5yZWxzUEsBAi0AFAAGAAgAAAAhALQ++yfoAgAAQgYAAA4A&#10;AAAAAAAAAAAAAAAALgIAAGRycy9lMm9Eb2MueG1sUEsBAi0AFAAGAAgAAAAhAPLYXIngAAAACQEA&#10;AA8AAAAAAAAAAAAAAAAAQgUAAGRycy9kb3ducmV2LnhtbFBLBQYAAAAABAAEAPMAAABPBgAAAAA=&#10;" adj="6249,7344" fillcolor="#ff2d21" stroked="f">
                <v:fill color2="#ae1916" rotate="t" focus="100%" type="gradient">
                  <o:fill v:ext="view" type="gradientUnscaled"/>
                </v:fill>
                <w10:wrap type="through" anchorx="margin" anchory="line"/>
              </v:shape>
            </w:pict>
          </mc:Fallback>
        </mc:AlternateContent>
      </w:r>
    </w:p>
    <w:sectPr w:rsidR="00FB115D">
      <w:headerReference w:type="even" r:id="rId9"/>
      <w:head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F0A" w:rsidRDefault="007F1F0A">
      <w:r>
        <w:separator/>
      </w:r>
    </w:p>
  </w:endnote>
  <w:endnote w:type="continuationSeparator" w:id="0">
    <w:p w:rsidR="007F1F0A" w:rsidRDefault="007F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F0A" w:rsidRDefault="007F1F0A">
      <w:r>
        <w:separator/>
      </w:r>
    </w:p>
  </w:footnote>
  <w:footnote w:type="continuationSeparator" w:id="0">
    <w:p w:rsidR="007F1F0A" w:rsidRDefault="007F1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068" w:rsidRDefault="003122BF">
    <w:pPr>
      <w:pStyle w:val="Header"/>
    </w:pPr>
    <w:sdt>
      <w:sdtPr>
        <w:id w:val="171999623"/>
        <w:placeholder>
          <w:docPart w:val="0183D1C1574DD74CBA14913BE7FF340C"/>
        </w:placeholder>
        <w:temporary/>
        <w:showingPlcHdr/>
      </w:sdtPr>
      <w:sdtEndPr/>
      <w:sdtContent>
        <w:r w:rsidR="00231068">
          <w:t>[Type text]</w:t>
        </w:r>
      </w:sdtContent>
    </w:sdt>
    <w:r w:rsidR="00231068">
      <w:ptab w:relativeTo="margin" w:alignment="center" w:leader="none"/>
    </w:r>
    <w:sdt>
      <w:sdtPr>
        <w:id w:val="171999624"/>
        <w:placeholder>
          <w:docPart w:val="FCA7C727D9B3B046AFC2A49194731CFE"/>
        </w:placeholder>
        <w:temporary/>
        <w:showingPlcHdr/>
      </w:sdtPr>
      <w:sdtEndPr/>
      <w:sdtContent>
        <w:r w:rsidR="00231068">
          <w:t>[Type text]</w:t>
        </w:r>
      </w:sdtContent>
    </w:sdt>
    <w:r w:rsidR="00231068">
      <w:ptab w:relativeTo="margin" w:alignment="right" w:leader="none"/>
    </w:r>
    <w:sdt>
      <w:sdtPr>
        <w:id w:val="171999625"/>
        <w:placeholder>
          <w:docPart w:val="230EEEC055D5AC4E9DF0AB16F2F7105E"/>
        </w:placeholder>
        <w:temporary/>
        <w:showingPlcHdr/>
      </w:sdtPr>
      <w:sdtEndPr/>
      <w:sdtContent>
        <w:r w:rsidR="00231068">
          <w:t>[Type text]</w:t>
        </w:r>
      </w:sdtContent>
    </w:sdt>
  </w:p>
  <w:p w:rsidR="00231068" w:rsidRDefault="002310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068" w:rsidRPr="00231068" w:rsidRDefault="00231068" w:rsidP="00231068">
    <w:pPr>
      <w:pStyle w:val="Body"/>
      <w:jc w:val="center"/>
      <w:rPr>
        <w:b/>
        <w:bCs/>
        <w:i/>
        <w:iCs/>
        <w:sz w:val="40"/>
        <w:szCs w:val="40"/>
        <w:u w:val="single"/>
      </w:rPr>
    </w:pPr>
    <w:r w:rsidRPr="00231068">
      <w:rPr>
        <w:b/>
        <w:bCs/>
        <w:i/>
        <w:iCs/>
        <w:sz w:val="40"/>
        <w:szCs w:val="40"/>
        <w:u w:val="single"/>
      </w:rPr>
      <w:t xml:space="preserve">Santa Paula Unified School District </w:t>
    </w:r>
  </w:p>
  <w:p w:rsidR="00231068" w:rsidRPr="00231068" w:rsidRDefault="00231068" w:rsidP="00231068">
    <w:pPr>
      <w:pStyle w:val="Body"/>
      <w:jc w:val="center"/>
      <w:rPr>
        <w:b/>
        <w:bCs/>
        <w:sz w:val="40"/>
        <w:szCs w:val="40"/>
        <w:u w:val="single"/>
      </w:rPr>
    </w:pPr>
    <w:r w:rsidRPr="00231068">
      <w:rPr>
        <w:b/>
        <w:bCs/>
        <w:sz w:val="40"/>
        <w:szCs w:val="40"/>
        <w:u w:val="single"/>
      </w:rPr>
      <w:t>Bullying Fact Sheet</w:t>
    </w:r>
  </w:p>
  <w:p w:rsidR="00231068" w:rsidRDefault="00231068">
    <w:pPr>
      <w:pStyle w:val="Header"/>
    </w:pPr>
  </w:p>
  <w:p w:rsidR="00231068" w:rsidRDefault="002310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933B0"/>
    <w:multiLevelType w:val="multilevel"/>
    <w:tmpl w:val="6234F062"/>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abstractNum>
  <w:abstractNum w:abstractNumId="1">
    <w:nsid w:val="3E267FF7"/>
    <w:multiLevelType w:val="multilevel"/>
    <w:tmpl w:val="F1E6C790"/>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abstractNum>
  <w:abstractNum w:abstractNumId="2">
    <w:nsid w:val="6D2C75C9"/>
    <w:multiLevelType w:val="multilevel"/>
    <w:tmpl w:val="C87CCF02"/>
    <w:styleLink w:val="BulletBig"/>
    <w:lvl w:ilvl="0">
      <w:start w:val="1"/>
      <w:numFmt w:val="bullet"/>
      <w:lvlText w:val="•"/>
      <w:lvlJc w:val="left"/>
      <w:pPr>
        <w:tabs>
          <w:tab w:val="num" w:pos="262"/>
        </w:tabs>
        <w:ind w:left="262" w:hanging="262"/>
      </w:pPr>
      <w:rPr>
        <w:position w:val="0"/>
        <w:sz w:val="29"/>
        <w:szCs w:val="29"/>
      </w:rPr>
    </w:lvl>
    <w:lvl w:ilvl="1">
      <w:start w:val="1"/>
      <w:numFmt w:val="bullet"/>
      <w:lvlText w:val="•"/>
      <w:lvlJc w:val="left"/>
      <w:pPr>
        <w:tabs>
          <w:tab w:val="num" w:pos="502"/>
        </w:tabs>
        <w:ind w:left="502" w:hanging="262"/>
      </w:pPr>
      <w:rPr>
        <w:position w:val="0"/>
        <w:sz w:val="29"/>
        <w:szCs w:val="29"/>
      </w:rPr>
    </w:lvl>
    <w:lvl w:ilvl="2">
      <w:start w:val="1"/>
      <w:numFmt w:val="bullet"/>
      <w:lvlText w:val="•"/>
      <w:lvlJc w:val="left"/>
      <w:pPr>
        <w:tabs>
          <w:tab w:val="num" w:pos="742"/>
        </w:tabs>
        <w:ind w:left="742" w:hanging="262"/>
      </w:pPr>
      <w:rPr>
        <w:position w:val="0"/>
        <w:sz w:val="29"/>
        <w:szCs w:val="29"/>
      </w:rPr>
    </w:lvl>
    <w:lvl w:ilvl="3">
      <w:start w:val="1"/>
      <w:numFmt w:val="bullet"/>
      <w:lvlText w:val="•"/>
      <w:lvlJc w:val="left"/>
      <w:pPr>
        <w:tabs>
          <w:tab w:val="num" w:pos="982"/>
        </w:tabs>
        <w:ind w:left="982" w:hanging="262"/>
      </w:pPr>
      <w:rPr>
        <w:position w:val="0"/>
        <w:sz w:val="29"/>
        <w:szCs w:val="29"/>
      </w:rPr>
    </w:lvl>
    <w:lvl w:ilvl="4">
      <w:start w:val="1"/>
      <w:numFmt w:val="bullet"/>
      <w:lvlText w:val="•"/>
      <w:lvlJc w:val="left"/>
      <w:pPr>
        <w:tabs>
          <w:tab w:val="num" w:pos="1222"/>
        </w:tabs>
        <w:ind w:left="1222" w:hanging="262"/>
      </w:pPr>
      <w:rPr>
        <w:position w:val="0"/>
        <w:sz w:val="29"/>
        <w:szCs w:val="29"/>
      </w:rPr>
    </w:lvl>
    <w:lvl w:ilvl="5">
      <w:start w:val="1"/>
      <w:numFmt w:val="bullet"/>
      <w:lvlText w:val="•"/>
      <w:lvlJc w:val="left"/>
      <w:pPr>
        <w:tabs>
          <w:tab w:val="num" w:pos="1462"/>
        </w:tabs>
        <w:ind w:left="1462" w:hanging="262"/>
      </w:pPr>
      <w:rPr>
        <w:position w:val="0"/>
        <w:sz w:val="29"/>
        <w:szCs w:val="29"/>
      </w:rPr>
    </w:lvl>
    <w:lvl w:ilvl="6">
      <w:start w:val="1"/>
      <w:numFmt w:val="bullet"/>
      <w:lvlText w:val="•"/>
      <w:lvlJc w:val="left"/>
      <w:pPr>
        <w:tabs>
          <w:tab w:val="num" w:pos="1702"/>
        </w:tabs>
        <w:ind w:left="1702" w:hanging="262"/>
      </w:pPr>
      <w:rPr>
        <w:position w:val="0"/>
        <w:sz w:val="29"/>
        <w:szCs w:val="29"/>
      </w:rPr>
    </w:lvl>
    <w:lvl w:ilvl="7">
      <w:start w:val="1"/>
      <w:numFmt w:val="bullet"/>
      <w:lvlText w:val="•"/>
      <w:lvlJc w:val="left"/>
      <w:pPr>
        <w:tabs>
          <w:tab w:val="num" w:pos="1942"/>
        </w:tabs>
        <w:ind w:left="1942" w:hanging="262"/>
      </w:pPr>
      <w:rPr>
        <w:position w:val="0"/>
        <w:sz w:val="29"/>
        <w:szCs w:val="29"/>
      </w:rPr>
    </w:lvl>
    <w:lvl w:ilvl="8">
      <w:start w:val="1"/>
      <w:numFmt w:val="bullet"/>
      <w:lvlText w:val="•"/>
      <w:lvlJc w:val="left"/>
      <w:pPr>
        <w:tabs>
          <w:tab w:val="num" w:pos="2182"/>
        </w:tabs>
        <w:ind w:left="2182" w:hanging="262"/>
      </w:pPr>
      <w:rPr>
        <w:position w:val="0"/>
        <w:sz w:val="29"/>
        <w:szCs w:val="29"/>
      </w:rPr>
    </w:lvl>
  </w:abstractNum>
  <w:abstractNum w:abstractNumId="3">
    <w:nsid w:val="75700F96"/>
    <w:multiLevelType w:val="multilevel"/>
    <w:tmpl w:val="23FA9D1C"/>
    <w:lvl w:ilvl="0">
      <w:start w:val="1"/>
      <w:numFmt w:val="bullet"/>
      <w:lvlText w:val="•"/>
      <w:lvlJc w:val="left"/>
      <w:pPr>
        <w:tabs>
          <w:tab w:val="num" w:pos="262"/>
        </w:tabs>
        <w:ind w:left="262" w:hanging="262"/>
      </w:pPr>
      <w:rPr>
        <w:position w:val="0"/>
        <w:sz w:val="29"/>
        <w:szCs w:val="29"/>
      </w:rPr>
    </w:lvl>
    <w:lvl w:ilvl="1">
      <w:start w:val="1"/>
      <w:numFmt w:val="bullet"/>
      <w:lvlText w:val="•"/>
      <w:lvlJc w:val="left"/>
      <w:pPr>
        <w:tabs>
          <w:tab w:val="num" w:pos="502"/>
        </w:tabs>
        <w:ind w:left="502" w:hanging="262"/>
      </w:pPr>
      <w:rPr>
        <w:position w:val="0"/>
        <w:sz w:val="29"/>
        <w:szCs w:val="29"/>
      </w:rPr>
    </w:lvl>
    <w:lvl w:ilvl="2">
      <w:start w:val="1"/>
      <w:numFmt w:val="bullet"/>
      <w:lvlText w:val="•"/>
      <w:lvlJc w:val="left"/>
      <w:pPr>
        <w:tabs>
          <w:tab w:val="num" w:pos="742"/>
        </w:tabs>
        <w:ind w:left="742" w:hanging="262"/>
      </w:pPr>
      <w:rPr>
        <w:position w:val="0"/>
        <w:sz w:val="29"/>
        <w:szCs w:val="29"/>
      </w:rPr>
    </w:lvl>
    <w:lvl w:ilvl="3">
      <w:start w:val="1"/>
      <w:numFmt w:val="bullet"/>
      <w:lvlText w:val="•"/>
      <w:lvlJc w:val="left"/>
      <w:pPr>
        <w:tabs>
          <w:tab w:val="num" w:pos="982"/>
        </w:tabs>
        <w:ind w:left="982" w:hanging="262"/>
      </w:pPr>
      <w:rPr>
        <w:position w:val="0"/>
        <w:sz w:val="29"/>
        <w:szCs w:val="29"/>
      </w:rPr>
    </w:lvl>
    <w:lvl w:ilvl="4">
      <w:start w:val="1"/>
      <w:numFmt w:val="bullet"/>
      <w:lvlText w:val="•"/>
      <w:lvlJc w:val="left"/>
      <w:pPr>
        <w:tabs>
          <w:tab w:val="num" w:pos="1222"/>
        </w:tabs>
        <w:ind w:left="1222" w:hanging="262"/>
      </w:pPr>
      <w:rPr>
        <w:position w:val="0"/>
        <w:sz w:val="29"/>
        <w:szCs w:val="29"/>
      </w:rPr>
    </w:lvl>
    <w:lvl w:ilvl="5">
      <w:start w:val="1"/>
      <w:numFmt w:val="bullet"/>
      <w:lvlText w:val="•"/>
      <w:lvlJc w:val="left"/>
      <w:pPr>
        <w:tabs>
          <w:tab w:val="num" w:pos="1462"/>
        </w:tabs>
        <w:ind w:left="1462" w:hanging="262"/>
      </w:pPr>
      <w:rPr>
        <w:position w:val="0"/>
        <w:sz w:val="29"/>
        <w:szCs w:val="29"/>
      </w:rPr>
    </w:lvl>
    <w:lvl w:ilvl="6">
      <w:start w:val="1"/>
      <w:numFmt w:val="bullet"/>
      <w:lvlText w:val="•"/>
      <w:lvlJc w:val="left"/>
      <w:pPr>
        <w:tabs>
          <w:tab w:val="num" w:pos="1702"/>
        </w:tabs>
        <w:ind w:left="1702" w:hanging="262"/>
      </w:pPr>
      <w:rPr>
        <w:position w:val="0"/>
        <w:sz w:val="29"/>
        <w:szCs w:val="29"/>
      </w:rPr>
    </w:lvl>
    <w:lvl w:ilvl="7">
      <w:start w:val="1"/>
      <w:numFmt w:val="bullet"/>
      <w:lvlText w:val="•"/>
      <w:lvlJc w:val="left"/>
      <w:pPr>
        <w:tabs>
          <w:tab w:val="num" w:pos="1942"/>
        </w:tabs>
        <w:ind w:left="1942" w:hanging="262"/>
      </w:pPr>
      <w:rPr>
        <w:position w:val="0"/>
        <w:sz w:val="29"/>
        <w:szCs w:val="29"/>
      </w:rPr>
    </w:lvl>
    <w:lvl w:ilvl="8">
      <w:start w:val="1"/>
      <w:numFmt w:val="bullet"/>
      <w:lvlText w:val="•"/>
      <w:lvlJc w:val="left"/>
      <w:pPr>
        <w:tabs>
          <w:tab w:val="num" w:pos="2182"/>
        </w:tabs>
        <w:ind w:left="2182" w:hanging="262"/>
      </w:pPr>
      <w:rPr>
        <w:position w:val="0"/>
        <w:sz w:val="29"/>
        <w:szCs w:val="29"/>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15D"/>
    <w:rsid w:val="00086CB1"/>
    <w:rsid w:val="000E0026"/>
    <w:rsid w:val="00231068"/>
    <w:rsid w:val="003122BF"/>
    <w:rsid w:val="007F1F0A"/>
    <w:rsid w:val="00FB1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71FE383-B85D-4367-8330-B0ABDB57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numbering" w:customStyle="1" w:styleId="BulletBig">
    <w:name w:val="Bullet Big"/>
    <w:pPr>
      <w:numPr>
        <w:numId w:val="2"/>
      </w:numPr>
    </w:pPr>
  </w:style>
  <w:style w:type="numbering" w:customStyle="1" w:styleId="Numbered">
    <w:name w:val="Numbered"/>
    <w:pPr>
      <w:numPr>
        <w:numId w:val="4"/>
      </w:numPr>
    </w:pPr>
  </w:style>
  <w:style w:type="paragraph" w:customStyle="1" w:styleId="TableStyle2">
    <w:name w:val="Table Style 2"/>
    <w:rPr>
      <w:rFonts w:ascii="Helvetica" w:eastAsia="Helvetica" w:hAnsi="Helvetica" w:cs="Helvetica"/>
      <w:color w:val="000000"/>
    </w:rPr>
  </w:style>
  <w:style w:type="paragraph" w:styleId="Header">
    <w:name w:val="header"/>
    <w:basedOn w:val="Normal"/>
    <w:link w:val="HeaderChar"/>
    <w:uiPriority w:val="99"/>
    <w:unhideWhenUsed/>
    <w:rsid w:val="00231068"/>
    <w:pPr>
      <w:tabs>
        <w:tab w:val="center" w:pos="4320"/>
        <w:tab w:val="right" w:pos="8640"/>
      </w:tabs>
    </w:pPr>
  </w:style>
  <w:style w:type="character" w:customStyle="1" w:styleId="HeaderChar">
    <w:name w:val="Header Char"/>
    <w:basedOn w:val="DefaultParagraphFont"/>
    <w:link w:val="Header"/>
    <w:uiPriority w:val="99"/>
    <w:rsid w:val="00231068"/>
    <w:rPr>
      <w:sz w:val="24"/>
      <w:szCs w:val="24"/>
    </w:rPr>
  </w:style>
  <w:style w:type="paragraph" w:styleId="Footer">
    <w:name w:val="footer"/>
    <w:basedOn w:val="Normal"/>
    <w:link w:val="FooterChar"/>
    <w:uiPriority w:val="99"/>
    <w:unhideWhenUsed/>
    <w:rsid w:val="00231068"/>
    <w:pPr>
      <w:tabs>
        <w:tab w:val="center" w:pos="4320"/>
        <w:tab w:val="right" w:pos="8640"/>
      </w:tabs>
    </w:pPr>
  </w:style>
  <w:style w:type="character" w:customStyle="1" w:styleId="FooterChar">
    <w:name w:val="Footer Char"/>
    <w:basedOn w:val="DefaultParagraphFont"/>
    <w:link w:val="Footer"/>
    <w:uiPriority w:val="99"/>
    <w:rsid w:val="002310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183D1C1574DD74CBA14913BE7FF340C"/>
        <w:category>
          <w:name w:val="General"/>
          <w:gallery w:val="placeholder"/>
        </w:category>
        <w:types>
          <w:type w:val="bbPlcHdr"/>
        </w:types>
        <w:behaviors>
          <w:behavior w:val="content"/>
        </w:behaviors>
        <w:guid w:val="{FD783BA9-365C-7E46-8E64-790D97A69DD2}"/>
      </w:docPartPr>
      <w:docPartBody>
        <w:p w:rsidR="00916440" w:rsidRDefault="00916440" w:rsidP="00916440">
          <w:pPr>
            <w:pStyle w:val="0183D1C1574DD74CBA14913BE7FF340C"/>
          </w:pPr>
          <w:r>
            <w:t>[Type text]</w:t>
          </w:r>
        </w:p>
      </w:docPartBody>
    </w:docPart>
    <w:docPart>
      <w:docPartPr>
        <w:name w:val="FCA7C727D9B3B046AFC2A49194731CFE"/>
        <w:category>
          <w:name w:val="General"/>
          <w:gallery w:val="placeholder"/>
        </w:category>
        <w:types>
          <w:type w:val="bbPlcHdr"/>
        </w:types>
        <w:behaviors>
          <w:behavior w:val="content"/>
        </w:behaviors>
        <w:guid w:val="{4F58187A-6F4E-AF45-97D1-51449086305B}"/>
      </w:docPartPr>
      <w:docPartBody>
        <w:p w:rsidR="00916440" w:rsidRDefault="00916440" w:rsidP="00916440">
          <w:pPr>
            <w:pStyle w:val="FCA7C727D9B3B046AFC2A49194731CFE"/>
          </w:pPr>
          <w:r>
            <w:t>[Type text]</w:t>
          </w:r>
        </w:p>
      </w:docPartBody>
    </w:docPart>
    <w:docPart>
      <w:docPartPr>
        <w:name w:val="230EEEC055D5AC4E9DF0AB16F2F7105E"/>
        <w:category>
          <w:name w:val="General"/>
          <w:gallery w:val="placeholder"/>
        </w:category>
        <w:types>
          <w:type w:val="bbPlcHdr"/>
        </w:types>
        <w:behaviors>
          <w:behavior w:val="content"/>
        </w:behaviors>
        <w:guid w:val="{23C544B5-AAC2-144D-9AC1-28C1404FF3CA}"/>
      </w:docPartPr>
      <w:docPartBody>
        <w:p w:rsidR="00916440" w:rsidRDefault="00916440" w:rsidP="00916440">
          <w:pPr>
            <w:pStyle w:val="230EEEC055D5AC4E9DF0AB16F2F7105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440"/>
    <w:rsid w:val="00916440"/>
    <w:rsid w:val="00B53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83D1C1574DD74CBA14913BE7FF340C">
    <w:name w:val="0183D1C1574DD74CBA14913BE7FF340C"/>
    <w:rsid w:val="00916440"/>
  </w:style>
  <w:style w:type="paragraph" w:customStyle="1" w:styleId="FCA7C727D9B3B046AFC2A49194731CFE">
    <w:name w:val="FCA7C727D9B3B046AFC2A49194731CFE"/>
    <w:rsid w:val="00916440"/>
  </w:style>
  <w:style w:type="paragraph" w:customStyle="1" w:styleId="230EEEC055D5AC4E9DF0AB16F2F7105E">
    <w:name w:val="230EEEC055D5AC4E9DF0AB16F2F7105E"/>
    <w:rsid w:val="00916440"/>
  </w:style>
  <w:style w:type="paragraph" w:customStyle="1" w:styleId="0EE3CBE4002FE24A9EC7A5795B162138">
    <w:name w:val="0EE3CBE4002FE24A9EC7A5795B162138"/>
    <w:rsid w:val="00916440"/>
  </w:style>
  <w:style w:type="paragraph" w:customStyle="1" w:styleId="6C2EC840B5C74348952A54F4CEB18C63">
    <w:name w:val="6C2EC840B5C74348952A54F4CEB18C63"/>
    <w:rsid w:val="00916440"/>
  </w:style>
  <w:style w:type="paragraph" w:customStyle="1" w:styleId="8995AB7641BC5E419C17FED2AAD70E55">
    <w:name w:val="8995AB7641BC5E419C17FED2AAD70E55"/>
    <w:rsid w:val="009164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4909B-B576-4F4F-8844-91B50E85F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371</Words>
  <Characters>2118</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Segovia</dc:creator>
  <cp:lastModifiedBy>Yvonne Segovia</cp:lastModifiedBy>
  <cp:revision>2</cp:revision>
  <cp:lastPrinted>2013-12-13T18:31:00Z</cp:lastPrinted>
  <dcterms:created xsi:type="dcterms:W3CDTF">2014-01-23T15:36:00Z</dcterms:created>
  <dcterms:modified xsi:type="dcterms:W3CDTF">2014-01-23T15:36:00Z</dcterms:modified>
</cp:coreProperties>
</file>