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E46724A" w14:textId="77777777" w:rsidR="008142A7" w:rsidRPr="00E74063" w:rsidRDefault="008142A7" w:rsidP="008142A7">
      <w:pPr>
        <w:spacing w:after="120"/>
        <w:jc w:val="center"/>
        <w:rPr>
          <w:rFonts w:ascii="Times New Roman" w:hAnsi="Times New Roman" w:cs="Times New Roman"/>
          <w:b/>
          <w:sz w:val="32"/>
          <w:szCs w:val="32"/>
        </w:rPr>
      </w:pPr>
      <w:r w:rsidRPr="00E74063">
        <w:rPr>
          <w:rFonts w:ascii="Times New Roman" w:hAnsi="Times New Roman" w:cs="Times New Roman"/>
          <w:b/>
          <w:sz w:val="32"/>
          <w:szCs w:val="32"/>
        </w:rPr>
        <w:t>Maine Learning Innovations</w:t>
      </w:r>
    </w:p>
    <w:p w14:paraId="6F9B7099" w14:textId="3A5268A4" w:rsidR="008142A7" w:rsidRPr="00CE113F" w:rsidRDefault="008142A7" w:rsidP="008142A7">
      <w:pPr>
        <w:spacing w:after="120"/>
        <w:jc w:val="center"/>
        <w:rPr>
          <w:rFonts w:ascii="Times New Roman" w:hAnsi="Times New Roman" w:cs="Times New Roman"/>
        </w:rPr>
      </w:pPr>
      <w:r w:rsidRPr="00CE113F">
        <w:rPr>
          <w:rFonts w:ascii="Times New Roman" w:hAnsi="Times New Roman" w:cs="Times New Roman"/>
        </w:rPr>
        <w:t xml:space="preserve">Minutes for a Meeting of the Board of Directors held </w:t>
      </w:r>
      <w:r w:rsidR="00DA1E10">
        <w:rPr>
          <w:rFonts w:ascii="Times New Roman" w:hAnsi="Times New Roman" w:cs="Times New Roman"/>
        </w:rPr>
        <w:t>October</w:t>
      </w:r>
      <w:r w:rsidR="00E72C06">
        <w:rPr>
          <w:rFonts w:ascii="Times New Roman" w:hAnsi="Times New Roman" w:cs="Times New Roman"/>
        </w:rPr>
        <w:t xml:space="preserve"> </w:t>
      </w:r>
      <w:r w:rsidR="00DA1E10">
        <w:rPr>
          <w:rFonts w:ascii="Times New Roman" w:hAnsi="Times New Roman" w:cs="Times New Roman"/>
        </w:rPr>
        <w:t>19</w:t>
      </w:r>
      <w:r w:rsidRPr="00CE113F">
        <w:rPr>
          <w:rFonts w:ascii="Times New Roman" w:hAnsi="Times New Roman" w:cs="Times New Roman"/>
        </w:rPr>
        <w:t>, 2021</w:t>
      </w:r>
    </w:p>
    <w:p w14:paraId="393B9731" w14:textId="51F7C3B1" w:rsidR="008142A7" w:rsidRPr="00BA02E8" w:rsidRDefault="008142A7" w:rsidP="008142A7">
      <w:pPr>
        <w:spacing w:after="120"/>
        <w:rPr>
          <w:rFonts w:ascii="Times New Roman" w:hAnsi="Times New Roman" w:cs="Times New Roman"/>
        </w:rPr>
      </w:pPr>
      <w:r w:rsidRPr="00CE113F">
        <w:rPr>
          <w:rFonts w:ascii="Times New Roman" w:hAnsi="Times New Roman" w:cs="Times New Roman"/>
        </w:rPr>
        <w:t xml:space="preserve">Pursuant to email and public website notices, a virtual meeting of the Board of Maine Learning </w:t>
      </w:r>
      <w:r w:rsidRPr="00BA02E8">
        <w:rPr>
          <w:rFonts w:ascii="Times New Roman" w:hAnsi="Times New Roman" w:cs="Times New Roman"/>
        </w:rPr>
        <w:t xml:space="preserve">Innovations was convened on Zoom at 2:00 PM, </w:t>
      </w:r>
      <w:r w:rsidR="00567A1F">
        <w:rPr>
          <w:rFonts w:ascii="Times New Roman" w:hAnsi="Times New Roman" w:cs="Times New Roman"/>
        </w:rPr>
        <w:t>October 19</w:t>
      </w:r>
      <w:r w:rsidRPr="00BA02E8">
        <w:rPr>
          <w:rFonts w:ascii="Times New Roman" w:hAnsi="Times New Roman" w:cs="Times New Roman"/>
        </w:rPr>
        <w:t>, 2021.  Board members attending were</w:t>
      </w:r>
      <w:r w:rsidR="007517C1">
        <w:rPr>
          <w:rFonts w:ascii="Times New Roman" w:hAnsi="Times New Roman" w:cs="Times New Roman"/>
        </w:rPr>
        <w:t xml:space="preserve"> </w:t>
      </w:r>
      <w:r w:rsidRPr="00BA02E8">
        <w:rPr>
          <w:rFonts w:ascii="Times New Roman" w:hAnsi="Times New Roman" w:cs="Times New Roman"/>
        </w:rPr>
        <w:t>Donna Pelletier,</w:t>
      </w:r>
      <w:r w:rsidR="00876A14" w:rsidRPr="00BA02E8">
        <w:rPr>
          <w:rFonts w:ascii="Times New Roman" w:hAnsi="Times New Roman" w:cs="Times New Roman"/>
        </w:rPr>
        <w:t xml:space="preserve"> </w:t>
      </w:r>
      <w:r w:rsidR="00FE392A">
        <w:rPr>
          <w:rFonts w:ascii="Times New Roman" w:hAnsi="Times New Roman" w:cs="Times New Roman"/>
        </w:rPr>
        <w:t xml:space="preserve">and </w:t>
      </w:r>
      <w:r w:rsidR="00CC3D77">
        <w:rPr>
          <w:rFonts w:ascii="Times New Roman" w:hAnsi="Times New Roman" w:cs="Times New Roman"/>
        </w:rPr>
        <w:t>Nicholas Gannon</w:t>
      </w:r>
      <w:r w:rsidR="001974DD">
        <w:rPr>
          <w:rFonts w:ascii="Times New Roman" w:hAnsi="Times New Roman" w:cs="Times New Roman"/>
        </w:rPr>
        <w:t xml:space="preserve">. </w:t>
      </w:r>
      <w:r w:rsidR="007517C1" w:rsidRPr="00BA02E8">
        <w:rPr>
          <w:rFonts w:ascii="Times New Roman" w:hAnsi="Times New Roman" w:cs="Times New Roman"/>
        </w:rPr>
        <w:t>Amy Carlisle</w:t>
      </w:r>
      <w:r w:rsidR="001974DD">
        <w:rPr>
          <w:rFonts w:ascii="Times New Roman" w:hAnsi="Times New Roman" w:cs="Times New Roman"/>
        </w:rPr>
        <w:t xml:space="preserve">, </w:t>
      </w:r>
      <w:r w:rsidR="001974DD" w:rsidRPr="00BA02E8">
        <w:rPr>
          <w:rFonts w:ascii="Times New Roman" w:hAnsi="Times New Roman" w:cs="Times New Roman"/>
        </w:rPr>
        <w:t>Ed LeBlanc</w:t>
      </w:r>
      <w:r w:rsidR="001974DD">
        <w:rPr>
          <w:rFonts w:ascii="Times New Roman" w:hAnsi="Times New Roman" w:cs="Times New Roman"/>
        </w:rPr>
        <w:t xml:space="preserve">, and </w:t>
      </w:r>
      <w:r w:rsidR="00CC3D77">
        <w:rPr>
          <w:rFonts w:ascii="Times New Roman" w:hAnsi="Times New Roman" w:cs="Times New Roman"/>
        </w:rPr>
        <w:t>Peter Mills</w:t>
      </w:r>
      <w:r w:rsidR="00985E94">
        <w:rPr>
          <w:rFonts w:ascii="Times New Roman" w:hAnsi="Times New Roman" w:cs="Times New Roman"/>
        </w:rPr>
        <w:t xml:space="preserve"> w</w:t>
      </w:r>
      <w:r w:rsidR="001974DD">
        <w:rPr>
          <w:rFonts w:ascii="Times New Roman" w:hAnsi="Times New Roman" w:cs="Times New Roman"/>
        </w:rPr>
        <w:t>ere</w:t>
      </w:r>
      <w:r w:rsidR="00985E94">
        <w:rPr>
          <w:rFonts w:ascii="Times New Roman" w:hAnsi="Times New Roman" w:cs="Times New Roman"/>
        </w:rPr>
        <w:t xml:space="preserve"> excused. </w:t>
      </w:r>
    </w:p>
    <w:p w14:paraId="35432C3D" w14:textId="69136245" w:rsidR="00985E94" w:rsidRPr="00BA02E8" w:rsidRDefault="008142A7" w:rsidP="008142A7">
      <w:pPr>
        <w:spacing w:after="120"/>
        <w:rPr>
          <w:rFonts w:ascii="Times New Roman" w:hAnsi="Times New Roman" w:cs="Times New Roman"/>
        </w:rPr>
      </w:pPr>
      <w:r w:rsidRPr="00BA02E8">
        <w:rPr>
          <w:rFonts w:ascii="Times New Roman" w:hAnsi="Times New Roman" w:cs="Times New Roman"/>
        </w:rPr>
        <w:t>Attending from MEVA were Melinda Browne, Donald Fournier, Christina O'Grady,</w:t>
      </w:r>
      <w:r w:rsidR="00DE032E">
        <w:rPr>
          <w:rFonts w:ascii="Times New Roman" w:hAnsi="Times New Roman" w:cs="Times New Roman"/>
        </w:rPr>
        <w:t xml:space="preserve"> Cheryl Brigham,</w:t>
      </w:r>
      <w:r w:rsidR="001C54AD">
        <w:rPr>
          <w:rFonts w:ascii="Times New Roman" w:hAnsi="Times New Roman" w:cs="Times New Roman"/>
        </w:rPr>
        <w:t xml:space="preserve"> Chelsea Osgood, </w:t>
      </w:r>
      <w:r w:rsidRPr="00BA02E8">
        <w:rPr>
          <w:rFonts w:ascii="Times New Roman" w:hAnsi="Times New Roman" w:cs="Times New Roman"/>
        </w:rPr>
        <w:t xml:space="preserve">Stephanie Emery, </w:t>
      </w:r>
      <w:r w:rsidR="004745CB">
        <w:rPr>
          <w:rFonts w:ascii="Times New Roman" w:hAnsi="Times New Roman" w:cs="Times New Roman"/>
        </w:rPr>
        <w:t xml:space="preserve">Joel </w:t>
      </w:r>
      <w:proofErr w:type="spellStart"/>
      <w:r w:rsidR="004745CB">
        <w:rPr>
          <w:rFonts w:ascii="Times New Roman" w:hAnsi="Times New Roman" w:cs="Times New Roman"/>
        </w:rPr>
        <w:t>Randazza</w:t>
      </w:r>
      <w:proofErr w:type="spellEnd"/>
      <w:r w:rsidR="004745CB">
        <w:rPr>
          <w:rFonts w:ascii="Times New Roman" w:hAnsi="Times New Roman" w:cs="Times New Roman"/>
        </w:rPr>
        <w:t xml:space="preserve">, </w:t>
      </w:r>
      <w:r w:rsidR="004D5229">
        <w:rPr>
          <w:rFonts w:ascii="Times New Roman" w:hAnsi="Times New Roman" w:cs="Times New Roman"/>
        </w:rPr>
        <w:t>Jennifer Clark,</w:t>
      </w:r>
      <w:r w:rsidR="00A2064A">
        <w:rPr>
          <w:rFonts w:ascii="Times New Roman" w:hAnsi="Times New Roman" w:cs="Times New Roman"/>
        </w:rPr>
        <w:t xml:space="preserve"> Dan Pierce</w:t>
      </w:r>
      <w:r w:rsidR="004745CB">
        <w:rPr>
          <w:rFonts w:ascii="Times New Roman" w:hAnsi="Times New Roman" w:cs="Times New Roman"/>
        </w:rPr>
        <w:t>, and Holly Chapdelaine.</w:t>
      </w:r>
      <w:r w:rsidR="00985E94">
        <w:rPr>
          <w:rFonts w:ascii="Times New Roman" w:hAnsi="Times New Roman" w:cs="Times New Roman"/>
        </w:rPr>
        <w:t xml:space="preserve"> </w:t>
      </w:r>
    </w:p>
    <w:p w14:paraId="06E64E30" w14:textId="4B83C54F" w:rsidR="008142A7" w:rsidRDefault="008142A7" w:rsidP="008142A7">
      <w:pPr>
        <w:spacing w:after="120"/>
        <w:rPr>
          <w:rFonts w:ascii="Times New Roman" w:hAnsi="Times New Roman" w:cs="Times New Roman"/>
        </w:rPr>
      </w:pPr>
      <w:r w:rsidRPr="00BA02E8">
        <w:rPr>
          <w:rFonts w:ascii="Times New Roman" w:hAnsi="Times New Roman" w:cs="Times New Roman"/>
        </w:rPr>
        <w:t>Attending from Stride w</w:t>
      </w:r>
      <w:r w:rsidR="00D37327">
        <w:rPr>
          <w:rFonts w:ascii="Times New Roman" w:hAnsi="Times New Roman" w:cs="Times New Roman"/>
        </w:rPr>
        <w:t>ere</w:t>
      </w:r>
      <w:r w:rsidRPr="00BA02E8">
        <w:rPr>
          <w:rFonts w:ascii="Times New Roman" w:hAnsi="Times New Roman" w:cs="Times New Roman"/>
        </w:rPr>
        <w:t xml:space="preserve"> Todd Mc</w:t>
      </w:r>
      <w:r w:rsidR="003C7DC1">
        <w:rPr>
          <w:rFonts w:ascii="Times New Roman" w:hAnsi="Times New Roman" w:cs="Times New Roman"/>
        </w:rPr>
        <w:t>I</w:t>
      </w:r>
      <w:r w:rsidRPr="00BA02E8">
        <w:rPr>
          <w:rFonts w:ascii="Times New Roman" w:hAnsi="Times New Roman" w:cs="Times New Roman"/>
        </w:rPr>
        <w:t>ntir</w:t>
      </w:r>
      <w:r w:rsidR="005516F6">
        <w:rPr>
          <w:rFonts w:ascii="Times New Roman" w:hAnsi="Times New Roman" w:cs="Times New Roman"/>
        </w:rPr>
        <w:t>e</w:t>
      </w:r>
      <w:r w:rsidR="00F81224">
        <w:rPr>
          <w:rFonts w:ascii="Times New Roman" w:hAnsi="Times New Roman" w:cs="Times New Roman"/>
        </w:rPr>
        <w:t>, and Mary Markert</w:t>
      </w:r>
      <w:r w:rsidR="00340F0E" w:rsidRPr="00BA02E8">
        <w:rPr>
          <w:rFonts w:ascii="Times New Roman" w:hAnsi="Times New Roman" w:cs="Times New Roman"/>
        </w:rPr>
        <w:t>.</w:t>
      </w:r>
    </w:p>
    <w:p w14:paraId="7E5F0579" w14:textId="410DF46E" w:rsidR="00EC28D2" w:rsidRPr="00BA02E8" w:rsidRDefault="00EC28D2" w:rsidP="008142A7">
      <w:pPr>
        <w:spacing w:after="120"/>
        <w:rPr>
          <w:rFonts w:ascii="Times New Roman" w:hAnsi="Times New Roman" w:cs="Times New Roman"/>
        </w:rPr>
      </w:pPr>
      <w:r>
        <w:rPr>
          <w:rFonts w:ascii="Times New Roman" w:hAnsi="Times New Roman" w:cs="Times New Roman"/>
        </w:rPr>
        <w:t>Attending from other organizations w</w:t>
      </w:r>
      <w:r w:rsidR="00173D5B">
        <w:rPr>
          <w:rFonts w:ascii="Times New Roman" w:hAnsi="Times New Roman" w:cs="Times New Roman"/>
        </w:rPr>
        <w:t xml:space="preserve">as </w:t>
      </w:r>
      <w:r w:rsidR="00794870">
        <w:rPr>
          <w:rFonts w:ascii="Times New Roman" w:hAnsi="Times New Roman" w:cs="Times New Roman"/>
        </w:rPr>
        <w:t>Stacey Blanchard</w:t>
      </w:r>
      <w:r>
        <w:rPr>
          <w:rFonts w:ascii="Times New Roman" w:hAnsi="Times New Roman" w:cs="Times New Roman"/>
        </w:rPr>
        <w:t xml:space="preserve">. </w:t>
      </w:r>
    </w:p>
    <w:p w14:paraId="58FE226D" w14:textId="6BA2A449" w:rsidR="009C7ABD" w:rsidRPr="009C7ABD" w:rsidRDefault="008142A7" w:rsidP="005C7BE0">
      <w:pPr>
        <w:spacing w:after="120"/>
        <w:rPr>
          <w:rFonts w:ascii="Times New Roman" w:hAnsi="Times New Roman" w:cs="Times New Roman"/>
        </w:rPr>
      </w:pPr>
      <w:r w:rsidRPr="00BA02E8">
        <w:rPr>
          <w:rFonts w:ascii="Times New Roman" w:hAnsi="Times New Roman" w:cs="Times New Roman"/>
          <w:b/>
          <w:bCs/>
        </w:rPr>
        <w:t xml:space="preserve">Minutes.  </w:t>
      </w:r>
      <w:r w:rsidR="00A32984">
        <w:rPr>
          <w:rFonts w:ascii="Times New Roman" w:hAnsi="Times New Roman" w:cs="Times New Roman"/>
        </w:rPr>
        <w:t>Approval of the September 21</w:t>
      </w:r>
      <w:r w:rsidR="00FA5B25" w:rsidRPr="00BA02E8">
        <w:rPr>
          <w:rFonts w:ascii="Times New Roman" w:hAnsi="Times New Roman" w:cs="Times New Roman"/>
        </w:rPr>
        <w:t>,</w:t>
      </w:r>
      <w:r w:rsidRPr="00BA02E8">
        <w:rPr>
          <w:rFonts w:ascii="Times New Roman" w:hAnsi="Times New Roman" w:cs="Times New Roman"/>
        </w:rPr>
        <w:t xml:space="preserve"> 2021</w:t>
      </w:r>
      <w:r w:rsidR="00A32984">
        <w:rPr>
          <w:rFonts w:ascii="Times New Roman" w:hAnsi="Times New Roman" w:cs="Times New Roman"/>
        </w:rPr>
        <w:t xml:space="preserve"> minutes was postponed to the next meeting due to the lack of a quorum. </w:t>
      </w:r>
      <w:r w:rsidR="00FA5B25" w:rsidRPr="00BA02E8">
        <w:rPr>
          <w:rFonts w:ascii="Times New Roman" w:hAnsi="Times New Roman" w:cs="Times New Roman"/>
        </w:rPr>
        <w:t xml:space="preserve"> </w:t>
      </w:r>
    </w:p>
    <w:p w14:paraId="09715F3B" w14:textId="1615A50A" w:rsidR="00E26F82" w:rsidRDefault="008142A7" w:rsidP="00E26F82">
      <w:pPr>
        <w:pStyle w:val="xmsonormal"/>
        <w:shd w:val="clear" w:color="auto" w:fill="FFFFFF"/>
        <w:spacing w:before="0" w:beforeAutospacing="0" w:after="0" w:afterAutospacing="0"/>
        <w:rPr>
          <w:color w:val="201F1E"/>
        </w:rPr>
      </w:pPr>
      <w:r w:rsidRPr="00BA02E8">
        <w:rPr>
          <w:b/>
          <w:bCs/>
        </w:rPr>
        <w:t>Finance.</w:t>
      </w:r>
      <w:r w:rsidR="00E23597">
        <w:rPr>
          <w:b/>
          <w:bCs/>
        </w:rPr>
        <w:t xml:space="preserve"> </w:t>
      </w:r>
      <w:r w:rsidR="000C70CA" w:rsidRPr="000C70CA">
        <w:t>Jennifer</w:t>
      </w:r>
      <w:r w:rsidR="000C70CA">
        <w:rPr>
          <w:b/>
          <w:bCs/>
        </w:rPr>
        <w:t xml:space="preserve"> </w:t>
      </w:r>
      <w:r w:rsidR="000C70CA">
        <w:rPr>
          <w:color w:val="201F1E"/>
          <w:bdr w:val="none" w:sz="0" w:space="0" w:color="auto" w:frame="1"/>
        </w:rPr>
        <w:t xml:space="preserve">was </w:t>
      </w:r>
      <w:r w:rsidR="000C70CA" w:rsidRPr="000C70CA">
        <w:rPr>
          <w:color w:val="201F1E"/>
          <w:bdr w:val="none" w:sz="0" w:space="0" w:color="auto" w:frame="1"/>
        </w:rPr>
        <w:t>not able to attend the board meeting</w:t>
      </w:r>
      <w:r w:rsidR="000C70CA">
        <w:rPr>
          <w:color w:val="201F1E"/>
          <w:bdr w:val="none" w:sz="0" w:space="0" w:color="auto" w:frame="1"/>
        </w:rPr>
        <w:t xml:space="preserve">. Melinda Browne </w:t>
      </w:r>
      <w:r w:rsidR="006E378F">
        <w:rPr>
          <w:color w:val="201F1E"/>
          <w:bdr w:val="none" w:sz="0" w:space="0" w:color="auto" w:frame="1"/>
        </w:rPr>
        <w:t>delivered</w:t>
      </w:r>
      <w:r w:rsidR="000C70CA" w:rsidRPr="000C70CA">
        <w:rPr>
          <w:color w:val="201F1E"/>
          <w:bdr w:val="none" w:sz="0" w:space="0" w:color="auto" w:frame="1"/>
        </w:rPr>
        <w:t xml:space="preserve"> </w:t>
      </w:r>
      <w:r w:rsidR="006E378F">
        <w:rPr>
          <w:color w:val="201F1E"/>
          <w:bdr w:val="none" w:sz="0" w:space="0" w:color="auto" w:frame="1"/>
        </w:rPr>
        <w:t>her</w:t>
      </w:r>
      <w:r w:rsidR="000C70CA" w:rsidRPr="000C70CA">
        <w:rPr>
          <w:color w:val="201F1E"/>
          <w:bdr w:val="none" w:sz="0" w:space="0" w:color="auto" w:frame="1"/>
        </w:rPr>
        <w:t xml:space="preserve"> f</w:t>
      </w:r>
      <w:r w:rsidR="000C70CA">
        <w:rPr>
          <w:color w:val="201F1E"/>
          <w:bdr w:val="none" w:sz="0" w:space="0" w:color="auto" w:frame="1"/>
        </w:rPr>
        <w:t>inance</w:t>
      </w:r>
      <w:r w:rsidR="000C70CA" w:rsidRPr="000C70CA">
        <w:rPr>
          <w:color w:val="201F1E"/>
          <w:bdr w:val="none" w:sz="0" w:space="0" w:color="auto" w:frame="1"/>
        </w:rPr>
        <w:t xml:space="preserve"> report:</w:t>
      </w:r>
    </w:p>
    <w:p w14:paraId="61D4C880" w14:textId="77777777" w:rsidR="00E26F82" w:rsidRDefault="00E26F82" w:rsidP="00E26F82">
      <w:pPr>
        <w:pStyle w:val="xmsonormal"/>
        <w:shd w:val="clear" w:color="auto" w:fill="FFFFFF"/>
        <w:spacing w:before="0" w:beforeAutospacing="0" w:after="0" w:afterAutospacing="0"/>
        <w:rPr>
          <w:color w:val="201F1E"/>
        </w:rPr>
      </w:pPr>
    </w:p>
    <w:p w14:paraId="19D726AD" w14:textId="17363540" w:rsidR="000C70CA" w:rsidRPr="000C70CA" w:rsidRDefault="00E26F82" w:rsidP="00E26F82">
      <w:pPr>
        <w:pStyle w:val="xmsonormal"/>
        <w:shd w:val="clear" w:color="auto" w:fill="FFFFFF"/>
        <w:spacing w:before="0" w:beforeAutospacing="0" w:after="0" w:afterAutospacing="0"/>
        <w:rPr>
          <w:color w:val="201F1E"/>
        </w:rPr>
      </w:pPr>
      <w:r>
        <w:rPr>
          <w:color w:val="201F1E"/>
        </w:rPr>
        <w:t xml:space="preserve">The FY21 </w:t>
      </w:r>
      <w:r w:rsidR="000C70CA" w:rsidRPr="00E26F82">
        <w:rPr>
          <w:color w:val="201F1E"/>
        </w:rPr>
        <w:t>Audit</w:t>
      </w:r>
      <w:r>
        <w:rPr>
          <w:color w:val="201F1E"/>
        </w:rPr>
        <w:t xml:space="preserve"> is m</w:t>
      </w:r>
      <w:r w:rsidR="000C70CA" w:rsidRPr="000C70CA">
        <w:rPr>
          <w:color w:val="201F1E"/>
        </w:rPr>
        <w:t>oving along nicely. </w:t>
      </w:r>
      <w:proofErr w:type="spellStart"/>
      <w:r>
        <w:rPr>
          <w:color w:val="201F1E"/>
        </w:rPr>
        <w:t>Wipfli</w:t>
      </w:r>
      <w:proofErr w:type="spellEnd"/>
      <w:r w:rsidR="000C70CA" w:rsidRPr="000C70CA">
        <w:rPr>
          <w:color w:val="201F1E"/>
        </w:rPr>
        <w:t xml:space="preserve"> </w:t>
      </w:r>
      <w:r>
        <w:rPr>
          <w:color w:val="201F1E"/>
        </w:rPr>
        <w:t>is</w:t>
      </w:r>
      <w:r w:rsidR="000C70CA" w:rsidRPr="000C70CA">
        <w:rPr>
          <w:color w:val="201F1E"/>
        </w:rPr>
        <w:t xml:space="preserve"> preparing the draft reports. </w:t>
      </w:r>
      <w:r>
        <w:rPr>
          <w:color w:val="201F1E"/>
        </w:rPr>
        <w:t xml:space="preserve">Jennifer </w:t>
      </w:r>
      <w:r w:rsidR="000C70CA" w:rsidRPr="000C70CA">
        <w:rPr>
          <w:color w:val="201F1E"/>
        </w:rPr>
        <w:t>know</w:t>
      </w:r>
      <w:r>
        <w:rPr>
          <w:color w:val="201F1E"/>
        </w:rPr>
        <w:t>s</w:t>
      </w:r>
      <w:r w:rsidR="000C70CA" w:rsidRPr="000C70CA">
        <w:rPr>
          <w:color w:val="201F1E"/>
        </w:rPr>
        <w:t xml:space="preserve"> of </w:t>
      </w:r>
      <w:r>
        <w:rPr>
          <w:color w:val="201F1E"/>
        </w:rPr>
        <w:t>two</w:t>
      </w:r>
      <w:r w:rsidR="000C70CA" w:rsidRPr="000C70CA">
        <w:rPr>
          <w:color w:val="201F1E"/>
        </w:rPr>
        <w:t xml:space="preserve"> reclassification entries so far.  One is because of an error done at Stride when posting payroll related benefits.  This will just move from one expense account classification to another.  There is one other reclassification entry to move a couple of software expenses from CRF over to ESSERF.  CRF had disallowed them due to the software license extending past 6/30/21, so we had to charge ESSERF instead.</w:t>
      </w:r>
      <w:r>
        <w:rPr>
          <w:color w:val="201F1E"/>
        </w:rPr>
        <w:t xml:space="preserve"> </w:t>
      </w:r>
      <w:r w:rsidR="000C70CA" w:rsidRPr="000C70CA">
        <w:rPr>
          <w:color w:val="201F1E"/>
        </w:rPr>
        <w:t>Nothing material. </w:t>
      </w:r>
    </w:p>
    <w:p w14:paraId="6DF367F4" w14:textId="77777777" w:rsidR="000C70CA" w:rsidRPr="000C70CA" w:rsidRDefault="000C70CA" w:rsidP="000C70CA">
      <w:pPr>
        <w:pStyle w:val="xmsonormal"/>
        <w:shd w:val="clear" w:color="auto" w:fill="FFFFFF"/>
        <w:spacing w:before="0" w:beforeAutospacing="0" w:after="0" w:afterAutospacing="0"/>
        <w:rPr>
          <w:color w:val="201F1E"/>
        </w:rPr>
      </w:pPr>
      <w:r w:rsidRPr="000C70CA">
        <w:rPr>
          <w:color w:val="201F1E"/>
          <w:bdr w:val="none" w:sz="0" w:space="0" w:color="auto" w:frame="1"/>
        </w:rPr>
        <w:t> </w:t>
      </w:r>
    </w:p>
    <w:p w14:paraId="2DE7E2D1" w14:textId="523C2081" w:rsidR="000C70CA" w:rsidRPr="000C70CA" w:rsidRDefault="000C70CA" w:rsidP="00E26F82">
      <w:pPr>
        <w:pStyle w:val="xmsolistparagraph"/>
        <w:shd w:val="clear" w:color="auto" w:fill="FFFFFF"/>
        <w:spacing w:before="0" w:beforeAutospacing="0" w:after="0" w:afterAutospacing="0"/>
        <w:rPr>
          <w:color w:val="201F1E"/>
        </w:rPr>
      </w:pPr>
      <w:proofErr w:type="spellStart"/>
      <w:r w:rsidRPr="000C70CA">
        <w:rPr>
          <w:color w:val="201F1E"/>
        </w:rPr>
        <w:t>Quickbooks</w:t>
      </w:r>
      <w:proofErr w:type="spellEnd"/>
      <w:r w:rsidR="00E26F82">
        <w:rPr>
          <w:color w:val="201F1E"/>
        </w:rPr>
        <w:t xml:space="preserve"> (QB)</w:t>
      </w:r>
      <w:r w:rsidRPr="000C70CA">
        <w:rPr>
          <w:color w:val="201F1E"/>
        </w:rPr>
        <w:t xml:space="preserve"> is moving along nicely.  It has taken some time to get systems up and running.  For July and August our focus was billing the CRF Grants, closing year-end and preparing for the </w:t>
      </w:r>
      <w:r w:rsidR="00E26F82">
        <w:rPr>
          <w:color w:val="201F1E"/>
        </w:rPr>
        <w:t>A</w:t>
      </w:r>
      <w:r w:rsidRPr="000C70CA">
        <w:rPr>
          <w:color w:val="201F1E"/>
        </w:rPr>
        <w:t xml:space="preserve">udit.   The focus has now turned to </w:t>
      </w:r>
      <w:proofErr w:type="spellStart"/>
      <w:r w:rsidRPr="000C70CA">
        <w:rPr>
          <w:color w:val="201F1E"/>
        </w:rPr>
        <w:t>Quickbooks</w:t>
      </w:r>
      <w:proofErr w:type="spellEnd"/>
      <w:r w:rsidRPr="000C70CA">
        <w:rPr>
          <w:color w:val="201F1E"/>
        </w:rPr>
        <w:t xml:space="preserve"> and finalizing the figures for the quarter ending 9/30/21.  Most of the systems are now in place.  Unfortunately, </w:t>
      </w:r>
      <w:r w:rsidR="00E26F82">
        <w:rPr>
          <w:color w:val="201F1E"/>
        </w:rPr>
        <w:t xml:space="preserve">Jennifer </w:t>
      </w:r>
      <w:r w:rsidRPr="000C70CA">
        <w:rPr>
          <w:color w:val="201F1E"/>
        </w:rPr>
        <w:t xml:space="preserve">could not attach the reports to </w:t>
      </w:r>
      <w:r w:rsidR="00E26F82">
        <w:rPr>
          <w:color w:val="201F1E"/>
        </w:rPr>
        <w:t>an</w:t>
      </w:r>
      <w:r w:rsidRPr="000C70CA">
        <w:rPr>
          <w:color w:val="201F1E"/>
        </w:rPr>
        <w:t xml:space="preserve"> email.  They are located on the dedicated QB computer in the office.  Both Jillian and </w:t>
      </w:r>
      <w:r w:rsidR="00E26F82">
        <w:rPr>
          <w:color w:val="201F1E"/>
        </w:rPr>
        <w:t>Jennifer</w:t>
      </w:r>
      <w:r w:rsidRPr="000C70CA">
        <w:rPr>
          <w:color w:val="201F1E"/>
        </w:rPr>
        <w:t xml:space="preserve"> </w:t>
      </w:r>
      <w:r w:rsidR="00834E04" w:rsidRPr="000C70CA">
        <w:rPr>
          <w:color w:val="201F1E"/>
        </w:rPr>
        <w:t>can</w:t>
      </w:r>
      <w:r w:rsidRPr="000C70CA">
        <w:rPr>
          <w:color w:val="201F1E"/>
        </w:rPr>
        <w:t xml:space="preserve"> log into this computer from anywhere.  </w:t>
      </w:r>
      <w:r w:rsidR="00E26F82">
        <w:rPr>
          <w:color w:val="201F1E"/>
        </w:rPr>
        <w:t>Jennifer</w:t>
      </w:r>
      <w:r w:rsidRPr="000C70CA">
        <w:rPr>
          <w:color w:val="201F1E"/>
        </w:rPr>
        <w:t xml:space="preserve"> ha</w:t>
      </w:r>
      <w:r w:rsidR="00E26F82">
        <w:rPr>
          <w:color w:val="201F1E"/>
        </w:rPr>
        <w:t>s</w:t>
      </w:r>
      <w:r w:rsidRPr="000C70CA">
        <w:rPr>
          <w:color w:val="201F1E"/>
        </w:rPr>
        <w:t xml:space="preserve"> the reports in P</w:t>
      </w:r>
      <w:r w:rsidR="00834E04">
        <w:rPr>
          <w:color w:val="201F1E"/>
        </w:rPr>
        <w:t>df format,</w:t>
      </w:r>
      <w:r w:rsidRPr="000C70CA">
        <w:rPr>
          <w:color w:val="201F1E"/>
        </w:rPr>
        <w:t xml:space="preserve"> but </w:t>
      </w:r>
      <w:r w:rsidR="00E26F82">
        <w:rPr>
          <w:color w:val="201F1E"/>
        </w:rPr>
        <w:t xml:space="preserve">she </w:t>
      </w:r>
      <w:r w:rsidRPr="000C70CA">
        <w:rPr>
          <w:color w:val="201F1E"/>
        </w:rPr>
        <w:t>cannot seem to export them off the computer.</w:t>
      </w:r>
      <w:r w:rsidR="00E26F82">
        <w:rPr>
          <w:color w:val="201F1E"/>
        </w:rPr>
        <w:t xml:space="preserve"> Jennifer is</w:t>
      </w:r>
      <w:r w:rsidRPr="000C70CA">
        <w:rPr>
          <w:color w:val="201F1E"/>
        </w:rPr>
        <w:t xml:space="preserve"> currently go</w:t>
      </w:r>
      <w:r w:rsidR="00E26F82">
        <w:rPr>
          <w:color w:val="201F1E"/>
        </w:rPr>
        <w:t>ing</w:t>
      </w:r>
      <w:r w:rsidRPr="000C70CA">
        <w:rPr>
          <w:color w:val="201F1E"/>
        </w:rPr>
        <w:t xml:space="preserve"> to the MEVA office on Wednesdays and</w:t>
      </w:r>
      <w:r w:rsidR="00E26F82">
        <w:rPr>
          <w:color w:val="201F1E"/>
        </w:rPr>
        <w:t xml:space="preserve"> </w:t>
      </w:r>
      <w:r w:rsidRPr="000C70CA">
        <w:rPr>
          <w:color w:val="201F1E"/>
        </w:rPr>
        <w:t>will get it figured</w:t>
      </w:r>
      <w:r w:rsidR="00E26F82">
        <w:rPr>
          <w:color w:val="201F1E"/>
        </w:rPr>
        <w:t xml:space="preserve"> out</w:t>
      </w:r>
      <w:r w:rsidRPr="000C70CA">
        <w:rPr>
          <w:color w:val="201F1E"/>
        </w:rPr>
        <w:t xml:space="preserve">.  Once </w:t>
      </w:r>
      <w:r w:rsidR="00E26F82">
        <w:rPr>
          <w:color w:val="201F1E"/>
        </w:rPr>
        <w:t>Jennifer</w:t>
      </w:r>
      <w:r w:rsidRPr="000C70CA">
        <w:rPr>
          <w:color w:val="201F1E"/>
        </w:rPr>
        <w:t xml:space="preserve"> ha</w:t>
      </w:r>
      <w:r w:rsidR="00E26F82">
        <w:rPr>
          <w:color w:val="201F1E"/>
        </w:rPr>
        <w:t>s</w:t>
      </w:r>
      <w:r w:rsidRPr="000C70CA">
        <w:rPr>
          <w:color w:val="201F1E"/>
        </w:rPr>
        <w:t xml:space="preserve"> the</w:t>
      </w:r>
      <w:r w:rsidR="00E26F82">
        <w:rPr>
          <w:color w:val="201F1E"/>
        </w:rPr>
        <w:t xml:space="preserve"> reports </w:t>
      </w:r>
      <w:r w:rsidRPr="000C70CA">
        <w:rPr>
          <w:color w:val="201F1E"/>
        </w:rPr>
        <w:t xml:space="preserve">available, </w:t>
      </w:r>
      <w:r w:rsidR="00E26F82">
        <w:rPr>
          <w:color w:val="201F1E"/>
        </w:rPr>
        <w:t>she</w:t>
      </w:r>
      <w:r w:rsidRPr="000C70CA">
        <w:rPr>
          <w:color w:val="201F1E"/>
        </w:rPr>
        <w:t xml:space="preserve"> will send them along t</w:t>
      </w:r>
      <w:r w:rsidR="00E26F82">
        <w:rPr>
          <w:color w:val="201F1E"/>
        </w:rPr>
        <w:t>o the board</w:t>
      </w:r>
      <w:r w:rsidRPr="000C70CA">
        <w:rPr>
          <w:color w:val="201F1E"/>
        </w:rPr>
        <w:t xml:space="preserve"> so </w:t>
      </w:r>
      <w:r w:rsidR="00E26F82">
        <w:rPr>
          <w:color w:val="201F1E"/>
        </w:rPr>
        <w:t>they</w:t>
      </w:r>
      <w:r w:rsidRPr="000C70CA">
        <w:rPr>
          <w:color w:val="201F1E"/>
        </w:rPr>
        <w:t xml:space="preserve"> can see how they will appear off the new system. </w:t>
      </w:r>
    </w:p>
    <w:p w14:paraId="43703202" w14:textId="77777777" w:rsidR="00E26F82" w:rsidRDefault="00E26F82" w:rsidP="00E26F82">
      <w:pPr>
        <w:pStyle w:val="xmsolistparagraph"/>
        <w:shd w:val="clear" w:color="auto" w:fill="FFFFFF"/>
        <w:spacing w:before="0" w:beforeAutospacing="0" w:after="0" w:afterAutospacing="0"/>
        <w:rPr>
          <w:color w:val="201F1E"/>
          <w:bdr w:val="none" w:sz="0" w:space="0" w:color="auto" w:frame="1"/>
        </w:rPr>
      </w:pPr>
    </w:p>
    <w:p w14:paraId="48D9A4A6" w14:textId="041A09F1" w:rsidR="001000F6" w:rsidRPr="000C70CA" w:rsidRDefault="000C70CA" w:rsidP="00E26F82">
      <w:pPr>
        <w:pStyle w:val="xmsolistparagraph"/>
        <w:shd w:val="clear" w:color="auto" w:fill="FFFFFF"/>
        <w:spacing w:before="0" w:beforeAutospacing="0" w:after="0" w:afterAutospacing="0"/>
        <w:rPr>
          <w:color w:val="201F1E"/>
        </w:rPr>
      </w:pPr>
      <w:r w:rsidRPr="000C70CA">
        <w:rPr>
          <w:color w:val="201F1E"/>
        </w:rPr>
        <w:t xml:space="preserve">For the period ending 9/30/21 we show a net </w:t>
      </w:r>
      <w:r w:rsidR="00E26F82">
        <w:rPr>
          <w:color w:val="201F1E"/>
        </w:rPr>
        <w:t>surplus</w:t>
      </w:r>
      <w:r w:rsidRPr="000C70CA">
        <w:rPr>
          <w:color w:val="201F1E"/>
        </w:rPr>
        <w:t xml:space="preserve"> of $282,941.88. </w:t>
      </w:r>
    </w:p>
    <w:p w14:paraId="61728674" w14:textId="019CF406" w:rsidR="005F2D00" w:rsidRDefault="005F2D00">
      <w:pPr>
        <w:rPr>
          <w:rFonts w:ascii="Times New Roman" w:hAnsi="Times New Roman" w:cs="Times New Roman"/>
        </w:rPr>
      </w:pPr>
    </w:p>
    <w:p w14:paraId="0F438918" w14:textId="763BD31E" w:rsidR="00527E9B" w:rsidRDefault="003D47E6" w:rsidP="009E343A">
      <w:pPr>
        <w:rPr>
          <w:rFonts w:ascii="Times New Roman" w:hAnsi="Times New Roman" w:cs="Times New Roman"/>
        </w:rPr>
      </w:pPr>
      <w:r w:rsidRPr="00BA02E8">
        <w:rPr>
          <w:rFonts w:ascii="Times New Roman" w:hAnsi="Times New Roman" w:cs="Times New Roman"/>
          <w:b/>
          <w:bCs/>
        </w:rPr>
        <w:t>Administration.</w:t>
      </w:r>
      <w:r w:rsidR="00E23597">
        <w:rPr>
          <w:rFonts w:ascii="Times New Roman" w:hAnsi="Times New Roman" w:cs="Times New Roman"/>
          <w:b/>
          <w:bCs/>
        </w:rPr>
        <w:t xml:space="preserve"> </w:t>
      </w:r>
      <w:r w:rsidR="00A334C6" w:rsidRPr="00A334C6">
        <w:rPr>
          <w:rFonts w:ascii="Times New Roman" w:hAnsi="Times New Roman" w:cs="Times New Roman"/>
        </w:rPr>
        <w:t>Melinda</w:t>
      </w:r>
      <w:r w:rsidR="00A334C6">
        <w:rPr>
          <w:rFonts w:ascii="Times New Roman" w:hAnsi="Times New Roman" w:cs="Times New Roman"/>
        </w:rPr>
        <w:t xml:space="preserve"> </w:t>
      </w:r>
      <w:r w:rsidR="00A334C6" w:rsidRPr="00A334C6">
        <w:rPr>
          <w:rFonts w:ascii="Times New Roman" w:hAnsi="Times New Roman" w:cs="Times New Roman"/>
        </w:rPr>
        <w:t xml:space="preserve">presented </w:t>
      </w:r>
      <w:r w:rsidR="00F6197D">
        <w:rPr>
          <w:rFonts w:ascii="Times New Roman" w:hAnsi="Times New Roman" w:cs="Times New Roman"/>
        </w:rPr>
        <w:t>MEVA’s actions in response to the Third</w:t>
      </w:r>
      <w:r w:rsidR="00EB471F">
        <w:rPr>
          <w:rFonts w:ascii="Times New Roman" w:hAnsi="Times New Roman" w:cs="Times New Roman"/>
        </w:rPr>
        <w:t>-</w:t>
      </w:r>
      <w:r w:rsidR="00F6197D">
        <w:rPr>
          <w:rFonts w:ascii="Times New Roman" w:hAnsi="Times New Roman" w:cs="Times New Roman"/>
        </w:rPr>
        <w:t xml:space="preserve">Party Evaluation, </w:t>
      </w:r>
      <w:r w:rsidR="00DE6A1D">
        <w:rPr>
          <w:rFonts w:ascii="Times New Roman" w:hAnsi="Times New Roman" w:cs="Times New Roman"/>
        </w:rPr>
        <w:t xml:space="preserve">conducted by Lisa Plimpton, </w:t>
      </w:r>
      <w:r w:rsidR="000B1D06">
        <w:rPr>
          <w:rFonts w:ascii="Times New Roman" w:hAnsi="Times New Roman" w:cs="Times New Roman"/>
        </w:rPr>
        <w:t xml:space="preserve">and </w:t>
      </w:r>
      <w:r w:rsidR="00F6197D">
        <w:rPr>
          <w:rFonts w:ascii="Times New Roman" w:hAnsi="Times New Roman" w:cs="Times New Roman"/>
        </w:rPr>
        <w:t>approved by the board on September 21</w:t>
      </w:r>
      <w:r w:rsidR="00F6197D">
        <w:rPr>
          <w:rFonts w:ascii="Times New Roman" w:hAnsi="Times New Roman" w:cs="Times New Roman"/>
          <w:vertAlign w:val="superscript"/>
        </w:rPr>
        <w:t xml:space="preserve">, </w:t>
      </w:r>
      <w:r w:rsidR="00F6197D">
        <w:rPr>
          <w:rFonts w:ascii="Times New Roman" w:hAnsi="Times New Roman" w:cs="Times New Roman"/>
        </w:rPr>
        <w:t>2021</w:t>
      </w:r>
      <w:r w:rsidR="00DE6A1D">
        <w:rPr>
          <w:rFonts w:ascii="Times New Roman" w:hAnsi="Times New Roman" w:cs="Times New Roman"/>
        </w:rPr>
        <w:t>:</w:t>
      </w:r>
    </w:p>
    <w:p w14:paraId="43F7C090" w14:textId="77777777" w:rsidR="00DE6A1D" w:rsidRDefault="00DE6A1D" w:rsidP="009E343A">
      <w:pPr>
        <w:rPr>
          <w:rFonts w:ascii="Times New Roman" w:hAnsi="Times New Roman" w:cs="Times New Roman"/>
        </w:rPr>
      </w:pPr>
    </w:p>
    <w:p w14:paraId="2CEF26B3" w14:textId="77777777" w:rsidR="00E267E4" w:rsidRPr="00E267E4" w:rsidRDefault="009F6EAE" w:rsidP="00527E9B">
      <w:pPr>
        <w:numPr>
          <w:ilvl w:val="0"/>
          <w:numId w:val="11"/>
        </w:numPr>
        <w:spacing w:after="160" w:line="259" w:lineRule="auto"/>
        <w:rPr>
          <w:rFonts w:ascii="Times New Roman" w:hAnsi="Times New Roman" w:cs="Times New Roman"/>
        </w:rPr>
      </w:pPr>
      <w:r w:rsidRPr="00E267E4">
        <w:rPr>
          <w:rFonts w:ascii="Times New Roman" w:hAnsi="Times New Roman" w:cs="Times New Roman"/>
        </w:rPr>
        <w:t>MEVA hired seven (7) new teachers: two (2) English; one (1) math; (1) science (physics); (1) art; (1) world languages; and one (1) special education teacher(s) to expand course offerings and provide more support.</w:t>
      </w:r>
    </w:p>
    <w:p w14:paraId="6DAC77B8" w14:textId="77777777" w:rsidR="00E267E4" w:rsidRPr="00E267E4" w:rsidRDefault="009F6EAE" w:rsidP="00527E9B">
      <w:pPr>
        <w:numPr>
          <w:ilvl w:val="0"/>
          <w:numId w:val="11"/>
        </w:numPr>
        <w:spacing w:after="160" w:line="259" w:lineRule="auto"/>
        <w:rPr>
          <w:rFonts w:ascii="Times New Roman" w:hAnsi="Times New Roman" w:cs="Times New Roman"/>
        </w:rPr>
      </w:pPr>
      <w:r w:rsidRPr="00E267E4">
        <w:rPr>
          <w:rFonts w:ascii="Times New Roman" w:hAnsi="Times New Roman" w:cs="Times New Roman"/>
        </w:rPr>
        <w:t>MEVA hired five (5) educational technicians: one (1) English; one (1) math; and three (3) special education Ed Tech IIIs to support students in one-on-one sessions.</w:t>
      </w:r>
    </w:p>
    <w:p w14:paraId="0C79ADC1" w14:textId="77777777" w:rsidR="00E267E4" w:rsidRPr="00E267E4" w:rsidRDefault="009F6EAE" w:rsidP="00527E9B">
      <w:pPr>
        <w:numPr>
          <w:ilvl w:val="0"/>
          <w:numId w:val="11"/>
        </w:numPr>
        <w:spacing w:after="160" w:line="259" w:lineRule="auto"/>
        <w:rPr>
          <w:rFonts w:ascii="Times New Roman" w:hAnsi="Times New Roman" w:cs="Times New Roman"/>
        </w:rPr>
      </w:pPr>
      <w:r w:rsidRPr="00E267E4">
        <w:rPr>
          <w:rFonts w:ascii="Times New Roman" w:hAnsi="Times New Roman" w:cs="Times New Roman"/>
        </w:rPr>
        <w:t xml:space="preserve">MEVA hired a second Guidance Counselor and a Guidance Secretary. MEVA is backfilling </w:t>
      </w:r>
      <w:r w:rsidRPr="00E267E4">
        <w:rPr>
          <w:rFonts w:ascii="Times New Roman" w:hAnsi="Times New Roman" w:cs="Times New Roman"/>
        </w:rPr>
        <w:t xml:space="preserve">a career readiness teacher position with a third Guidance Counselor to increase our advising. </w:t>
      </w:r>
    </w:p>
    <w:p w14:paraId="330B8BC6" w14:textId="77777777" w:rsidR="00E267E4" w:rsidRPr="00E267E4" w:rsidRDefault="009F6EAE" w:rsidP="00527E9B">
      <w:pPr>
        <w:numPr>
          <w:ilvl w:val="0"/>
          <w:numId w:val="11"/>
        </w:numPr>
        <w:spacing w:after="160" w:line="259" w:lineRule="auto"/>
        <w:rPr>
          <w:rFonts w:ascii="Times New Roman" w:hAnsi="Times New Roman" w:cs="Times New Roman"/>
        </w:rPr>
      </w:pPr>
      <w:r w:rsidRPr="00E267E4">
        <w:rPr>
          <w:rFonts w:ascii="Times New Roman" w:hAnsi="Times New Roman" w:cs="Times New Roman"/>
        </w:rPr>
        <w:lastRenderedPageBreak/>
        <w:t>MEVA filled the Family Academic Support Liaison (FASL) position with a teacher who provides tut</w:t>
      </w:r>
      <w:r w:rsidRPr="00E267E4">
        <w:rPr>
          <w:rFonts w:ascii="Times New Roman" w:hAnsi="Times New Roman" w:cs="Times New Roman"/>
        </w:rPr>
        <w:t xml:space="preserve">oring and helps with students’ credit recovery efforts. </w:t>
      </w:r>
    </w:p>
    <w:p w14:paraId="5CFDE96B" w14:textId="116DE171" w:rsidR="00E267E4" w:rsidRPr="00527E9B" w:rsidRDefault="009F6EAE" w:rsidP="00527E9B">
      <w:pPr>
        <w:numPr>
          <w:ilvl w:val="0"/>
          <w:numId w:val="11"/>
        </w:numPr>
        <w:spacing w:after="160" w:line="259" w:lineRule="auto"/>
        <w:rPr>
          <w:rFonts w:ascii="Times New Roman" w:hAnsi="Times New Roman" w:cs="Times New Roman"/>
        </w:rPr>
      </w:pPr>
      <w:r w:rsidRPr="00E267E4">
        <w:rPr>
          <w:rFonts w:ascii="Times New Roman" w:hAnsi="Times New Roman" w:cs="Times New Roman"/>
        </w:rPr>
        <w:t xml:space="preserve">MEVA filled the Curriculum Coordinator position to facilitate alignment with the Maine Learning Standards. </w:t>
      </w:r>
    </w:p>
    <w:p w14:paraId="009DA9F6" w14:textId="77777777" w:rsidR="00527E9B" w:rsidRPr="00527E9B" w:rsidRDefault="00527E9B" w:rsidP="00527E9B">
      <w:pPr>
        <w:numPr>
          <w:ilvl w:val="0"/>
          <w:numId w:val="11"/>
        </w:numPr>
        <w:spacing w:after="160" w:line="259" w:lineRule="auto"/>
        <w:rPr>
          <w:rFonts w:ascii="Times New Roman" w:hAnsi="Times New Roman" w:cs="Times New Roman"/>
        </w:rPr>
      </w:pPr>
      <w:r w:rsidRPr="00527E9B">
        <w:rPr>
          <w:rFonts w:ascii="Times New Roman" w:hAnsi="Times New Roman" w:cs="Times New Roman"/>
        </w:rPr>
        <w:t xml:space="preserve">MEVA is providing career readiness courses to students in grades 9-12, including two full-year career explorations courses for grades 11 &amp; 12, to prepare students for educational and career opportunities. </w:t>
      </w:r>
    </w:p>
    <w:p w14:paraId="3B8DE3C9" w14:textId="5C0F7655" w:rsidR="00527E9B" w:rsidRPr="00527E9B" w:rsidRDefault="00527E9B" w:rsidP="00527E9B">
      <w:pPr>
        <w:numPr>
          <w:ilvl w:val="0"/>
          <w:numId w:val="11"/>
        </w:numPr>
        <w:spacing w:after="160" w:line="259" w:lineRule="auto"/>
        <w:rPr>
          <w:rFonts w:ascii="Times New Roman" w:hAnsi="Times New Roman" w:cs="Times New Roman"/>
        </w:rPr>
      </w:pPr>
      <w:r w:rsidRPr="00527E9B">
        <w:rPr>
          <w:rFonts w:ascii="Times New Roman" w:hAnsi="Times New Roman" w:cs="Times New Roman"/>
        </w:rPr>
        <w:t>MEVA is offering a work-study program that awards credits for students’ employment,</w:t>
      </w:r>
      <w:r w:rsidR="00834E04">
        <w:rPr>
          <w:rFonts w:ascii="Times New Roman" w:hAnsi="Times New Roman" w:cs="Times New Roman"/>
        </w:rPr>
        <w:t xml:space="preserve"> </w:t>
      </w:r>
      <w:r w:rsidRPr="00527E9B">
        <w:rPr>
          <w:rFonts w:ascii="Times New Roman" w:hAnsi="Times New Roman" w:cs="Times New Roman"/>
        </w:rPr>
        <w:t>internships</w:t>
      </w:r>
      <w:r w:rsidR="00834E04">
        <w:rPr>
          <w:rFonts w:ascii="Times New Roman" w:hAnsi="Times New Roman" w:cs="Times New Roman"/>
        </w:rPr>
        <w:t>,</w:t>
      </w:r>
      <w:r w:rsidRPr="00527E9B">
        <w:rPr>
          <w:rFonts w:ascii="Times New Roman" w:hAnsi="Times New Roman" w:cs="Times New Roman"/>
        </w:rPr>
        <w:t xml:space="preserve"> and volunteer activities.</w:t>
      </w:r>
    </w:p>
    <w:p w14:paraId="4D68704F" w14:textId="77777777" w:rsidR="00527E9B" w:rsidRPr="00527E9B" w:rsidRDefault="00527E9B" w:rsidP="00527E9B">
      <w:pPr>
        <w:numPr>
          <w:ilvl w:val="0"/>
          <w:numId w:val="11"/>
        </w:numPr>
        <w:spacing w:after="160" w:line="259" w:lineRule="auto"/>
        <w:rPr>
          <w:rFonts w:ascii="Times New Roman" w:hAnsi="Times New Roman" w:cs="Times New Roman"/>
        </w:rPr>
      </w:pPr>
      <w:r w:rsidRPr="00527E9B">
        <w:rPr>
          <w:rFonts w:ascii="Times New Roman" w:hAnsi="Times New Roman" w:cs="Times New Roman"/>
        </w:rPr>
        <w:t>MEVA is offering Early College and AP-for-All courses through the University of Maine.</w:t>
      </w:r>
    </w:p>
    <w:p w14:paraId="3AA96748" w14:textId="77777777" w:rsidR="00527E9B" w:rsidRPr="00527E9B" w:rsidRDefault="00527E9B" w:rsidP="00527E9B">
      <w:pPr>
        <w:numPr>
          <w:ilvl w:val="0"/>
          <w:numId w:val="11"/>
        </w:numPr>
        <w:spacing w:after="160" w:line="259" w:lineRule="auto"/>
        <w:rPr>
          <w:rFonts w:ascii="Times New Roman" w:hAnsi="Times New Roman" w:cs="Times New Roman"/>
        </w:rPr>
      </w:pPr>
      <w:r w:rsidRPr="00527E9B">
        <w:rPr>
          <w:rFonts w:ascii="Times New Roman" w:hAnsi="Times New Roman" w:cs="Times New Roman"/>
        </w:rPr>
        <w:t xml:space="preserve">MEVA is expanding its summer course offerings each year. </w:t>
      </w:r>
    </w:p>
    <w:p w14:paraId="0FEC142B" w14:textId="77777777" w:rsidR="00527E9B" w:rsidRPr="00527E9B" w:rsidRDefault="00527E9B" w:rsidP="00527E9B">
      <w:pPr>
        <w:numPr>
          <w:ilvl w:val="0"/>
          <w:numId w:val="11"/>
        </w:numPr>
        <w:spacing w:after="160" w:line="259" w:lineRule="auto"/>
        <w:rPr>
          <w:rFonts w:ascii="Times New Roman" w:hAnsi="Times New Roman" w:cs="Times New Roman"/>
        </w:rPr>
      </w:pPr>
      <w:r w:rsidRPr="00527E9B">
        <w:rPr>
          <w:rFonts w:ascii="Times New Roman" w:hAnsi="Times New Roman" w:cs="Times New Roman"/>
        </w:rPr>
        <w:t xml:space="preserve">MEVA is inviting students to a Help Desk that occurs Tuesday – Friday and provides on demand assistance in all subject areas. Help Desk is a very popular destination. </w:t>
      </w:r>
    </w:p>
    <w:p w14:paraId="6ECE7562" w14:textId="77777777" w:rsidR="00527E9B" w:rsidRPr="00527E9B" w:rsidRDefault="00527E9B" w:rsidP="00527E9B">
      <w:pPr>
        <w:numPr>
          <w:ilvl w:val="0"/>
          <w:numId w:val="11"/>
        </w:numPr>
        <w:spacing w:after="160" w:line="259" w:lineRule="auto"/>
        <w:rPr>
          <w:rFonts w:ascii="Times New Roman" w:hAnsi="Times New Roman" w:cs="Times New Roman"/>
        </w:rPr>
      </w:pPr>
      <w:r w:rsidRPr="00527E9B">
        <w:rPr>
          <w:rFonts w:ascii="Times New Roman" w:hAnsi="Times New Roman" w:cs="Times New Roman"/>
        </w:rPr>
        <w:t>MEVA is utilizing a proactive re-engagement procedure that involves frequent meetings with students and families.</w:t>
      </w:r>
    </w:p>
    <w:p w14:paraId="017A208C" w14:textId="77777777" w:rsidR="00527E9B" w:rsidRPr="00527E9B" w:rsidRDefault="00527E9B" w:rsidP="00527E9B">
      <w:pPr>
        <w:numPr>
          <w:ilvl w:val="0"/>
          <w:numId w:val="11"/>
        </w:numPr>
        <w:spacing w:after="160" w:line="259" w:lineRule="auto"/>
        <w:rPr>
          <w:rFonts w:ascii="Times New Roman" w:hAnsi="Times New Roman" w:cs="Times New Roman"/>
        </w:rPr>
      </w:pPr>
      <w:r w:rsidRPr="00527E9B">
        <w:rPr>
          <w:rFonts w:ascii="Times New Roman" w:hAnsi="Times New Roman" w:cs="Times New Roman"/>
        </w:rPr>
        <w:t xml:space="preserve">MEVA is improving students’ access to their virtual education by implementing the new platforms. </w:t>
      </w:r>
    </w:p>
    <w:p w14:paraId="0C301884" w14:textId="77777777" w:rsidR="00527E9B" w:rsidRPr="00527E9B" w:rsidRDefault="00527E9B" w:rsidP="00527E9B">
      <w:pPr>
        <w:numPr>
          <w:ilvl w:val="0"/>
          <w:numId w:val="11"/>
        </w:numPr>
        <w:spacing w:after="160" w:line="259" w:lineRule="auto"/>
        <w:rPr>
          <w:rFonts w:ascii="Times New Roman" w:hAnsi="Times New Roman" w:cs="Times New Roman"/>
        </w:rPr>
      </w:pPr>
      <w:r w:rsidRPr="00527E9B">
        <w:rPr>
          <w:rFonts w:ascii="Times New Roman" w:hAnsi="Times New Roman" w:cs="Times New Roman"/>
        </w:rPr>
        <w:t xml:space="preserve">MEVA is addressing the ILP recommendation by exploring student report options in Infinite Campus and other venues. </w:t>
      </w:r>
    </w:p>
    <w:p w14:paraId="2C293800" w14:textId="77777777" w:rsidR="00527E9B" w:rsidRPr="00527E9B" w:rsidRDefault="00527E9B" w:rsidP="00527E9B">
      <w:pPr>
        <w:numPr>
          <w:ilvl w:val="0"/>
          <w:numId w:val="11"/>
        </w:numPr>
        <w:spacing w:after="160" w:line="259" w:lineRule="auto"/>
        <w:rPr>
          <w:rFonts w:ascii="Times New Roman" w:hAnsi="Times New Roman" w:cs="Times New Roman"/>
        </w:rPr>
      </w:pPr>
      <w:r w:rsidRPr="00527E9B">
        <w:rPr>
          <w:rFonts w:ascii="Times New Roman" w:hAnsi="Times New Roman" w:cs="Times New Roman"/>
        </w:rPr>
        <w:t xml:space="preserve">MEVA is improving communications about program highlights (e.g., work-study) by building a new website that allows for customization. </w:t>
      </w:r>
    </w:p>
    <w:p w14:paraId="44562CBE" w14:textId="77777777" w:rsidR="00527E9B" w:rsidRPr="00527E9B" w:rsidRDefault="00527E9B" w:rsidP="00527E9B">
      <w:pPr>
        <w:numPr>
          <w:ilvl w:val="0"/>
          <w:numId w:val="11"/>
        </w:numPr>
        <w:spacing w:after="160" w:line="259" w:lineRule="auto"/>
        <w:rPr>
          <w:rFonts w:ascii="Times New Roman" w:hAnsi="Times New Roman" w:cs="Times New Roman"/>
        </w:rPr>
      </w:pPr>
      <w:r w:rsidRPr="00527E9B">
        <w:rPr>
          <w:rFonts w:ascii="Times New Roman" w:hAnsi="Times New Roman" w:cs="Times New Roman"/>
        </w:rPr>
        <w:t xml:space="preserve">MEVA teachers are refining their use of the IXL platform, sharing practices, and planning IXL professional development. </w:t>
      </w:r>
    </w:p>
    <w:p w14:paraId="38FF5F92" w14:textId="77777777" w:rsidR="00527E9B" w:rsidRPr="00527E9B" w:rsidRDefault="00527E9B" w:rsidP="00527E9B">
      <w:pPr>
        <w:numPr>
          <w:ilvl w:val="0"/>
          <w:numId w:val="11"/>
        </w:numPr>
        <w:spacing w:after="160" w:line="259" w:lineRule="auto"/>
        <w:rPr>
          <w:rFonts w:ascii="Times New Roman" w:hAnsi="Times New Roman" w:cs="Times New Roman"/>
        </w:rPr>
      </w:pPr>
      <w:r w:rsidRPr="00527E9B">
        <w:rPr>
          <w:rFonts w:ascii="Times New Roman" w:hAnsi="Times New Roman" w:cs="Times New Roman"/>
        </w:rPr>
        <w:t xml:space="preserve">MEVA is participating in the Modern Classrooms Project provided by the Maine Charter School Commission. </w:t>
      </w:r>
    </w:p>
    <w:p w14:paraId="3802491E" w14:textId="77777777" w:rsidR="00527E9B" w:rsidRPr="00527E9B" w:rsidRDefault="00527E9B" w:rsidP="00527E9B">
      <w:pPr>
        <w:numPr>
          <w:ilvl w:val="0"/>
          <w:numId w:val="11"/>
        </w:numPr>
        <w:spacing w:after="160" w:line="259" w:lineRule="auto"/>
        <w:rPr>
          <w:rFonts w:ascii="Times New Roman" w:hAnsi="Times New Roman" w:cs="Times New Roman"/>
        </w:rPr>
      </w:pPr>
      <w:r w:rsidRPr="00527E9B">
        <w:rPr>
          <w:rFonts w:ascii="Times New Roman" w:hAnsi="Times New Roman" w:cs="Times New Roman"/>
        </w:rPr>
        <w:t xml:space="preserve">MEVA is discussing/planning professional development opportunities at the Process Improvement Meetings, with a focus on analyzing/utilizing NWEA data. </w:t>
      </w:r>
    </w:p>
    <w:p w14:paraId="4ABBDF03" w14:textId="77777777" w:rsidR="00527E9B" w:rsidRPr="00527E9B" w:rsidRDefault="00527E9B" w:rsidP="00527E9B">
      <w:pPr>
        <w:numPr>
          <w:ilvl w:val="0"/>
          <w:numId w:val="11"/>
        </w:numPr>
        <w:spacing w:after="160" w:line="259" w:lineRule="auto"/>
        <w:rPr>
          <w:rFonts w:ascii="Times New Roman" w:hAnsi="Times New Roman" w:cs="Times New Roman"/>
        </w:rPr>
      </w:pPr>
      <w:r w:rsidRPr="00527E9B">
        <w:rPr>
          <w:rFonts w:ascii="Times New Roman" w:hAnsi="Times New Roman" w:cs="Times New Roman"/>
        </w:rPr>
        <w:t>MEVA is conducting a teacher compensation study.</w:t>
      </w:r>
    </w:p>
    <w:p w14:paraId="297B16E7" w14:textId="26018ECE" w:rsidR="006F21B4" w:rsidRDefault="006F21B4" w:rsidP="006F21B4">
      <w:pPr>
        <w:pStyle w:val="m6420666537001944817msolistparagraph"/>
        <w:shd w:val="clear" w:color="auto" w:fill="FFFFFF"/>
        <w:spacing w:before="0" w:beforeAutospacing="0" w:after="0" w:afterAutospacing="0"/>
        <w:ind w:left="360"/>
        <w:rPr>
          <w:color w:val="222222"/>
        </w:rPr>
      </w:pPr>
      <w:r w:rsidRPr="00FB5CEE">
        <w:rPr>
          <w:color w:val="222222"/>
        </w:rPr>
        <w:t>Donna</w:t>
      </w:r>
      <w:r>
        <w:rPr>
          <w:color w:val="222222"/>
        </w:rPr>
        <w:t xml:space="preserve"> </w:t>
      </w:r>
      <w:r w:rsidRPr="00FB5CEE">
        <w:rPr>
          <w:color w:val="222222"/>
        </w:rPr>
        <w:t>inquir</w:t>
      </w:r>
      <w:r>
        <w:rPr>
          <w:color w:val="222222"/>
        </w:rPr>
        <w:t>ed</w:t>
      </w:r>
      <w:r w:rsidRPr="00FB5CEE">
        <w:rPr>
          <w:color w:val="222222"/>
        </w:rPr>
        <w:t xml:space="preserve"> about course description availability</w:t>
      </w:r>
      <w:r>
        <w:rPr>
          <w:color w:val="222222"/>
        </w:rPr>
        <w:t xml:space="preserve"> for the work-study program.</w:t>
      </w:r>
      <w:r w:rsidRPr="00FB5CEE">
        <w:rPr>
          <w:color w:val="222222"/>
        </w:rPr>
        <w:t xml:space="preserve"> </w:t>
      </w:r>
      <w:r>
        <w:rPr>
          <w:color w:val="222222"/>
        </w:rPr>
        <w:t>Melinda said that</w:t>
      </w:r>
      <w:r w:rsidRPr="00FB5CEE">
        <w:rPr>
          <w:color w:val="222222"/>
        </w:rPr>
        <w:t xml:space="preserve"> we have </w:t>
      </w:r>
      <w:r>
        <w:rPr>
          <w:color w:val="222222"/>
        </w:rPr>
        <w:t xml:space="preserve">a </w:t>
      </w:r>
      <w:r w:rsidRPr="00FB5CEE">
        <w:rPr>
          <w:color w:val="222222"/>
        </w:rPr>
        <w:t>work</w:t>
      </w:r>
      <w:r>
        <w:rPr>
          <w:color w:val="222222"/>
        </w:rPr>
        <w:t>-</w:t>
      </w:r>
      <w:r w:rsidRPr="00FB5CEE">
        <w:rPr>
          <w:color w:val="222222"/>
        </w:rPr>
        <w:t xml:space="preserve">study seminar, </w:t>
      </w:r>
      <w:r>
        <w:rPr>
          <w:color w:val="222222"/>
        </w:rPr>
        <w:t xml:space="preserve">and </w:t>
      </w:r>
      <w:r w:rsidRPr="00FB5CEE">
        <w:rPr>
          <w:color w:val="222222"/>
        </w:rPr>
        <w:t>course descriptions</w:t>
      </w:r>
      <w:r>
        <w:rPr>
          <w:color w:val="222222"/>
        </w:rPr>
        <w:t xml:space="preserve"> were</w:t>
      </w:r>
      <w:r w:rsidRPr="00FB5CEE">
        <w:rPr>
          <w:color w:val="222222"/>
        </w:rPr>
        <w:t xml:space="preserve"> com</w:t>
      </w:r>
      <w:r>
        <w:rPr>
          <w:color w:val="222222"/>
        </w:rPr>
        <w:t>ing</w:t>
      </w:r>
      <w:r w:rsidRPr="00FB5CEE">
        <w:rPr>
          <w:color w:val="222222"/>
        </w:rPr>
        <w:t xml:space="preserve"> soon.</w:t>
      </w:r>
    </w:p>
    <w:p w14:paraId="24D034E7" w14:textId="77777777" w:rsidR="006F21B4" w:rsidRPr="00FB5CEE" w:rsidRDefault="006F21B4" w:rsidP="006F21B4">
      <w:pPr>
        <w:pStyle w:val="m6420666537001944817msolistparagraph"/>
        <w:shd w:val="clear" w:color="auto" w:fill="FFFFFF"/>
        <w:spacing w:before="0" w:beforeAutospacing="0" w:after="0" w:afterAutospacing="0"/>
        <w:ind w:left="360"/>
        <w:rPr>
          <w:color w:val="222222"/>
        </w:rPr>
      </w:pPr>
    </w:p>
    <w:p w14:paraId="722A5B3B" w14:textId="20C360B3" w:rsidR="006F21B4" w:rsidRDefault="006F21B4" w:rsidP="006F21B4">
      <w:pPr>
        <w:pStyle w:val="m6420666537001944817msolistparagraph"/>
        <w:shd w:val="clear" w:color="auto" w:fill="FFFFFF"/>
        <w:spacing w:before="0" w:beforeAutospacing="0" w:after="0" w:afterAutospacing="0"/>
        <w:ind w:left="360"/>
        <w:rPr>
          <w:color w:val="222222"/>
        </w:rPr>
      </w:pPr>
      <w:r w:rsidRPr="00FB5CEE">
        <w:rPr>
          <w:color w:val="222222"/>
        </w:rPr>
        <w:t>Donna</w:t>
      </w:r>
      <w:r>
        <w:rPr>
          <w:color w:val="222222"/>
        </w:rPr>
        <w:t xml:space="preserve"> </w:t>
      </w:r>
      <w:r w:rsidRPr="00FB5CEE">
        <w:rPr>
          <w:color w:val="222222"/>
        </w:rPr>
        <w:t>inquir</w:t>
      </w:r>
      <w:r>
        <w:rPr>
          <w:color w:val="222222"/>
        </w:rPr>
        <w:t xml:space="preserve">ed </w:t>
      </w:r>
      <w:r w:rsidRPr="00FB5CEE">
        <w:rPr>
          <w:color w:val="222222"/>
        </w:rPr>
        <w:t xml:space="preserve">when </w:t>
      </w:r>
      <w:r>
        <w:rPr>
          <w:color w:val="222222"/>
        </w:rPr>
        <w:t>Infinite Campus (IC)</w:t>
      </w:r>
      <w:r w:rsidRPr="00FB5CEE">
        <w:rPr>
          <w:color w:val="222222"/>
        </w:rPr>
        <w:t xml:space="preserve"> will be set up</w:t>
      </w:r>
      <w:r>
        <w:rPr>
          <w:color w:val="222222"/>
        </w:rPr>
        <w:t xml:space="preserve">. Melinda reported that the IC set-up </w:t>
      </w:r>
      <w:r w:rsidRPr="00FB5CEE">
        <w:rPr>
          <w:color w:val="222222"/>
        </w:rPr>
        <w:t>process ha</w:t>
      </w:r>
      <w:r>
        <w:rPr>
          <w:color w:val="222222"/>
        </w:rPr>
        <w:t>d</w:t>
      </w:r>
      <w:r w:rsidRPr="00FB5CEE">
        <w:rPr>
          <w:color w:val="222222"/>
        </w:rPr>
        <w:t xml:space="preserve"> started</w:t>
      </w:r>
      <w:r>
        <w:rPr>
          <w:color w:val="222222"/>
        </w:rPr>
        <w:t xml:space="preserve">; </w:t>
      </w:r>
      <w:r w:rsidRPr="00FB5CEE">
        <w:rPr>
          <w:color w:val="222222"/>
        </w:rPr>
        <w:t xml:space="preserve">the implementation </w:t>
      </w:r>
      <w:r>
        <w:rPr>
          <w:color w:val="222222"/>
        </w:rPr>
        <w:t>was expected to be completed by</w:t>
      </w:r>
      <w:r w:rsidRPr="00FB5CEE">
        <w:rPr>
          <w:color w:val="222222"/>
        </w:rPr>
        <w:t xml:space="preserve"> January 2022.</w:t>
      </w:r>
    </w:p>
    <w:p w14:paraId="27B62C07" w14:textId="77777777" w:rsidR="006F21B4" w:rsidRPr="00FB5CEE" w:rsidRDefault="006F21B4" w:rsidP="006F21B4">
      <w:pPr>
        <w:pStyle w:val="m6420666537001944817msolistparagraph"/>
        <w:shd w:val="clear" w:color="auto" w:fill="FFFFFF"/>
        <w:spacing w:before="0" w:beforeAutospacing="0" w:after="0" w:afterAutospacing="0"/>
        <w:ind w:left="360"/>
        <w:rPr>
          <w:color w:val="222222"/>
        </w:rPr>
      </w:pPr>
    </w:p>
    <w:p w14:paraId="5DFAD2EE" w14:textId="1324A65F" w:rsidR="006F21B4" w:rsidRPr="00FB5CEE" w:rsidRDefault="00147E43" w:rsidP="006F21B4">
      <w:pPr>
        <w:pStyle w:val="m6420666537001944817msolistparagraph"/>
        <w:shd w:val="clear" w:color="auto" w:fill="FFFFFF"/>
        <w:spacing w:before="0" w:beforeAutospacing="0" w:after="0" w:afterAutospacing="0"/>
        <w:ind w:left="360"/>
        <w:rPr>
          <w:color w:val="222222"/>
        </w:rPr>
      </w:pPr>
      <w:r>
        <w:rPr>
          <w:color w:val="222222"/>
        </w:rPr>
        <w:t>Melinda noted that Christina O’Grady and Vanessa Richardson were</w:t>
      </w:r>
      <w:r w:rsidR="006F21B4" w:rsidRPr="00FB5CEE">
        <w:rPr>
          <w:color w:val="222222"/>
        </w:rPr>
        <w:t xml:space="preserve"> </w:t>
      </w:r>
      <w:r>
        <w:rPr>
          <w:color w:val="222222"/>
        </w:rPr>
        <w:t xml:space="preserve">participating in </w:t>
      </w:r>
      <w:r w:rsidR="006F21B4" w:rsidRPr="00FB5CEE">
        <w:rPr>
          <w:color w:val="222222"/>
        </w:rPr>
        <w:t>the Modern Classrooms Pro</w:t>
      </w:r>
      <w:r>
        <w:rPr>
          <w:color w:val="222222"/>
        </w:rPr>
        <w:t>ject provided by the Maine Charter School Commission</w:t>
      </w:r>
      <w:r w:rsidR="006F21B4" w:rsidRPr="00FB5CEE">
        <w:rPr>
          <w:color w:val="222222"/>
        </w:rPr>
        <w:t>.</w:t>
      </w:r>
      <w:r>
        <w:rPr>
          <w:color w:val="222222"/>
        </w:rPr>
        <w:t xml:space="preserve"> The Modern Classroom Project provided teachers opportunities to devel</w:t>
      </w:r>
      <w:r w:rsidR="007A28FC">
        <w:rPr>
          <w:color w:val="222222"/>
        </w:rPr>
        <w:t>op their practices and network with their peers from other schools.</w:t>
      </w:r>
      <w:r>
        <w:rPr>
          <w:color w:val="222222"/>
        </w:rPr>
        <w:t xml:space="preserve"> </w:t>
      </w:r>
    </w:p>
    <w:p w14:paraId="7A7ACEE5" w14:textId="77777777" w:rsidR="006F21B4" w:rsidRPr="006F21B4" w:rsidRDefault="006F21B4" w:rsidP="006F21B4">
      <w:pPr>
        <w:ind w:left="360"/>
        <w:rPr>
          <w:rFonts w:ascii="Times New Roman" w:hAnsi="Times New Roman" w:cs="Times New Roman"/>
          <w:color w:val="222222"/>
        </w:rPr>
      </w:pPr>
    </w:p>
    <w:p w14:paraId="71CE4562" w14:textId="77777777" w:rsidR="006F21B4" w:rsidRDefault="006F21B4" w:rsidP="00527E9B">
      <w:pPr>
        <w:spacing w:after="160" w:line="259" w:lineRule="auto"/>
        <w:ind w:left="360"/>
        <w:rPr>
          <w:rFonts w:ascii="Times New Roman" w:hAnsi="Times New Roman" w:cs="Times New Roman"/>
        </w:rPr>
      </w:pPr>
    </w:p>
    <w:p w14:paraId="2E23AB9B" w14:textId="77777777" w:rsidR="006F21B4" w:rsidRDefault="006F21B4" w:rsidP="00527E9B">
      <w:pPr>
        <w:spacing w:after="160" w:line="259" w:lineRule="auto"/>
        <w:ind w:left="360"/>
        <w:rPr>
          <w:rFonts w:ascii="Times New Roman" w:hAnsi="Times New Roman" w:cs="Times New Roman"/>
        </w:rPr>
      </w:pPr>
    </w:p>
    <w:p w14:paraId="3F6E64D9" w14:textId="26602913" w:rsidR="00E267E4" w:rsidRDefault="00DD2E91" w:rsidP="00527E9B">
      <w:pPr>
        <w:spacing w:after="160" w:line="259" w:lineRule="auto"/>
        <w:ind w:left="360"/>
        <w:rPr>
          <w:rFonts w:ascii="Times New Roman" w:hAnsi="Times New Roman" w:cs="Times New Roman"/>
        </w:rPr>
      </w:pPr>
      <w:r w:rsidRPr="00DD2E91">
        <w:rPr>
          <w:rFonts w:ascii="Times New Roman" w:hAnsi="Times New Roman" w:cs="Times New Roman"/>
        </w:rPr>
        <w:t>Donna and Melinda are meeting with the Maine Charter School Commission’s administration</w:t>
      </w:r>
      <w:r w:rsidR="004E6FA3">
        <w:rPr>
          <w:rFonts w:ascii="Times New Roman" w:hAnsi="Times New Roman" w:cs="Times New Roman"/>
        </w:rPr>
        <w:t>,</w:t>
      </w:r>
      <w:r w:rsidRPr="00DD2E91">
        <w:rPr>
          <w:rFonts w:ascii="Times New Roman" w:hAnsi="Times New Roman" w:cs="Times New Roman"/>
        </w:rPr>
        <w:t xml:space="preserve"> to review the</w:t>
      </w:r>
      <w:r w:rsidR="00C56769">
        <w:rPr>
          <w:rFonts w:ascii="Times New Roman" w:hAnsi="Times New Roman" w:cs="Times New Roman"/>
        </w:rPr>
        <w:t xml:space="preserve"> Third-Party Evaluation</w:t>
      </w:r>
      <w:r w:rsidRPr="00DD2E91">
        <w:rPr>
          <w:rFonts w:ascii="Times New Roman" w:hAnsi="Times New Roman" w:cs="Times New Roman"/>
        </w:rPr>
        <w:t xml:space="preserve"> action steps</w:t>
      </w:r>
      <w:r w:rsidR="004E6FA3">
        <w:rPr>
          <w:rFonts w:ascii="Times New Roman" w:hAnsi="Times New Roman" w:cs="Times New Roman"/>
        </w:rPr>
        <w:t>, on Wednesday, October 27th</w:t>
      </w:r>
      <w:r w:rsidRPr="00DD2E91">
        <w:rPr>
          <w:rFonts w:ascii="Times New Roman" w:hAnsi="Times New Roman" w:cs="Times New Roman"/>
        </w:rPr>
        <w:t>.</w:t>
      </w:r>
    </w:p>
    <w:p w14:paraId="521488FB" w14:textId="46C910FC" w:rsidR="00E267E4" w:rsidRPr="00E267E4" w:rsidRDefault="00D44372" w:rsidP="00D44372">
      <w:pPr>
        <w:spacing w:after="160" w:line="259" w:lineRule="auto"/>
        <w:ind w:left="360"/>
        <w:rPr>
          <w:rFonts w:ascii="Times New Roman" w:hAnsi="Times New Roman" w:cs="Times New Roman"/>
        </w:rPr>
      </w:pPr>
      <w:r>
        <w:rPr>
          <w:rFonts w:ascii="Times New Roman" w:hAnsi="Times New Roman" w:cs="Times New Roman"/>
        </w:rPr>
        <w:t xml:space="preserve">Melinda noted that MEVA’s internal website was nearing completion and was scheduled to go live </w:t>
      </w:r>
      <w:r w:rsidR="000B0CB7">
        <w:rPr>
          <w:rFonts w:ascii="Times New Roman" w:hAnsi="Times New Roman" w:cs="Times New Roman"/>
        </w:rPr>
        <w:t>by November 1</w:t>
      </w:r>
      <w:r w:rsidR="000B0CB7" w:rsidRPr="000B0CB7">
        <w:rPr>
          <w:rFonts w:ascii="Times New Roman" w:hAnsi="Times New Roman" w:cs="Times New Roman"/>
          <w:vertAlign w:val="superscript"/>
        </w:rPr>
        <w:t>st</w:t>
      </w:r>
      <w:r>
        <w:rPr>
          <w:rFonts w:ascii="Times New Roman" w:hAnsi="Times New Roman" w:cs="Times New Roman"/>
        </w:rPr>
        <w:t xml:space="preserve">. </w:t>
      </w:r>
    </w:p>
    <w:p w14:paraId="7E8E156A" w14:textId="7F18FBC5" w:rsidR="001534AF" w:rsidRDefault="00A334C6" w:rsidP="00A51F22">
      <w:pPr>
        <w:rPr>
          <w:rFonts w:ascii="Times New Roman" w:hAnsi="Times New Roman" w:cs="Times New Roman"/>
        </w:rPr>
      </w:pPr>
      <w:r>
        <w:rPr>
          <w:rFonts w:ascii="Times New Roman" w:hAnsi="Times New Roman" w:cs="Times New Roman"/>
        </w:rPr>
        <w:t>:</w:t>
      </w:r>
      <w:r w:rsidRPr="00A334C6">
        <w:rPr>
          <w:rFonts w:ascii="Times New Roman" w:hAnsi="Times New Roman" w:cs="Times New Roman"/>
        </w:rPr>
        <w:t xml:space="preserve">   </w:t>
      </w:r>
      <w:r w:rsidR="000B3772" w:rsidRPr="00A334C6">
        <w:rPr>
          <w:rFonts w:ascii="Times New Roman" w:hAnsi="Times New Roman" w:cs="Times New Roman"/>
        </w:rPr>
        <w:t>Melinda</w:t>
      </w:r>
      <w:r w:rsidR="000B3772">
        <w:rPr>
          <w:rFonts w:ascii="Times New Roman" w:hAnsi="Times New Roman" w:cs="Times New Roman"/>
        </w:rPr>
        <w:t xml:space="preserve"> </w:t>
      </w:r>
      <w:r w:rsidR="000B3772" w:rsidRPr="00A334C6">
        <w:rPr>
          <w:rFonts w:ascii="Times New Roman" w:hAnsi="Times New Roman" w:cs="Times New Roman"/>
        </w:rPr>
        <w:t>presented th</w:t>
      </w:r>
      <w:r w:rsidR="000B3772">
        <w:rPr>
          <w:rFonts w:ascii="Times New Roman" w:hAnsi="Times New Roman" w:cs="Times New Roman"/>
        </w:rPr>
        <w:t>e Enrollment</w:t>
      </w:r>
      <w:r w:rsidR="000B3772" w:rsidRPr="00A334C6">
        <w:rPr>
          <w:rFonts w:ascii="Times New Roman" w:hAnsi="Times New Roman" w:cs="Times New Roman"/>
        </w:rPr>
        <w:t xml:space="preserve"> Update</w:t>
      </w:r>
      <w:r w:rsidR="000B3772">
        <w:rPr>
          <w:rFonts w:ascii="Times New Roman" w:hAnsi="Times New Roman" w:cs="Times New Roman"/>
        </w:rPr>
        <w:t>:</w:t>
      </w:r>
      <w:r w:rsidR="000B3772" w:rsidRPr="00A334C6">
        <w:rPr>
          <w:rFonts w:ascii="Times New Roman" w:hAnsi="Times New Roman" w:cs="Times New Roman"/>
        </w:rPr>
        <w:t xml:space="preserve">   </w:t>
      </w:r>
    </w:p>
    <w:p w14:paraId="176D9165" w14:textId="77777777" w:rsidR="00B1756D" w:rsidRPr="00B1756D" w:rsidRDefault="00B1756D" w:rsidP="00B1756D">
      <w:pPr>
        <w:numPr>
          <w:ilvl w:val="0"/>
          <w:numId w:val="14"/>
        </w:numPr>
        <w:rPr>
          <w:rFonts w:ascii="Times New Roman" w:hAnsi="Times New Roman" w:cs="Times New Roman"/>
        </w:rPr>
      </w:pPr>
      <w:r w:rsidRPr="00B1756D">
        <w:rPr>
          <w:rFonts w:ascii="Times New Roman" w:hAnsi="Times New Roman" w:cs="Times New Roman"/>
        </w:rPr>
        <w:t>MEVA had 436 students on Oct.1</w:t>
      </w:r>
      <w:r w:rsidRPr="00B1756D">
        <w:rPr>
          <w:rFonts w:ascii="Times New Roman" w:hAnsi="Times New Roman" w:cs="Times New Roman"/>
          <w:vertAlign w:val="superscript"/>
        </w:rPr>
        <w:t>st</w:t>
      </w:r>
      <w:r w:rsidRPr="00B1756D">
        <w:rPr>
          <w:rFonts w:ascii="Times New Roman" w:hAnsi="Times New Roman" w:cs="Times New Roman"/>
        </w:rPr>
        <w:t xml:space="preserve"> with 81 middle school students, and 355 high school students. </w:t>
      </w:r>
    </w:p>
    <w:p w14:paraId="616F9CF1" w14:textId="77777777" w:rsidR="00B1756D" w:rsidRPr="00B1756D" w:rsidRDefault="00B1756D" w:rsidP="00B1756D">
      <w:pPr>
        <w:numPr>
          <w:ilvl w:val="0"/>
          <w:numId w:val="14"/>
        </w:numPr>
        <w:rPr>
          <w:rFonts w:ascii="Times New Roman" w:hAnsi="Times New Roman" w:cs="Times New Roman"/>
        </w:rPr>
      </w:pPr>
      <w:r w:rsidRPr="00B1756D">
        <w:rPr>
          <w:rFonts w:ascii="Times New Roman" w:hAnsi="Times New Roman" w:cs="Times New Roman"/>
        </w:rPr>
        <w:t>Approximately 20% MS and 80% HS.</w:t>
      </w:r>
    </w:p>
    <w:p w14:paraId="11E4ADCF" w14:textId="77777777" w:rsidR="00B1756D" w:rsidRPr="00B1756D" w:rsidRDefault="00B1756D" w:rsidP="00B1756D">
      <w:pPr>
        <w:numPr>
          <w:ilvl w:val="0"/>
          <w:numId w:val="14"/>
        </w:numPr>
        <w:rPr>
          <w:rFonts w:ascii="Times New Roman" w:hAnsi="Times New Roman" w:cs="Times New Roman"/>
        </w:rPr>
      </w:pPr>
      <w:r w:rsidRPr="00B1756D">
        <w:rPr>
          <w:rFonts w:ascii="Times New Roman" w:hAnsi="Times New Roman" w:cs="Times New Roman"/>
        </w:rPr>
        <w:t>Disadvantaged students: 240 (55%).</w:t>
      </w:r>
    </w:p>
    <w:p w14:paraId="0CEC9307" w14:textId="77777777" w:rsidR="00B1756D" w:rsidRPr="00B1756D" w:rsidRDefault="00B1756D" w:rsidP="00B1756D">
      <w:pPr>
        <w:numPr>
          <w:ilvl w:val="0"/>
          <w:numId w:val="14"/>
        </w:numPr>
        <w:rPr>
          <w:rFonts w:ascii="Times New Roman" w:hAnsi="Times New Roman" w:cs="Times New Roman"/>
        </w:rPr>
      </w:pPr>
      <w:r w:rsidRPr="00B1756D">
        <w:rPr>
          <w:rFonts w:ascii="Times New Roman" w:hAnsi="Times New Roman" w:cs="Times New Roman"/>
        </w:rPr>
        <w:t>Special education students: 75 (17%).</w:t>
      </w:r>
    </w:p>
    <w:p w14:paraId="6AD12930" w14:textId="77777777" w:rsidR="00B1756D" w:rsidRPr="00B1756D" w:rsidRDefault="00B1756D" w:rsidP="00B1756D">
      <w:pPr>
        <w:numPr>
          <w:ilvl w:val="0"/>
          <w:numId w:val="14"/>
        </w:numPr>
        <w:rPr>
          <w:rFonts w:ascii="Times New Roman" w:hAnsi="Times New Roman" w:cs="Times New Roman"/>
        </w:rPr>
      </w:pPr>
      <w:r w:rsidRPr="00B1756D">
        <w:rPr>
          <w:rFonts w:ascii="Times New Roman" w:hAnsi="Times New Roman" w:cs="Times New Roman"/>
        </w:rPr>
        <w:t xml:space="preserve">The Public Law, Ch. 154 (introduced as LD798) is a factor. MDOE has issued exit codes. </w:t>
      </w:r>
    </w:p>
    <w:p w14:paraId="7B6AE241" w14:textId="0CB746F2" w:rsidR="00246404" w:rsidRDefault="00B1756D" w:rsidP="00D26090">
      <w:pPr>
        <w:numPr>
          <w:ilvl w:val="0"/>
          <w:numId w:val="14"/>
        </w:numPr>
        <w:rPr>
          <w:rFonts w:ascii="Times New Roman" w:hAnsi="Times New Roman" w:cs="Times New Roman"/>
        </w:rPr>
      </w:pPr>
      <w:r w:rsidRPr="00B1756D">
        <w:rPr>
          <w:rFonts w:ascii="Times New Roman" w:hAnsi="Times New Roman" w:cs="Times New Roman"/>
        </w:rPr>
        <w:t>Mid-year enrollments</w:t>
      </w:r>
      <w:r w:rsidR="001534AF">
        <w:rPr>
          <w:rFonts w:ascii="Times New Roman" w:hAnsi="Times New Roman" w:cs="Times New Roman"/>
        </w:rPr>
        <w:t xml:space="preserve"> are planned</w:t>
      </w:r>
      <w:r w:rsidRPr="00B1756D">
        <w:rPr>
          <w:rFonts w:ascii="Times New Roman" w:hAnsi="Times New Roman" w:cs="Times New Roman"/>
        </w:rPr>
        <w:t>.</w:t>
      </w:r>
    </w:p>
    <w:p w14:paraId="2A8422D6" w14:textId="77777777" w:rsidR="001534AF" w:rsidRDefault="001534AF" w:rsidP="001534AF">
      <w:pPr>
        <w:ind w:left="720"/>
        <w:rPr>
          <w:rFonts w:ascii="Times New Roman" w:hAnsi="Times New Roman" w:cs="Times New Roman"/>
        </w:rPr>
      </w:pPr>
    </w:p>
    <w:p w14:paraId="49E7A879" w14:textId="0E8996C4" w:rsidR="00D26090" w:rsidRDefault="000E58A0" w:rsidP="00246404">
      <w:pPr>
        <w:rPr>
          <w:rFonts w:ascii="Times New Roman" w:hAnsi="Times New Roman" w:cs="Times New Roman"/>
          <w:color w:val="222222"/>
        </w:rPr>
      </w:pPr>
      <w:r w:rsidRPr="00246404">
        <w:rPr>
          <w:rFonts w:ascii="Times New Roman" w:hAnsi="Times New Roman" w:cs="Times New Roman"/>
          <w:b/>
          <w:bCs/>
        </w:rPr>
        <w:t>Governance.</w:t>
      </w:r>
      <w:r w:rsidRPr="00246404">
        <w:rPr>
          <w:rFonts w:ascii="Times New Roman" w:hAnsi="Times New Roman" w:cs="Times New Roman"/>
        </w:rPr>
        <w:t xml:space="preserve"> </w:t>
      </w:r>
      <w:r w:rsidR="00BD1EFA">
        <w:rPr>
          <w:rFonts w:ascii="Times New Roman" w:hAnsi="Times New Roman" w:cs="Times New Roman"/>
          <w:color w:val="222222"/>
        </w:rPr>
        <w:t xml:space="preserve">Approvals postponed for the next governing board meeting, due to lack of a quorum, included the MEVA Governing Board Goals, Facilities Plan, and Restraint and Seclusion Policy.  </w:t>
      </w:r>
    </w:p>
    <w:p w14:paraId="4F699D91" w14:textId="21CE9EA4" w:rsidR="00E65DED" w:rsidRDefault="00E65DED" w:rsidP="00246404">
      <w:pPr>
        <w:rPr>
          <w:rFonts w:ascii="Times New Roman" w:hAnsi="Times New Roman" w:cs="Times New Roman"/>
          <w:color w:val="222222"/>
        </w:rPr>
      </w:pPr>
    </w:p>
    <w:p w14:paraId="0EA8C0B0" w14:textId="352C7743" w:rsidR="00E65DED" w:rsidRDefault="00E65DED" w:rsidP="00246404">
      <w:pPr>
        <w:rPr>
          <w:rFonts w:ascii="Times New Roman" w:hAnsi="Times New Roman" w:cs="Times New Roman"/>
          <w:color w:val="222222"/>
          <w:shd w:val="clear" w:color="auto" w:fill="FFFFFF"/>
        </w:rPr>
      </w:pPr>
      <w:r w:rsidRPr="00E65DED">
        <w:rPr>
          <w:rFonts w:ascii="Times New Roman" w:hAnsi="Times New Roman" w:cs="Times New Roman"/>
          <w:color w:val="222222"/>
          <w:shd w:val="clear" w:color="auto" w:fill="FFFFFF"/>
        </w:rPr>
        <w:t>D</w:t>
      </w:r>
      <w:r>
        <w:rPr>
          <w:rFonts w:ascii="Times New Roman" w:hAnsi="Times New Roman" w:cs="Times New Roman"/>
          <w:color w:val="222222"/>
          <w:shd w:val="clear" w:color="auto" w:fill="FFFFFF"/>
        </w:rPr>
        <w:t>onna initiated a conversation</w:t>
      </w:r>
      <w:r w:rsidRPr="00E65DED">
        <w:rPr>
          <w:rFonts w:ascii="Times New Roman" w:hAnsi="Times New Roman" w:cs="Times New Roman"/>
          <w:color w:val="222222"/>
          <w:shd w:val="clear" w:color="auto" w:fill="FFFFFF"/>
        </w:rPr>
        <w:t xml:space="preserve"> </w:t>
      </w:r>
      <w:r>
        <w:rPr>
          <w:rFonts w:ascii="Times New Roman" w:hAnsi="Times New Roman" w:cs="Times New Roman"/>
          <w:color w:val="222222"/>
          <w:shd w:val="clear" w:color="auto" w:fill="FFFFFF"/>
        </w:rPr>
        <w:t>about</w:t>
      </w:r>
      <w:r w:rsidRPr="00E65DED">
        <w:rPr>
          <w:rFonts w:ascii="Times New Roman" w:hAnsi="Times New Roman" w:cs="Times New Roman"/>
          <w:color w:val="222222"/>
          <w:shd w:val="clear" w:color="auto" w:fill="FFFFFF"/>
        </w:rPr>
        <w:t xml:space="preserve"> adjusting/reducing office space due to most staff working remotely, given the continuing pandemic. </w:t>
      </w:r>
      <w:r>
        <w:rPr>
          <w:rFonts w:ascii="Times New Roman" w:hAnsi="Times New Roman" w:cs="Times New Roman"/>
          <w:color w:val="222222"/>
          <w:shd w:val="clear" w:color="auto" w:fill="FFFFFF"/>
        </w:rPr>
        <w:t xml:space="preserve">On </w:t>
      </w:r>
      <w:r w:rsidRPr="00E65DED">
        <w:rPr>
          <w:rFonts w:ascii="Times New Roman" w:hAnsi="Times New Roman" w:cs="Times New Roman"/>
          <w:color w:val="222222"/>
          <w:shd w:val="clear" w:color="auto" w:fill="FFFFFF"/>
        </w:rPr>
        <w:t>June 30</w:t>
      </w:r>
      <w:r w:rsidRPr="00E65DED">
        <w:rPr>
          <w:rFonts w:ascii="Times New Roman" w:hAnsi="Times New Roman" w:cs="Times New Roman"/>
          <w:color w:val="222222"/>
          <w:shd w:val="clear" w:color="auto" w:fill="FFFFFF"/>
          <w:vertAlign w:val="superscript"/>
        </w:rPr>
        <w:t>th</w:t>
      </w:r>
      <w:r w:rsidRPr="00E65DED">
        <w:rPr>
          <w:rFonts w:ascii="Times New Roman" w:hAnsi="Times New Roman" w:cs="Times New Roman"/>
          <w:color w:val="222222"/>
          <w:shd w:val="clear" w:color="auto" w:fill="FFFFFF"/>
        </w:rPr>
        <w:t>, 2023</w:t>
      </w:r>
      <w:r>
        <w:rPr>
          <w:rFonts w:ascii="Times New Roman" w:hAnsi="Times New Roman" w:cs="Times New Roman"/>
          <w:color w:val="222222"/>
          <w:shd w:val="clear" w:color="auto" w:fill="FFFFFF"/>
        </w:rPr>
        <w:t>, MEVA’s</w:t>
      </w:r>
      <w:r w:rsidRPr="00E65DED">
        <w:rPr>
          <w:rFonts w:ascii="Times New Roman" w:hAnsi="Times New Roman" w:cs="Times New Roman"/>
          <w:color w:val="222222"/>
          <w:shd w:val="clear" w:color="auto" w:fill="FFFFFF"/>
        </w:rPr>
        <w:t xml:space="preserve"> lease</w:t>
      </w:r>
      <w:r>
        <w:rPr>
          <w:rFonts w:ascii="Times New Roman" w:hAnsi="Times New Roman" w:cs="Times New Roman"/>
          <w:color w:val="222222"/>
          <w:shd w:val="clear" w:color="auto" w:fill="FFFFFF"/>
        </w:rPr>
        <w:t xml:space="preserve"> at the Ballard Center</w:t>
      </w:r>
      <w:r w:rsidRPr="00E65DED">
        <w:rPr>
          <w:rFonts w:ascii="Times New Roman" w:hAnsi="Times New Roman" w:cs="Times New Roman"/>
          <w:color w:val="222222"/>
          <w:shd w:val="clear" w:color="auto" w:fill="FFFFFF"/>
        </w:rPr>
        <w:t xml:space="preserve"> </w:t>
      </w:r>
      <w:r>
        <w:rPr>
          <w:rFonts w:ascii="Times New Roman" w:hAnsi="Times New Roman" w:cs="Times New Roman"/>
          <w:color w:val="222222"/>
          <w:shd w:val="clear" w:color="auto" w:fill="FFFFFF"/>
        </w:rPr>
        <w:t xml:space="preserve">(for the two Suites) </w:t>
      </w:r>
      <w:r w:rsidRPr="00E65DED">
        <w:rPr>
          <w:rFonts w:ascii="Times New Roman" w:hAnsi="Times New Roman" w:cs="Times New Roman"/>
          <w:color w:val="222222"/>
          <w:shd w:val="clear" w:color="auto" w:fill="FFFFFF"/>
        </w:rPr>
        <w:t>expires – more discussion</w:t>
      </w:r>
      <w:r w:rsidR="00834E04">
        <w:rPr>
          <w:rFonts w:ascii="Times New Roman" w:hAnsi="Times New Roman" w:cs="Times New Roman"/>
          <w:color w:val="222222"/>
          <w:shd w:val="clear" w:color="auto" w:fill="FFFFFF"/>
        </w:rPr>
        <w:t xml:space="preserve"> about that topic</w:t>
      </w:r>
      <w:r w:rsidRPr="00E65DED">
        <w:rPr>
          <w:rFonts w:ascii="Times New Roman" w:hAnsi="Times New Roman" w:cs="Times New Roman"/>
          <w:color w:val="222222"/>
          <w:shd w:val="clear" w:color="auto" w:fill="FFFFFF"/>
        </w:rPr>
        <w:t xml:space="preserve"> next month.</w:t>
      </w:r>
    </w:p>
    <w:p w14:paraId="16CB140C" w14:textId="07CCC7E3" w:rsidR="00BD1EFA" w:rsidRDefault="00BD1EFA" w:rsidP="00246404">
      <w:pPr>
        <w:rPr>
          <w:rFonts w:ascii="Times New Roman" w:hAnsi="Times New Roman" w:cs="Times New Roman"/>
          <w:color w:val="222222"/>
        </w:rPr>
      </w:pPr>
    </w:p>
    <w:p w14:paraId="561CF36E" w14:textId="1E9ABC32" w:rsidR="00BD1EFA" w:rsidRDefault="00BD1EFA" w:rsidP="00246404">
      <w:pPr>
        <w:rPr>
          <w:rFonts w:ascii="Times New Roman" w:hAnsi="Times New Roman" w:cs="Times New Roman"/>
          <w:color w:val="222222"/>
        </w:rPr>
      </w:pPr>
      <w:r>
        <w:rPr>
          <w:rFonts w:ascii="Times New Roman" w:hAnsi="Times New Roman" w:cs="Times New Roman"/>
          <w:color w:val="222222"/>
        </w:rPr>
        <w:t xml:space="preserve">Melinda said that she would like to begin the FY22 Third-Party Evaluation proposed by Dr. Mary Madden. Nicolas asked how the $15K expense compared to the previous year. Melinda reported that the FY22 proposal was </w:t>
      </w:r>
      <w:r w:rsidR="00B4371A">
        <w:rPr>
          <w:rFonts w:ascii="Times New Roman" w:hAnsi="Times New Roman" w:cs="Times New Roman"/>
          <w:color w:val="222222"/>
        </w:rPr>
        <w:t>at</w:t>
      </w:r>
      <w:r>
        <w:rPr>
          <w:rFonts w:ascii="Times New Roman" w:hAnsi="Times New Roman" w:cs="Times New Roman"/>
          <w:color w:val="222222"/>
        </w:rPr>
        <w:t xml:space="preserve"> a lower cost than </w:t>
      </w:r>
      <w:r w:rsidR="00B4371A">
        <w:rPr>
          <w:rFonts w:ascii="Times New Roman" w:hAnsi="Times New Roman" w:cs="Times New Roman"/>
          <w:color w:val="222222"/>
        </w:rPr>
        <w:t xml:space="preserve">FY21 (that was approx. $20K). </w:t>
      </w:r>
      <w:r>
        <w:rPr>
          <w:rFonts w:ascii="Times New Roman" w:hAnsi="Times New Roman" w:cs="Times New Roman"/>
          <w:color w:val="222222"/>
        </w:rPr>
        <w:t xml:space="preserve">Donna said that she would follow up on </w:t>
      </w:r>
      <w:r w:rsidR="00B4371A">
        <w:rPr>
          <w:rFonts w:ascii="Times New Roman" w:hAnsi="Times New Roman" w:cs="Times New Roman"/>
          <w:color w:val="222222"/>
        </w:rPr>
        <w:t>Melinda’s</w:t>
      </w:r>
      <w:r>
        <w:rPr>
          <w:rFonts w:ascii="Times New Roman" w:hAnsi="Times New Roman" w:cs="Times New Roman"/>
          <w:color w:val="222222"/>
        </w:rPr>
        <w:t xml:space="preserve"> request after the board meeting. </w:t>
      </w:r>
    </w:p>
    <w:p w14:paraId="6D084312" w14:textId="0C360193" w:rsidR="002D2672" w:rsidRDefault="002D2672" w:rsidP="00246404">
      <w:pPr>
        <w:rPr>
          <w:rFonts w:ascii="Times New Roman" w:hAnsi="Times New Roman" w:cs="Times New Roman"/>
          <w:color w:val="222222"/>
        </w:rPr>
      </w:pPr>
    </w:p>
    <w:p w14:paraId="0EE7230C" w14:textId="3806F0F6" w:rsidR="002D2672" w:rsidRDefault="002D2672" w:rsidP="00246404">
      <w:pPr>
        <w:rPr>
          <w:rFonts w:ascii="Times New Roman" w:hAnsi="Times New Roman" w:cs="Times New Roman"/>
          <w:color w:val="222222"/>
        </w:rPr>
      </w:pPr>
      <w:r>
        <w:rPr>
          <w:rFonts w:ascii="Times New Roman" w:hAnsi="Times New Roman" w:cs="Times New Roman"/>
          <w:color w:val="222222"/>
        </w:rPr>
        <w:t>Donna introduced Stacey Blanchard as a prospective new board member. Stacey said that her child</w:t>
      </w:r>
      <w:r w:rsidR="004F6004">
        <w:rPr>
          <w:rFonts w:ascii="Times New Roman" w:hAnsi="Times New Roman" w:cs="Times New Roman"/>
          <w:color w:val="222222"/>
        </w:rPr>
        <w:t xml:space="preserve"> had</w:t>
      </w:r>
      <w:r>
        <w:rPr>
          <w:rFonts w:ascii="Times New Roman" w:hAnsi="Times New Roman" w:cs="Times New Roman"/>
          <w:color w:val="222222"/>
        </w:rPr>
        <w:t xml:space="preserve"> attended MEVA for the past three school years. Stacey</w:t>
      </w:r>
      <w:r w:rsidR="00FC2075">
        <w:rPr>
          <w:rFonts w:ascii="Times New Roman" w:hAnsi="Times New Roman" w:cs="Times New Roman"/>
          <w:color w:val="222222"/>
        </w:rPr>
        <w:t>’s</w:t>
      </w:r>
      <w:r>
        <w:rPr>
          <w:rFonts w:ascii="Times New Roman" w:hAnsi="Times New Roman" w:cs="Times New Roman"/>
          <w:color w:val="222222"/>
        </w:rPr>
        <w:t xml:space="preserve"> </w:t>
      </w:r>
      <w:r w:rsidR="00B359E4">
        <w:rPr>
          <w:rFonts w:ascii="Times New Roman" w:hAnsi="Times New Roman" w:cs="Times New Roman"/>
          <w:color w:val="222222"/>
        </w:rPr>
        <w:t>membership</w:t>
      </w:r>
      <w:r w:rsidR="00FC2075">
        <w:rPr>
          <w:rFonts w:ascii="Times New Roman" w:hAnsi="Times New Roman" w:cs="Times New Roman"/>
          <w:color w:val="222222"/>
        </w:rPr>
        <w:t xml:space="preserve"> approval</w:t>
      </w:r>
      <w:r w:rsidR="00B359E4">
        <w:rPr>
          <w:rFonts w:ascii="Times New Roman" w:hAnsi="Times New Roman" w:cs="Times New Roman"/>
          <w:color w:val="222222"/>
        </w:rPr>
        <w:t xml:space="preserve"> was planned</w:t>
      </w:r>
      <w:r w:rsidR="00FC2075">
        <w:rPr>
          <w:rFonts w:ascii="Times New Roman" w:hAnsi="Times New Roman" w:cs="Times New Roman"/>
          <w:color w:val="222222"/>
        </w:rPr>
        <w:t xml:space="preserve"> for the November 16</w:t>
      </w:r>
      <w:r w:rsidR="00FC2075" w:rsidRPr="00FC2075">
        <w:rPr>
          <w:rFonts w:ascii="Times New Roman" w:hAnsi="Times New Roman" w:cs="Times New Roman"/>
          <w:color w:val="222222"/>
          <w:vertAlign w:val="superscript"/>
        </w:rPr>
        <w:t>th</w:t>
      </w:r>
      <w:r w:rsidR="00FC2075">
        <w:rPr>
          <w:rFonts w:ascii="Times New Roman" w:hAnsi="Times New Roman" w:cs="Times New Roman"/>
          <w:color w:val="222222"/>
        </w:rPr>
        <w:t xml:space="preserve"> board meeting</w:t>
      </w:r>
      <w:r w:rsidR="00B359E4">
        <w:rPr>
          <w:rFonts w:ascii="Times New Roman" w:hAnsi="Times New Roman" w:cs="Times New Roman"/>
          <w:color w:val="222222"/>
        </w:rPr>
        <w:t xml:space="preserve">. </w:t>
      </w:r>
    </w:p>
    <w:p w14:paraId="0BAEA4C9" w14:textId="45F46705" w:rsidR="003936AE" w:rsidRDefault="003936AE" w:rsidP="00246404">
      <w:pPr>
        <w:rPr>
          <w:rFonts w:ascii="Times New Roman" w:hAnsi="Times New Roman" w:cs="Times New Roman"/>
          <w:color w:val="222222"/>
        </w:rPr>
      </w:pPr>
    </w:p>
    <w:p w14:paraId="268B814A" w14:textId="578AE342" w:rsidR="003936AE" w:rsidRPr="003936AE" w:rsidRDefault="003936AE" w:rsidP="003936AE">
      <w:pPr>
        <w:rPr>
          <w:rFonts w:ascii="Times New Roman" w:hAnsi="Times New Roman" w:cs="Times New Roman"/>
        </w:rPr>
      </w:pPr>
      <w:r w:rsidRPr="003936AE">
        <w:rPr>
          <w:rFonts w:ascii="Times New Roman" w:hAnsi="Times New Roman" w:cs="Times New Roman"/>
          <w:b/>
          <w:bCs/>
        </w:rPr>
        <w:t>Resignations and Retirements</w:t>
      </w:r>
      <w:r>
        <w:rPr>
          <w:rFonts w:ascii="Times New Roman" w:hAnsi="Times New Roman" w:cs="Times New Roman"/>
          <w:b/>
          <w:bCs/>
        </w:rPr>
        <w:t xml:space="preserve">. </w:t>
      </w:r>
      <w:r w:rsidR="00FA7AD7">
        <w:rPr>
          <w:rFonts w:ascii="Times New Roman" w:hAnsi="Times New Roman" w:cs="Times New Roman"/>
        </w:rPr>
        <w:t>Michael “Mike” Susi, Career Readiness Teacher, resigned effective October 1, 2021. Mike was a founding employee hired during the Summer of 2015.</w:t>
      </w:r>
      <w:r w:rsidR="00A62105">
        <w:rPr>
          <w:rFonts w:ascii="Times New Roman" w:hAnsi="Times New Roman" w:cs="Times New Roman"/>
        </w:rPr>
        <w:t xml:space="preserve"> Donna noted Mike’s dedicated service over the past six years and expressed appreciation for his efforts</w:t>
      </w:r>
      <w:r w:rsidR="00DA0170">
        <w:rPr>
          <w:rFonts w:ascii="Times New Roman" w:hAnsi="Times New Roman" w:cs="Times New Roman"/>
        </w:rPr>
        <w:t>, w</w:t>
      </w:r>
      <w:r w:rsidR="00DA0170" w:rsidRPr="00DA0170">
        <w:rPr>
          <w:rFonts w:ascii="Times New Roman" w:hAnsi="Times New Roman" w:cs="Times New Roman"/>
          <w:color w:val="222222"/>
          <w:shd w:val="clear" w:color="auto" w:fill="FFFFFF"/>
        </w:rPr>
        <w:t xml:space="preserve">ishing </w:t>
      </w:r>
      <w:r w:rsidR="00DA0170">
        <w:rPr>
          <w:rFonts w:ascii="Times New Roman" w:hAnsi="Times New Roman" w:cs="Times New Roman"/>
          <w:color w:val="222222"/>
          <w:shd w:val="clear" w:color="auto" w:fill="FFFFFF"/>
        </w:rPr>
        <w:t>him</w:t>
      </w:r>
      <w:r w:rsidR="00DA0170" w:rsidRPr="00DA0170">
        <w:rPr>
          <w:rFonts w:ascii="Times New Roman" w:hAnsi="Times New Roman" w:cs="Times New Roman"/>
          <w:color w:val="222222"/>
          <w:shd w:val="clear" w:color="auto" w:fill="FFFFFF"/>
        </w:rPr>
        <w:t xml:space="preserve"> well on his future endeavor</w:t>
      </w:r>
      <w:r w:rsidR="00DA0170">
        <w:rPr>
          <w:rFonts w:ascii="Times New Roman" w:hAnsi="Times New Roman" w:cs="Times New Roman"/>
          <w:color w:val="222222"/>
          <w:shd w:val="clear" w:color="auto" w:fill="FFFFFF"/>
        </w:rPr>
        <w:t>s.</w:t>
      </w:r>
    </w:p>
    <w:p w14:paraId="196A57A3" w14:textId="3F13FEB4" w:rsidR="00EC0EF1" w:rsidRPr="00DA0170" w:rsidRDefault="00EC0EF1">
      <w:pPr>
        <w:rPr>
          <w:rFonts w:ascii="Times New Roman" w:hAnsi="Times New Roman" w:cs="Times New Roman"/>
        </w:rPr>
      </w:pPr>
    </w:p>
    <w:p w14:paraId="24C33A7D" w14:textId="558D85F1" w:rsidR="00506A04" w:rsidRPr="00506A04" w:rsidRDefault="005217CE" w:rsidP="00506A04">
      <w:pPr>
        <w:rPr>
          <w:rFonts w:ascii="Times New Roman" w:hAnsi="Times New Roman" w:cs="Times New Roman"/>
          <w:bCs/>
        </w:rPr>
      </w:pPr>
      <w:r w:rsidRPr="001962B3">
        <w:rPr>
          <w:rFonts w:ascii="Times New Roman" w:hAnsi="Times New Roman" w:cs="Times New Roman"/>
          <w:b/>
          <w:bCs/>
          <w:color w:val="201F1E"/>
          <w:shd w:val="clear" w:color="auto" w:fill="FFFFFF"/>
        </w:rPr>
        <w:t>Nominations of Professional Staff</w:t>
      </w:r>
      <w:r>
        <w:rPr>
          <w:rFonts w:ascii="Times New Roman" w:hAnsi="Times New Roman" w:cs="Times New Roman"/>
          <w:b/>
          <w:bCs/>
          <w:color w:val="201F1E"/>
          <w:shd w:val="clear" w:color="auto" w:fill="FFFFFF"/>
        </w:rPr>
        <w:t xml:space="preserve"> – SY2021/2022</w:t>
      </w:r>
      <w:r w:rsidR="00542E4A">
        <w:rPr>
          <w:rFonts w:ascii="Times New Roman" w:hAnsi="Times New Roman" w:cs="Times New Roman"/>
          <w:b/>
          <w:bCs/>
          <w:color w:val="201F1E"/>
          <w:shd w:val="clear" w:color="auto" w:fill="FFFFFF"/>
        </w:rPr>
        <w:t>.</w:t>
      </w:r>
      <w:r w:rsidRPr="001962B3">
        <w:rPr>
          <w:rFonts w:ascii="Times New Roman" w:hAnsi="Times New Roman" w:cs="Times New Roman"/>
          <w:b/>
          <w:bCs/>
          <w:color w:val="201F1E"/>
          <w:shd w:val="clear" w:color="auto" w:fill="FFFFFF"/>
        </w:rPr>
        <w:t> </w:t>
      </w:r>
      <w:r w:rsidR="0098356E" w:rsidRPr="0098356E">
        <w:rPr>
          <w:rFonts w:ascii="Times New Roman" w:hAnsi="Times New Roman" w:cs="Times New Roman"/>
        </w:rPr>
        <w:t>Melinda</w:t>
      </w:r>
      <w:r w:rsidR="0098356E">
        <w:rPr>
          <w:rFonts w:ascii="Times New Roman" w:hAnsi="Times New Roman" w:cs="Times New Roman"/>
          <w:bCs/>
        </w:rPr>
        <w:t xml:space="preserve"> presented the new hires: </w:t>
      </w:r>
      <w:r w:rsidR="00506A04" w:rsidRPr="00506A04">
        <w:rPr>
          <w:rFonts w:ascii="Times New Roman" w:hAnsi="Times New Roman" w:cs="Times New Roman"/>
        </w:rPr>
        <w:t>Meagan Coelho, Special Education Ed Tech III</w:t>
      </w:r>
      <w:r w:rsidR="00506A04">
        <w:rPr>
          <w:rFonts w:ascii="Times New Roman" w:hAnsi="Times New Roman" w:cs="Times New Roman"/>
        </w:rPr>
        <w:t xml:space="preserve">; </w:t>
      </w:r>
      <w:r w:rsidR="00506A04" w:rsidRPr="00506A04">
        <w:rPr>
          <w:rFonts w:ascii="Times New Roman" w:hAnsi="Times New Roman" w:cs="Times New Roman"/>
        </w:rPr>
        <w:t xml:space="preserve">Lauren </w:t>
      </w:r>
      <w:proofErr w:type="spellStart"/>
      <w:r w:rsidR="00506A04" w:rsidRPr="00506A04">
        <w:rPr>
          <w:rFonts w:ascii="Times New Roman" w:hAnsi="Times New Roman" w:cs="Times New Roman"/>
        </w:rPr>
        <w:t>Lugdon</w:t>
      </w:r>
      <w:proofErr w:type="spellEnd"/>
      <w:r w:rsidR="00506A04" w:rsidRPr="00506A04">
        <w:rPr>
          <w:rFonts w:ascii="Times New Roman" w:hAnsi="Times New Roman" w:cs="Times New Roman"/>
        </w:rPr>
        <w:t>, English Ed Tech III</w:t>
      </w:r>
      <w:r w:rsidR="00506A04">
        <w:rPr>
          <w:rFonts w:ascii="Times New Roman" w:hAnsi="Times New Roman" w:cs="Times New Roman"/>
        </w:rPr>
        <w:t xml:space="preserve">; </w:t>
      </w:r>
      <w:r w:rsidR="00506A04" w:rsidRPr="00506A04">
        <w:rPr>
          <w:rFonts w:ascii="Times New Roman" w:hAnsi="Times New Roman" w:cs="Times New Roman"/>
        </w:rPr>
        <w:t xml:space="preserve">Roberta </w:t>
      </w:r>
      <w:proofErr w:type="spellStart"/>
      <w:r w:rsidR="00506A04" w:rsidRPr="00506A04">
        <w:rPr>
          <w:rFonts w:ascii="Times New Roman" w:hAnsi="Times New Roman" w:cs="Times New Roman"/>
        </w:rPr>
        <w:t>Polland</w:t>
      </w:r>
      <w:proofErr w:type="spellEnd"/>
      <w:r w:rsidR="00506A04" w:rsidRPr="00506A04">
        <w:rPr>
          <w:rFonts w:ascii="Times New Roman" w:hAnsi="Times New Roman" w:cs="Times New Roman"/>
        </w:rPr>
        <w:t>, Math Ed Tech III</w:t>
      </w:r>
      <w:r w:rsidR="00506A04">
        <w:rPr>
          <w:rFonts w:ascii="Times New Roman" w:hAnsi="Times New Roman" w:cs="Times New Roman"/>
        </w:rPr>
        <w:t xml:space="preserve">; and </w:t>
      </w:r>
      <w:r w:rsidR="00506A04" w:rsidRPr="00506A04">
        <w:rPr>
          <w:rFonts w:ascii="Times New Roman" w:hAnsi="Times New Roman" w:cs="Times New Roman"/>
        </w:rPr>
        <w:t xml:space="preserve">Amy McKinley, Guidance Secretary. </w:t>
      </w:r>
    </w:p>
    <w:p w14:paraId="424F7705" w14:textId="269A2DAE" w:rsidR="00A752B0" w:rsidRDefault="009102A6">
      <w:pPr>
        <w:rPr>
          <w:rFonts w:ascii="Times New Roman" w:hAnsi="Times New Roman" w:cs="Times New Roman"/>
        </w:rPr>
      </w:pPr>
      <w:r>
        <w:rPr>
          <w:rFonts w:ascii="Times New Roman" w:hAnsi="Times New Roman" w:cs="Times New Roman"/>
        </w:rPr>
        <w:br/>
      </w:r>
      <w:r w:rsidR="00106129">
        <w:rPr>
          <w:rFonts w:ascii="Times New Roman" w:hAnsi="Times New Roman" w:cs="Times New Roman"/>
          <w:b/>
          <w:bCs/>
        </w:rPr>
        <w:t>Adjournment.</w:t>
      </w:r>
      <w:r>
        <w:rPr>
          <w:rFonts w:ascii="Times New Roman" w:hAnsi="Times New Roman" w:cs="Times New Roman"/>
          <w:b/>
          <w:bCs/>
        </w:rPr>
        <w:t xml:space="preserve">  </w:t>
      </w:r>
      <w:r w:rsidR="00EA4210" w:rsidRPr="00EA4210">
        <w:rPr>
          <w:rFonts w:ascii="Times New Roman" w:hAnsi="Times New Roman" w:cs="Times New Roman"/>
        </w:rPr>
        <w:t>T</w:t>
      </w:r>
      <w:r w:rsidR="00A752B0">
        <w:rPr>
          <w:rFonts w:ascii="Times New Roman" w:hAnsi="Times New Roman" w:cs="Times New Roman"/>
        </w:rPr>
        <w:t>he meeting was adjourned</w:t>
      </w:r>
      <w:r w:rsidR="00425037">
        <w:rPr>
          <w:rFonts w:ascii="Times New Roman" w:hAnsi="Times New Roman" w:cs="Times New Roman"/>
        </w:rPr>
        <w:t xml:space="preserve"> at </w:t>
      </w:r>
      <w:r w:rsidR="00CD3B6B">
        <w:rPr>
          <w:rFonts w:ascii="Times New Roman" w:hAnsi="Times New Roman" w:cs="Times New Roman"/>
        </w:rPr>
        <w:t>3:</w:t>
      </w:r>
      <w:r w:rsidR="00EA4210">
        <w:rPr>
          <w:rFonts w:ascii="Times New Roman" w:hAnsi="Times New Roman" w:cs="Times New Roman"/>
        </w:rPr>
        <w:t>55</w:t>
      </w:r>
      <w:r w:rsidR="001A72F4">
        <w:rPr>
          <w:rFonts w:ascii="Times New Roman" w:hAnsi="Times New Roman" w:cs="Times New Roman"/>
        </w:rPr>
        <w:t xml:space="preserve"> </w:t>
      </w:r>
      <w:r w:rsidR="00425037">
        <w:rPr>
          <w:rFonts w:ascii="Times New Roman" w:hAnsi="Times New Roman" w:cs="Times New Roman"/>
        </w:rPr>
        <w:t>pm</w:t>
      </w:r>
      <w:r w:rsidR="00A752B0">
        <w:rPr>
          <w:rFonts w:ascii="Times New Roman" w:hAnsi="Times New Roman" w:cs="Times New Roman"/>
        </w:rPr>
        <w:t>.</w:t>
      </w:r>
    </w:p>
    <w:p w14:paraId="6FFFA740" w14:textId="3DC02754" w:rsidR="00A752B0" w:rsidRDefault="00A752B0">
      <w:pPr>
        <w:rPr>
          <w:rFonts w:ascii="Times New Roman" w:hAnsi="Times New Roman" w:cs="Times New Roman"/>
        </w:rPr>
      </w:pPr>
    </w:p>
    <w:p w14:paraId="0FB19CB5" w14:textId="7F7834D5" w:rsidR="00A752B0" w:rsidRDefault="00A752B0" w:rsidP="00A752B0">
      <w:pPr>
        <w:tabs>
          <w:tab w:val="left" w:pos="4320"/>
        </w:tabs>
        <w:rPr>
          <w:rFonts w:ascii="Times New Roman" w:hAnsi="Times New Roman" w:cs="Times New Roman"/>
        </w:rPr>
      </w:pPr>
      <w:r>
        <w:rPr>
          <w:rFonts w:ascii="Times New Roman" w:hAnsi="Times New Roman" w:cs="Times New Roman"/>
        </w:rPr>
        <w:tab/>
        <w:t>Respectfully Submitted,</w:t>
      </w:r>
    </w:p>
    <w:p w14:paraId="00AA69CB" w14:textId="24A92ECB" w:rsidR="00A752B0" w:rsidRDefault="00A752B0" w:rsidP="00A752B0">
      <w:pPr>
        <w:tabs>
          <w:tab w:val="left" w:pos="4320"/>
        </w:tabs>
        <w:rPr>
          <w:rFonts w:ascii="Times New Roman" w:hAnsi="Times New Roman" w:cs="Times New Roman"/>
        </w:rPr>
      </w:pPr>
    </w:p>
    <w:p w14:paraId="0974F55F" w14:textId="3E3451D5" w:rsidR="00A752B0" w:rsidRDefault="00A752B0" w:rsidP="00A752B0">
      <w:pPr>
        <w:tabs>
          <w:tab w:val="left" w:pos="4320"/>
        </w:tabs>
        <w:rPr>
          <w:rFonts w:ascii="Times New Roman" w:hAnsi="Times New Roman" w:cs="Times New Roman"/>
        </w:rPr>
      </w:pPr>
      <w:r>
        <w:rPr>
          <w:rFonts w:ascii="Times New Roman" w:hAnsi="Times New Roman" w:cs="Times New Roman"/>
        </w:rPr>
        <w:tab/>
      </w:r>
      <w:r w:rsidR="00C934B2">
        <w:rPr>
          <w:rFonts w:ascii="Times New Roman" w:hAnsi="Times New Roman" w:cs="Times New Roman"/>
        </w:rPr>
        <w:t xml:space="preserve">Stephanie Emery and </w:t>
      </w:r>
      <w:r w:rsidR="00F26D8C">
        <w:rPr>
          <w:rFonts w:ascii="Times New Roman" w:hAnsi="Times New Roman" w:cs="Times New Roman"/>
        </w:rPr>
        <w:t>Melinda Browne</w:t>
      </w:r>
    </w:p>
    <w:p w14:paraId="19A0034D" w14:textId="1F09E999" w:rsidR="00EE1E57" w:rsidRPr="007362E4" w:rsidRDefault="00F26D8C" w:rsidP="007362E4">
      <w:pPr>
        <w:tabs>
          <w:tab w:val="left" w:pos="4320"/>
        </w:tabs>
        <w:rPr>
          <w:rFonts w:ascii="Times New Roman" w:hAnsi="Times New Roman" w:cs="Times New Roman"/>
        </w:rPr>
      </w:pPr>
      <w:r>
        <w:rPr>
          <w:rFonts w:ascii="Times New Roman" w:hAnsi="Times New Roman" w:cs="Times New Roman"/>
        </w:rPr>
        <w:tab/>
        <w:t xml:space="preserve">Secretary </w:t>
      </w:r>
      <w:r w:rsidR="006C76DD">
        <w:rPr>
          <w:rFonts w:ascii="Times New Roman" w:hAnsi="Times New Roman" w:cs="Times New Roman"/>
        </w:rPr>
        <w:t>p</w:t>
      </w:r>
      <w:r>
        <w:rPr>
          <w:rFonts w:ascii="Times New Roman" w:hAnsi="Times New Roman" w:cs="Times New Roman"/>
        </w:rPr>
        <w:t xml:space="preserve">ro </w:t>
      </w:r>
      <w:r w:rsidR="006C76DD">
        <w:rPr>
          <w:rFonts w:ascii="Times New Roman" w:hAnsi="Times New Roman" w:cs="Times New Roman"/>
        </w:rPr>
        <w:t>t</w:t>
      </w:r>
      <w:r>
        <w:rPr>
          <w:rFonts w:ascii="Times New Roman" w:hAnsi="Times New Roman" w:cs="Times New Roman"/>
        </w:rPr>
        <w:t>em</w:t>
      </w:r>
      <w:r w:rsidR="00265DA1">
        <w:rPr>
          <w:rFonts w:ascii="Times New Roman" w:hAnsi="Times New Roman" w:cs="Times New Roman"/>
        </w:rPr>
        <w:t>por</w:t>
      </w:r>
      <w:r w:rsidR="007362E4">
        <w:rPr>
          <w:rFonts w:ascii="Times New Roman" w:hAnsi="Times New Roman" w:cs="Times New Roman"/>
        </w:rPr>
        <w:t>e</w:t>
      </w:r>
    </w:p>
    <w:sectPr w:rsidR="00EE1E57" w:rsidRPr="007362E4" w:rsidSect="00E26BD8">
      <w:headerReference w:type="default" r:id="rId7"/>
      <w:pgSz w:w="12240" w:h="15840"/>
      <w:pgMar w:top="1152" w:right="864" w:bottom="864" w:left="1152" w:header="720" w:footer="720" w:gutter="0"/>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346D745" w14:textId="77777777" w:rsidR="009F6EAE" w:rsidRDefault="009F6EAE" w:rsidP="008142A7">
      <w:r>
        <w:separator/>
      </w:r>
    </w:p>
  </w:endnote>
  <w:endnote w:type="continuationSeparator" w:id="0">
    <w:p w14:paraId="59303651" w14:textId="77777777" w:rsidR="009F6EAE" w:rsidRDefault="009F6EAE" w:rsidP="008142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7EC41F1" w14:textId="77777777" w:rsidR="009F6EAE" w:rsidRDefault="009F6EAE" w:rsidP="008142A7">
      <w:r>
        <w:separator/>
      </w:r>
    </w:p>
  </w:footnote>
  <w:footnote w:type="continuationSeparator" w:id="0">
    <w:p w14:paraId="48CE5B2A" w14:textId="77777777" w:rsidR="009F6EAE" w:rsidRDefault="009F6EAE" w:rsidP="008142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4AFD23" w14:textId="25A1E49F" w:rsidR="008142A7" w:rsidRPr="009D53C7" w:rsidRDefault="008142A7" w:rsidP="008142A7">
    <w:pPr>
      <w:pStyle w:val="Header"/>
      <w:jc w:val="right"/>
      <w:rPr>
        <w:rFonts w:ascii="Times New Roman" w:hAnsi="Times New Roman" w:cs="Times New Roman"/>
        <w:sz w:val="21"/>
        <w:szCs w:val="21"/>
      </w:rPr>
    </w:pPr>
    <w:r w:rsidRPr="009D53C7">
      <w:rPr>
        <w:rFonts w:ascii="Times New Roman" w:hAnsi="Times New Roman" w:cs="Times New Roman"/>
        <w:sz w:val="21"/>
        <w:szCs w:val="21"/>
      </w:rPr>
      <w:t>MEVA Board Meeting</w:t>
    </w:r>
    <w:r>
      <w:rPr>
        <w:rFonts w:ascii="Times New Roman" w:hAnsi="Times New Roman" w:cs="Times New Roman"/>
        <w:sz w:val="21"/>
        <w:szCs w:val="21"/>
      </w:rPr>
      <w:t xml:space="preserve"> </w:t>
    </w:r>
    <w:r w:rsidR="00025107">
      <w:rPr>
        <w:rFonts w:ascii="Times New Roman" w:hAnsi="Times New Roman" w:cs="Times New Roman"/>
        <w:sz w:val="21"/>
        <w:szCs w:val="21"/>
      </w:rPr>
      <w:t>Octo</w:t>
    </w:r>
    <w:r w:rsidR="00643BED">
      <w:rPr>
        <w:rFonts w:ascii="Times New Roman" w:hAnsi="Times New Roman" w:cs="Times New Roman"/>
        <w:sz w:val="21"/>
        <w:szCs w:val="21"/>
      </w:rPr>
      <w:t xml:space="preserve">ber </w:t>
    </w:r>
    <w:r w:rsidR="00025107">
      <w:rPr>
        <w:rFonts w:ascii="Times New Roman" w:hAnsi="Times New Roman" w:cs="Times New Roman"/>
        <w:sz w:val="21"/>
        <w:szCs w:val="21"/>
      </w:rPr>
      <w:t>19</w:t>
    </w:r>
    <w:r w:rsidRPr="009D53C7">
      <w:rPr>
        <w:rFonts w:ascii="Times New Roman" w:hAnsi="Times New Roman" w:cs="Times New Roman"/>
        <w:sz w:val="21"/>
        <w:szCs w:val="21"/>
      </w:rPr>
      <w:t xml:space="preserve">, 2021 </w:t>
    </w:r>
    <w:r>
      <w:rPr>
        <w:rFonts w:ascii="Times New Roman" w:hAnsi="Times New Roman" w:cs="Times New Roman"/>
        <w:sz w:val="21"/>
        <w:szCs w:val="21"/>
      </w:rPr>
      <w:t xml:space="preserve">  </w:t>
    </w:r>
    <w:r w:rsidRPr="009D53C7">
      <w:rPr>
        <w:rFonts w:ascii="Times New Roman" w:hAnsi="Times New Roman" w:cs="Times New Roman"/>
        <w:sz w:val="21"/>
        <w:szCs w:val="21"/>
      </w:rPr>
      <w:t xml:space="preserve"> Page </w:t>
    </w:r>
    <w:r w:rsidRPr="009D53C7">
      <w:rPr>
        <w:rFonts w:ascii="Times New Roman" w:hAnsi="Times New Roman" w:cs="Times New Roman"/>
        <w:sz w:val="21"/>
        <w:szCs w:val="21"/>
      </w:rPr>
      <w:fldChar w:fldCharType="begin"/>
    </w:r>
    <w:r w:rsidRPr="009D53C7">
      <w:rPr>
        <w:rFonts w:ascii="Times New Roman" w:hAnsi="Times New Roman" w:cs="Times New Roman"/>
        <w:sz w:val="21"/>
        <w:szCs w:val="21"/>
      </w:rPr>
      <w:instrText xml:space="preserve"> PAGE </w:instrText>
    </w:r>
    <w:r w:rsidRPr="009D53C7">
      <w:rPr>
        <w:rFonts w:ascii="Times New Roman" w:hAnsi="Times New Roman" w:cs="Times New Roman"/>
        <w:sz w:val="21"/>
        <w:szCs w:val="21"/>
      </w:rPr>
      <w:fldChar w:fldCharType="separate"/>
    </w:r>
    <w:r>
      <w:rPr>
        <w:rFonts w:ascii="Times New Roman" w:hAnsi="Times New Roman" w:cs="Times New Roman"/>
        <w:sz w:val="21"/>
        <w:szCs w:val="21"/>
      </w:rPr>
      <w:t>1</w:t>
    </w:r>
    <w:r w:rsidRPr="009D53C7">
      <w:rPr>
        <w:rFonts w:ascii="Times New Roman" w:hAnsi="Times New Roman" w:cs="Times New Roman"/>
        <w:sz w:val="21"/>
        <w:szCs w:val="21"/>
      </w:rPr>
      <w:fldChar w:fldCharType="end"/>
    </w:r>
    <w:r w:rsidRPr="009D53C7">
      <w:rPr>
        <w:rFonts w:ascii="Times New Roman" w:hAnsi="Times New Roman" w:cs="Times New Roman"/>
        <w:sz w:val="21"/>
        <w:szCs w:val="21"/>
      </w:rPr>
      <w:t xml:space="preserve"> of </w:t>
    </w:r>
    <w:r w:rsidRPr="009D53C7">
      <w:rPr>
        <w:rFonts w:ascii="Times New Roman" w:hAnsi="Times New Roman" w:cs="Times New Roman"/>
        <w:sz w:val="21"/>
        <w:szCs w:val="21"/>
      </w:rPr>
      <w:fldChar w:fldCharType="begin"/>
    </w:r>
    <w:r w:rsidRPr="009D53C7">
      <w:rPr>
        <w:rFonts w:ascii="Times New Roman" w:hAnsi="Times New Roman" w:cs="Times New Roman"/>
        <w:sz w:val="21"/>
        <w:szCs w:val="21"/>
      </w:rPr>
      <w:instrText xml:space="preserve"> NUMPAGES </w:instrText>
    </w:r>
    <w:r w:rsidRPr="009D53C7">
      <w:rPr>
        <w:rFonts w:ascii="Times New Roman" w:hAnsi="Times New Roman" w:cs="Times New Roman"/>
        <w:sz w:val="21"/>
        <w:szCs w:val="21"/>
      </w:rPr>
      <w:fldChar w:fldCharType="separate"/>
    </w:r>
    <w:r>
      <w:rPr>
        <w:rFonts w:ascii="Times New Roman" w:hAnsi="Times New Roman" w:cs="Times New Roman"/>
        <w:sz w:val="21"/>
        <w:szCs w:val="21"/>
      </w:rPr>
      <w:t>3</w:t>
    </w:r>
    <w:r w:rsidRPr="009D53C7">
      <w:rPr>
        <w:rFonts w:ascii="Times New Roman" w:hAnsi="Times New Roman" w:cs="Times New Roman"/>
        <w:sz w:val="21"/>
        <w:szCs w:val="21"/>
      </w:rPr>
      <w:fldChar w:fldCharType="end"/>
    </w:r>
  </w:p>
  <w:p w14:paraId="3D090FED" w14:textId="77777777" w:rsidR="008142A7" w:rsidRDefault="008142A7" w:rsidP="008142A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6051BA"/>
    <w:multiLevelType w:val="hybridMultilevel"/>
    <w:tmpl w:val="0980CE48"/>
    <w:lvl w:ilvl="0" w:tplc="53568D24">
      <w:start w:val="1"/>
      <w:numFmt w:val="bullet"/>
      <w:lvlText w:val="•"/>
      <w:lvlJc w:val="left"/>
      <w:pPr>
        <w:tabs>
          <w:tab w:val="num" w:pos="720"/>
        </w:tabs>
        <w:ind w:left="720" w:hanging="360"/>
      </w:pPr>
      <w:rPr>
        <w:rFonts w:ascii="Arial" w:hAnsi="Arial" w:hint="default"/>
      </w:rPr>
    </w:lvl>
    <w:lvl w:ilvl="1" w:tplc="26AAB558" w:tentative="1">
      <w:start w:val="1"/>
      <w:numFmt w:val="bullet"/>
      <w:lvlText w:val="•"/>
      <w:lvlJc w:val="left"/>
      <w:pPr>
        <w:tabs>
          <w:tab w:val="num" w:pos="1440"/>
        </w:tabs>
        <w:ind w:left="1440" w:hanging="360"/>
      </w:pPr>
      <w:rPr>
        <w:rFonts w:ascii="Arial" w:hAnsi="Arial" w:hint="default"/>
      </w:rPr>
    </w:lvl>
    <w:lvl w:ilvl="2" w:tplc="94DA0EBE" w:tentative="1">
      <w:start w:val="1"/>
      <w:numFmt w:val="bullet"/>
      <w:lvlText w:val="•"/>
      <w:lvlJc w:val="left"/>
      <w:pPr>
        <w:tabs>
          <w:tab w:val="num" w:pos="2160"/>
        </w:tabs>
        <w:ind w:left="2160" w:hanging="360"/>
      </w:pPr>
      <w:rPr>
        <w:rFonts w:ascii="Arial" w:hAnsi="Arial" w:hint="default"/>
      </w:rPr>
    </w:lvl>
    <w:lvl w:ilvl="3" w:tplc="E61418BA" w:tentative="1">
      <w:start w:val="1"/>
      <w:numFmt w:val="bullet"/>
      <w:lvlText w:val="•"/>
      <w:lvlJc w:val="left"/>
      <w:pPr>
        <w:tabs>
          <w:tab w:val="num" w:pos="2880"/>
        </w:tabs>
        <w:ind w:left="2880" w:hanging="360"/>
      </w:pPr>
      <w:rPr>
        <w:rFonts w:ascii="Arial" w:hAnsi="Arial" w:hint="default"/>
      </w:rPr>
    </w:lvl>
    <w:lvl w:ilvl="4" w:tplc="1FB6D5AC" w:tentative="1">
      <w:start w:val="1"/>
      <w:numFmt w:val="bullet"/>
      <w:lvlText w:val="•"/>
      <w:lvlJc w:val="left"/>
      <w:pPr>
        <w:tabs>
          <w:tab w:val="num" w:pos="3600"/>
        </w:tabs>
        <w:ind w:left="3600" w:hanging="360"/>
      </w:pPr>
      <w:rPr>
        <w:rFonts w:ascii="Arial" w:hAnsi="Arial" w:hint="default"/>
      </w:rPr>
    </w:lvl>
    <w:lvl w:ilvl="5" w:tplc="DE889018" w:tentative="1">
      <w:start w:val="1"/>
      <w:numFmt w:val="bullet"/>
      <w:lvlText w:val="•"/>
      <w:lvlJc w:val="left"/>
      <w:pPr>
        <w:tabs>
          <w:tab w:val="num" w:pos="4320"/>
        </w:tabs>
        <w:ind w:left="4320" w:hanging="360"/>
      </w:pPr>
      <w:rPr>
        <w:rFonts w:ascii="Arial" w:hAnsi="Arial" w:hint="default"/>
      </w:rPr>
    </w:lvl>
    <w:lvl w:ilvl="6" w:tplc="7B140DE4" w:tentative="1">
      <w:start w:val="1"/>
      <w:numFmt w:val="bullet"/>
      <w:lvlText w:val="•"/>
      <w:lvlJc w:val="left"/>
      <w:pPr>
        <w:tabs>
          <w:tab w:val="num" w:pos="5040"/>
        </w:tabs>
        <w:ind w:left="5040" w:hanging="360"/>
      </w:pPr>
      <w:rPr>
        <w:rFonts w:ascii="Arial" w:hAnsi="Arial" w:hint="default"/>
      </w:rPr>
    </w:lvl>
    <w:lvl w:ilvl="7" w:tplc="389E7F30" w:tentative="1">
      <w:start w:val="1"/>
      <w:numFmt w:val="bullet"/>
      <w:lvlText w:val="•"/>
      <w:lvlJc w:val="left"/>
      <w:pPr>
        <w:tabs>
          <w:tab w:val="num" w:pos="5760"/>
        </w:tabs>
        <w:ind w:left="5760" w:hanging="360"/>
      </w:pPr>
      <w:rPr>
        <w:rFonts w:ascii="Arial" w:hAnsi="Arial" w:hint="default"/>
      </w:rPr>
    </w:lvl>
    <w:lvl w:ilvl="8" w:tplc="E144718C"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3BC7DFC"/>
    <w:multiLevelType w:val="hybridMultilevel"/>
    <w:tmpl w:val="E4262E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152641"/>
    <w:multiLevelType w:val="hybridMultilevel"/>
    <w:tmpl w:val="92C047BC"/>
    <w:lvl w:ilvl="0" w:tplc="620E0E62">
      <w:start w:val="1"/>
      <w:numFmt w:val="lowerLetter"/>
      <w:lvlText w:val="%1."/>
      <w:lvlJc w:val="left"/>
      <w:pPr>
        <w:tabs>
          <w:tab w:val="num" w:pos="720"/>
        </w:tabs>
        <w:ind w:left="720" w:hanging="360"/>
      </w:pPr>
    </w:lvl>
    <w:lvl w:ilvl="1" w:tplc="00E6B9B8">
      <w:start w:val="1"/>
      <w:numFmt w:val="lowerLetter"/>
      <w:lvlText w:val="%2."/>
      <w:lvlJc w:val="left"/>
      <w:pPr>
        <w:tabs>
          <w:tab w:val="num" w:pos="1440"/>
        </w:tabs>
        <w:ind w:left="1440" w:hanging="360"/>
      </w:pPr>
    </w:lvl>
    <w:lvl w:ilvl="2" w:tplc="3BAA780C" w:tentative="1">
      <w:start w:val="1"/>
      <w:numFmt w:val="lowerLetter"/>
      <w:lvlText w:val="%3."/>
      <w:lvlJc w:val="left"/>
      <w:pPr>
        <w:tabs>
          <w:tab w:val="num" w:pos="2160"/>
        </w:tabs>
        <w:ind w:left="2160" w:hanging="360"/>
      </w:pPr>
    </w:lvl>
    <w:lvl w:ilvl="3" w:tplc="FD487D1A" w:tentative="1">
      <w:start w:val="1"/>
      <w:numFmt w:val="lowerLetter"/>
      <w:lvlText w:val="%4."/>
      <w:lvlJc w:val="left"/>
      <w:pPr>
        <w:tabs>
          <w:tab w:val="num" w:pos="2880"/>
        </w:tabs>
        <w:ind w:left="2880" w:hanging="360"/>
      </w:pPr>
    </w:lvl>
    <w:lvl w:ilvl="4" w:tplc="E80E281E" w:tentative="1">
      <w:start w:val="1"/>
      <w:numFmt w:val="lowerLetter"/>
      <w:lvlText w:val="%5."/>
      <w:lvlJc w:val="left"/>
      <w:pPr>
        <w:tabs>
          <w:tab w:val="num" w:pos="3600"/>
        </w:tabs>
        <w:ind w:left="3600" w:hanging="360"/>
      </w:pPr>
    </w:lvl>
    <w:lvl w:ilvl="5" w:tplc="91668462" w:tentative="1">
      <w:start w:val="1"/>
      <w:numFmt w:val="lowerLetter"/>
      <w:lvlText w:val="%6."/>
      <w:lvlJc w:val="left"/>
      <w:pPr>
        <w:tabs>
          <w:tab w:val="num" w:pos="4320"/>
        </w:tabs>
        <w:ind w:left="4320" w:hanging="360"/>
      </w:pPr>
    </w:lvl>
    <w:lvl w:ilvl="6" w:tplc="35D0EF6C" w:tentative="1">
      <w:start w:val="1"/>
      <w:numFmt w:val="lowerLetter"/>
      <w:lvlText w:val="%7."/>
      <w:lvlJc w:val="left"/>
      <w:pPr>
        <w:tabs>
          <w:tab w:val="num" w:pos="5040"/>
        </w:tabs>
        <w:ind w:left="5040" w:hanging="360"/>
      </w:pPr>
    </w:lvl>
    <w:lvl w:ilvl="7" w:tplc="B70482DE" w:tentative="1">
      <w:start w:val="1"/>
      <w:numFmt w:val="lowerLetter"/>
      <w:lvlText w:val="%8."/>
      <w:lvlJc w:val="left"/>
      <w:pPr>
        <w:tabs>
          <w:tab w:val="num" w:pos="5760"/>
        </w:tabs>
        <w:ind w:left="5760" w:hanging="360"/>
      </w:pPr>
    </w:lvl>
    <w:lvl w:ilvl="8" w:tplc="1AF47924" w:tentative="1">
      <w:start w:val="1"/>
      <w:numFmt w:val="lowerLetter"/>
      <w:lvlText w:val="%9."/>
      <w:lvlJc w:val="left"/>
      <w:pPr>
        <w:tabs>
          <w:tab w:val="num" w:pos="6480"/>
        </w:tabs>
        <w:ind w:left="6480" w:hanging="360"/>
      </w:pPr>
    </w:lvl>
  </w:abstractNum>
  <w:abstractNum w:abstractNumId="3" w15:restartNumberingAfterBreak="0">
    <w:nsid w:val="0DC43BFD"/>
    <w:multiLevelType w:val="hybridMultilevel"/>
    <w:tmpl w:val="3DF43AB0"/>
    <w:lvl w:ilvl="0" w:tplc="F60267E8">
      <w:start w:val="1"/>
      <w:numFmt w:val="upperLetter"/>
      <w:lvlText w:val="%1."/>
      <w:lvlJc w:val="left"/>
      <w:pPr>
        <w:tabs>
          <w:tab w:val="num" w:pos="720"/>
        </w:tabs>
        <w:ind w:left="720" w:hanging="360"/>
      </w:pPr>
    </w:lvl>
    <w:lvl w:ilvl="1" w:tplc="968C08FA" w:tentative="1">
      <w:start w:val="1"/>
      <w:numFmt w:val="upperLetter"/>
      <w:lvlText w:val="%2."/>
      <w:lvlJc w:val="left"/>
      <w:pPr>
        <w:tabs>
          <w:tab w:val="num" w:pos="1440"/>
        </w:tabs>
        <w:ind w:left="1440" w:hanging="360"/>
      </w:pPr>
    </w:lvl>
    <w:lvl w:ilvl="2" w:tplc="D9E85702" w:tentative="1">
      <w:start w:val="1"/>
      <w:numFmt w:val="upperLetter"/>
      <w:lvlText w:val="%3."/>
      <w:lvlJc w:val="left"/>
      <w:pPr>
        <w:tabs>
          <w:tab w:val="num" w:pos="2160"/>
        </w:tabs>
        <w:ind w:left="2160" w:hanging="360"/>
      </w:pPr>
    </w:lvl>
    <w:lvl w:ilvl="3" w:tplc="592659A6" w:tentative="1">
      <w:start w:val="1"/>
      <w:numFmt w:val="upperLetter"/>
      <w:lvlText w:val="%4."/>
      <w:lvlJc w:val="left"/>
      <w:pPr>
        <w:tabs>
          <w:tab w:val="num" w:pos="2880"/>
        </w:tabs>
        <w:ind w:left="2880" w:hanging="360"/>
      </w:pPr>
    </w:lvl>
    <w:lvl w:ilvl="4" w:tplc="B6E03A1E" w:tentative="1">
      <w:start w:val="1"/>
      <w:numFmt w:val="upperLetter"/>
      <w:lvlText w:val="%5."/>
      <w:lvlJc w:val="left"/>
      <w:pPr>
        <w:tabs>
          <w:tab w:val="num" w:pos="3600"/>
        </w:tabs>
        <w:ind w:left="3600" w:hanging="360"/>
      </w:pPr>
    </w:lvl>
    <w:lvl w:ilvl="5" w:tplc="07C0B4B8" w:tentative="1">
      <w:start w:val="1"/>
      <w:numFmt w:val="upperLetter"/>
      <w:lvlText w:val="%6."/>
      <w:lvlJc w:val="left"/>
      <w:pPr>
        <w:tabs>
          <w:tab w:val="num" w:pos="4320"/>
        </w:tabs>
        <w:ind w:left="4320" w:hanging="360"/>
      </w:pPr>
    </w:lvl>
    <w:lvl w:ilvl="6" w:tplc="A274D41E" w:tentative="1">
      <w:start w:val="1"/>
      <w:numFmt w:val="upperLetter"/>
      <w:lvlText w:val="%7."/>
      <w:lvlJc w:val="left"/>
      <w:pPr>
        <w:tabs>
          <w:tab w:val="num" w:pos="5040"/>
        </w:tabs>
        <w:ind w:left="5040" w:hanging="360"/>
      </w:pPr>
    </w:lvl>
    <w:lvl w:ilvl="7" w:tplc="296EA596" w:tentative="1">
      <w:start w:val="1"/>
      <w:numFmt w:val="upperLetter"/>
      <w:lvlText w:val="%8."/>
      <w:lvlJc w:val="left"/>
      <w:pPr>
        <w:tabs>
          <w:tab w:val="num" w:pos="5760"/>
        </w:tabs>
        <w:ind w:left="5760" w:hanging="360"/>
      </w:pPr>
    </w:lvl>
    <w:lvl w:ilvl="8" w:tplc="ED58EB1E" w:tentative="1">
      <w:start w:val="1"/>
      <w:numFmt w:val="upperLetter"/>
      <w:lvlText w:val="%9."/>
      <w:lvlJc w:val="left"/>
      <w:pPr>
        <w:tabs>
          <w:tab w:val="num" w:pos="6480"/>
        </w:tabs>
        <w:ind w:left="6480" w:hanging="360"/>
      </w:pPr>
    </w:lvl>
  </w:abstractNum>
  <w:abstractNum w:abstractNumId="4" w15:restartNumberingAfterBreak="0">
    <w:nsid w:val="0FD62D53"/>
    <w:multiLevelType w:val="hybridMultilevel"/>
    <w:tmpl w:val="3920E216"/>
    <w:lvl w:ilvl="0" w:tplc="F3C0D1E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FE2798C"/>
    <w:multiLevelType w:val="hybridMultilevel"/>
    <w:tmpl w:val="A184E704"/>
    <w:lvl w:ilvl="0" w:tplc="13B8B5E8">
      <w:start w:val="1"/>
      <w:numFmt w:val="bullet"/>
      <w:lvlText w:val="•"/>
      <w:lvlJc w:val="left"/>
      <w:pPr>
        <w:tabs>
          <w:tab w:val="num" w:pos="720"/>
        </w:tabs>
        <w:ind w:left="720" w:hanging="360"/>
      </w:pPr>
      <w:rPr>
        <w:rFonts w:ascii="Arial" w:hAnsi="Arial" w:hint="default"/>
      </w:rPr>
    </w:lvl>
    <w:lvl w:ilvl="1" w:tplc="20A01556" w:tentative="1">
      <w:start w:val="1"/>
      <w:numFmt w:val="bullet"/>
      <w:lvlText w:val="•"/>
      <w:lvlJc w:val="left"/>
      <w:pPr>
        <w:tabs>
          <w:tab w:val="num" w:pos="1440"/>
        </w:tabs>
        <w:ind w:left="1440" w:hanging="360"/>
      </w:pPr>
      <w:rPr>
        <w:rFonts w:ascii="Arial" w:hAnsi="Arial" w:hint="default"/>
      </w:rPr>
    </w:lvl>
    <w:lvl w:ilvl="2" w:tplc="07D036BC" w:tentative="1">
      <w:start w:val="1"/>
      <w:numFmt w:val="bullet"/>
      <w:lvlText w:val="•"/>
      <w:lvlJc w:val="left"/>
      <w:pPr>
        <w:tabs>
          <w:tab w:val="num" w:pos="2160"/>
        </w:tabs>
        <w:ind w:left="2160" w:hanging="360"/>
      </w:pPr>
      <w:rPr>
        <w:rFonts w:ascii="Arial" w:hAnsi="Arial" w:hint="default"/>
      </w:rPr>
    </w:lvl>
    <w:lvl w:ilvl="3" w:tplc="41C230D4" w:tentative="1">
      <w:start w:val="1"/>
      <w:numFmt w:val="bullet"/>
      <w:lvlText w:val="•"/>
      <w:lvlJc w:val="left"/>
      <w:pPr>
        <w:tabs>
          <w:tab w:val="num" w:pos="2880"/>
        </w:tabs>
        <w:ind w:left="2880" w:hanging="360"/>
      </w:pPr>
      <w:rPr>
        <w:rFonts w:ascii="Arial" w:hAnsi="Arial" w:hint="default"/>
      </w:rPr>
    </w:lvl>
    <w:lvl w:ilvl="4" w:tplc="ADB8F49E" w:tentative="1">
      <w:start w:val="1"/>
      <w:numFmt w:val="bullet"/>
      <w:lvlText w:val="•"/>
      <w:lvlJc w:val="left"/>
      <w:pPr>
        <w:tabs>
          <w:tab w:val="num" w:pos="3600"/>
        </w:tabs>
        <w:ind w:left="3600" w:hanging="360"/>
      </w:pPr>
      <w:rPr>
        <w:rFonts w:ascii="Arial" w:hAnsi="Arial" w:hint="default"/>
      </w:rPr>
    </w:lvl>
    <w:lvl w:ilvl="5" w:tplc="D598A156" w:tentative="1">
      <w:start w:val="1"/>
      <w:numFmt w:val="bullet"/>
      <w:lvlText w:val="•"/>
      <w:lvlJc w:val="left"/>
      <w:pPr>
        <w:tabs>
          <w:tab w:val="num" w:pos="4320"/>
        </w:tabs>
        <w:ind w:left="4320" w:hanging="360"/>
      </w:pPr>
      <w:rPr>
        <w:rFonts w:ascii="Arial" w:hAnsi="Arial" w:hint="default"/>
      </w:rPr>
    </w:lvl>
    <w:lvl w:ilvl="6" w:tplc="F0FEC204" w:tentative="1">
      <w:start w:val="1"/>
      <w:numFmt w:val="bullet"/>
      <w:lvlText w:val="•"/>
      <w:lvlJc w:val="left"/>
      <w:pPr>
        <w:tabs>
          <w:tab w:val="num" w:pos="5040"/>
        </w:tabs>
        <w:ind w:left="5040" w:hanging="360"/>
      </w:pPr>
      <w:rPr>
        <w:rFonts w:ascii="Arial" w:hAnsi="Arial" w:hint="default"/>
      </w:rPr>
    </w:lvl>
    <w:lvl w:ilvl="7" w:tplc="CB02C748" w:tentative="1">
      <w:start w:val="1"/>
      <w:numFmt w:val="bullet"/>
      <w:lvlText w:val="•"/>
      <w:lvlJc w:val="left"/>
      <w:pPr>
        <w:tabs>
          <w:tab w:val="num" w:pos="5760"/>
        </w:tabs>
        <w:ind w:left="5760" w:hanging="360"/>
      </w:pPr>
      <w:rPr>
        <w:rFonts w:ascii="Arial" w:hAnsi="Arial" w:hint="default"/>
      </w:rPr>
    </w:lvl>
    <w:lvl w:ilvl="8" w:tplc="8DDE1684"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20633D3D"/>
    <w:multiLevelType w:val="hybridMultilevel"/>
    <w:tmpl w:val="1130B436"/>
    <w:lvl w:ilvl="0" w:tplc="13782A42">
      <w:start w:val="1"/>
      <w:numFmt w:val="bullet"/>
      <w:lvlText w:val="•"/>
      <w:lvlJc w:val="left"/>
      <w:pPr>
        <w:tabs>
          <w:tab w:val="num" w:pos="720"/>
        </w:tabs>
        <w:ind w:left="720" w:hanging="360"/>
      </w:pPr>
      <w:rPr>
        <w:rFonts w:ascii="Arial" w:hAnsi="Arial" w:hint="default"/>
      </w:rPr>
    </w:lvl>
    <w:lvl w:ilvl="1" w:tplc="6A9A18A8" w:tentative="1">
      <w:start w:val="1"/>
      <w:numFmt w:val="bullet"/>
      <w:lvlText w:val="•"/>
      <w:lvlJc w:val="left"/>
      <w:pPr>
        <w:tabs>
          <w:tab w:val="num" w:pos="1440"/>
        </w:tabs>
        <w:ind w:left="1440" w:hanging="360"/>
      </w:pPr>
      <w:rPr>
        <w:rFonts w:ascii="Arial" w:hAnsi="Arial" w:hint="default"/>
      </w:rPr>
    </w:lvl>
    <w:lvl w:ilvl="2" w:tplc="4C2A6262" w:tentative="1">
      <w:start w:val="1"/>
      <w:numFmt w:val="bullet"/>
      <w:lvlText w:val="•"/>
      <w:lvlJc w:val="left"/>
      <w:pPr>
        <w:tabs>
          <w:tab w:val="num" w:pos="2160"/>
        </w:tabs>
        <w:ind w:left="2160" w:hanging="360"/>
      </w:pPr>
      <w:rPr>
        <w:rFonts w:ascii="Arial" w:hAnsi="Arial" w:hint="default"/>
      </w:rPr>
    </w:lvl>
    <w:lvl w:ilvl="3" w:tplc="C0063BF6" w:tentative="1">
      <w:start w:val="1"/>
      <w:numFmt w:val="bullet"/>
      <w:lvlText w:val="•"/>
      <w:lvlJc w:val="left"/>
      <w:pPr>
        <w:tabs>
          <w:tab w:val="num" w:pos="2880"/>
        </w:tabs>
        <w:ind w:left="2880" w:hanging="360"/>
      </w:pPr>
      <w:rPr>
        <w:rFonts w:ascii="Arial" w:hAnsi="Arial" w:hint="default"/>
      </w:rPr>
    </w:lvl>
    <w:lvl w:ilvl="4" w:tplc="DFC05EBA" w:tentative="1">
      <w:start w:val="1"/>
      <w:numFmt w:val="bullet"/>
      <w:lvlText w:val="•"/>
      <w:lvlJc w:val="left"/>
      <w:pPr>
        <w:tabs>
          <w:tab w:val="num" w:pos="3600"/>
        </w:tabs>
        <w:ind w:left="3600" w:hanging="360"/>
      </w:pPr>
      <w:rPr>
        <w:rFonts w:ascii="Arial" w:hAnsi="Arial" w:hint="default"/>
      </w:rPr>
    </w:lvl>
    <w:lvl w:ilvl="5" w:tplc="7124E162" w:tentative="1">
      <w:start w:val="1"/>
      <w:numFmt w:val="bullet"/>
      <w:lvlText w:val="•"/>
      <w:lvlJc w:val="left"/>
      <w:pPr>
        <w:tabs>
          <w:tab w:val="num" w:pos="4320"/>
        </w:tabs>
        <w:ind w:left="4320" w:hanging="360"/>
      </w:pPr>
      <w:rPr>
        <w:rFonts w:ascii="Arial" w:hAnsi="Arial" w:hint="default"/>
      </w:rPr>
    </w:lvl>
    <w:lvl w:ilvl="6" w:tplc="31B42566" w:tentative="1">
      <w:start w:val="1"/>
      <w:numFmt w:val="bullet"/>
      <w:lvlText w:val="•"/>
      <w:lvlJc w:val="left"/>
      <w:pPr>
        <w:tabs>
          <w:tab w:val="num" w:pos="5040"/>
        </w:tabs>
        <w:ind w:left="5040" w:hanging="360"/>
      </w:pPr>
      <w:rPr>
        <w:rFonts w:ascii="Arial" w:hAnsi="Arial" w:hint="default"/>
      </w:rPr>
    </w:lvl>
    <w:lvl w:ilvl="7" w:tplc="42983FF6" w:tentative="1">
      <w:start w:val="1"/>
      <w:numFmt w:val="bullet"/>
      <w:lvlText w:val="•"/>
      <w:lvlJc w:val="left"/>
      <w:pPr>
        <w:tabs>
          <w:tab w:val="num" w:pos="5760"/>
        </w:tabs>
        <w:ind w:left="5760" w:hanging="360"/>
      </w:pPr>
      <w:rPr>
        <w:rFonts w:ascii="Arial" w:hAnsi="Arial" w:hint="default"/>
      </w:rPr>
    </w:lvl>
    <w:lvl w:ilvl="8" w:tplc="153E6410"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38E2647E"/>
    <w:multiLevelType w:val="multilevel"/>
    <w:tmpl w:val="15604BC0"/>
    <w:lvl w:ilvl="0">
      <w:start w:val="4"/>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8" w15:restartNumberingAfterBreak="0">
    <w:nsid w:val="39DF54E9"/>
    <w:multiLevelType w:val="hybridMultilevel"/>
    <w:tmpl w:val="4BD23E82"/>
    <w:lvl w:ilvl="0" w:tplc="6B0639D8">
      <w:start w:val="1"/>
      <w:numFmt w:val="bullet"/>
      <w:lvlText w:val="•"/>
      <w:lvlJc w:val="left"/>
      <w:pPr>
        <w:tabs>
          <w:tab w:val="num" w:pos="720"/>
        </w:tabs>
        <w:ind w:left="720" w:hanging="360"/>
      </w:pPr>
      <w:rPr>
        <w:rFonts w:ascii="Arial" w:hAnsi="Arial" w:hint="default"/>
      </w:rPr>
    </w:lvl>
    <w:lvl w:ilvl="1" w:tplc="8684D9CC" w:tentative="1">
      <w:start w:val="1"/>
      <w:numFmt w:val="bullet"/>
      <w:lvlText w:val="•"/>
      <w:lvlJc w:val="left"/>
      <w:pPr>
        <w:tabs>
          <w:tab w:val="num" w:pos="1440"/>
        </w:tabs>
        <w:ind w:left="1440" w:hanging="360"/>
      </w:pPr>
      <w:rPr>
        <w:rFonts w:ascii="Arial" w:hAnsi="Arial" w:hint="default"/>
      </w:rPr>
    </w:lvl>
    <w:lvl w:ilvl="2" w:tplc="0458FDC0" w:tentative="1">
      <w:start w:val="1"/>
      <w:numFmt w:val="bullet"/>
      <w:lvlText w:val="•"/>
      <w:lvlJc w:val="left"/>
      <w:pPr>
        <w:tabs>
          <w:tab w:val="num" w:pos="2160"/>
        </w:tabs>
        <w:ind w:left="2160" w:hanging="360"/>
      </w:pPr>
      <w:rPr>
        <w:rFonts w:ascii="Arial" w:hAnsi="Arial" w:hint="default"/>
      </w:rPr>
    </w:lvl>
    <w:lvl w:ilvl="3" w:tplc="7A28DD96" w:tentative="1">
      <w:start w:val="1"/>
      <w:numFmt w:val="bullet"/>
      <w:lvlText w:val="•"/>
      <w:lvlJc w:val="left"/>
      <w:pPr>
        <w:tabs>
          <w:tab w:val="num" w:pos="2880"/>
        </w:tabs>
        <w:ind w:left="2880" w:hanging="360"/>
      </w:pPr>
      <w:rPr>
        <w:rFonts w:ascii="Arial" w:hAnsi="Arial" w:hint="default"/>
      </w:rPr>
    </w:lvl>
    <w:lvl w:ilvl="4" w:tplc="631C9200" w:tentative="1">
      <w:start w:val="1"/>
      <w:numFmt w:val="bullet"/>
      <w:lvlText w:val="•"/>
      <w:lvlJc w:val="left"/>
      <w:pPr>
        <w:tabs>
          <w:tab w:val="num" w:pos="3600"/>
        </w:tabs>
        <w:ind w:left="3600" w:hanging="360"/>
      </w:pPr>
      <w:rPr>
        <w:rFonts w:ascii="Arial" w:hAnsi="Arial" w:hint="default"/>
      </w:rPr>
    </w:lvl>
    <w:lvl w:ilvl="5" w:tplc="B74ED7DA" w:tentative="1">
      <w:start w:val="1"/>
      <w:numFmt w:val="bullet"/>
      <w:lvlText w:val="•"/>
      <w:lvlJc w:val="left"/>
      <w:pPr>
        <w:tabs>
          <w:tab w:val="num" w:pos="4320"/>
        </w:tabs>
        <w:ind w:left="4320" w:hanging="360"/>
      </w:pPr>
      <w:rPr>
        <w:rFonts w:ascii="Arial" w:hAnsi="Arial" w:hint="default"/>
      </w:rPr>
    </w:lvl>
    <w:lvl w:ilvl="6" w:tplc="89421AFA" w:tentative="1">
      <w:start w:val="1"/>
      <w:numFmt w:val="bullet"/>
      <w:lvlText w:val="•"/>
      <w:lvlJc w:val="left"/>
      <w:pPr>
        <w:tabs>
          <w:tab w:val="num" w:pos="5040"/>
        </w:tabs>
        <w:ind w:left="5040" w:hanging="360"/>
      </w:pPr>
      <w:rPr>
        <w:rFonts w:ascii="Arial" w:hAnsi="Arial" w:hint="default"/>
      </w:rPr>
    </w:lvl>
    <w:lvl w:ilvl="7" w:tplc="6C2AF0B0" w:tentative="1">
      <w:start w:val="1"/>
      <w:numFmt w:val="bullet"/>
      <w:lvlText w:val="•"/>
      <w:lvlJc w:val="left"/>
      <w:pPr>
        <w:tabs>
          <w:tab w:val="num" w:pos="5760"/>
        </w:tabs>
        <w:ind w:left="5760" w:hanging="360"/>
      </w:pPr>
      <w:rPr>
        <w:rFonts w:ascii="Arial" w:hAnsi="Arial" w:hint="default"/>
      </w:rPr>
    </w:lvl>
    <w:lvl w:ilvl="8" w:tplc="1F9AB7EA"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486504DB"/>
    <w:multiLevelType w:val="hybridMultilevel"/>
    <w:tmpl w:val="DB9EC636"/>
    <w:lvl w:ilvl="0" w:tplc="A2A08780">
      <w:start w:val="1"/>
      <w:numFmt w:val="bullet"/>
      <w:lvlText w:val="•"/>
      <w:lvlJc w:val="left"/>
      <w:pPr>
        <w:tabs>
          <w:tab w:val="num" w:pos="720"/>
        </w:tabs>
        <w:ind w:left="720" w:hanging="360"/>
      </w:pPr>
      <w:rPr>
        <w:rFonts w:ascii="Arial" w:hAnsi="Arial" w:hint="default"/>
      </w:rPr>
    </w:lvl>
    <w:lvl w:ilvl="1" w:tplc="E1787BF4" w:tentative="1">
      <w:start w:val="1"/>
      <w:numFmt w:val="bullet"/>
      <w:lvlText w:val="•"/>
      <w:lvlJc w:val="left"/>
      <w:pPr>
        <w:tabs>
          <w:tab w:val="num" w:pos="1440"/>
        </w:tabs>
        <w:ind w:left="1440" w:hanging="360"/>
      </w:pPr>
      <w:rPr>
        <w:rFonts w:ascii="Arial" w:hAnsi="Arial" w:hint="default"/>
      </w:rPr>
    </w:lvl>
    <w:lvl w:ilvl="2" w:tplc="D9BA5F12" w:tentative="1">
      <w:start w:val="1"/>
      <w:numFmt w:val="bullet"/>
      <w:lvlText w:val="•"/>
      <w:lvlJc w:val="left"/>
      <w:pPr>
        <w:tabs>
          <w:tab w:val="num" w:pos="2160"/>
        </w:tabs>
        <w:ind w:left="2160" w:hanging="360"/>
      </w:pPr>
      <w:rPr>
        <w:rFonts w:ascii="Arial" w:hAnsi="Arial" w:hint="default"/>
      </w:rPr>
    </w:lvl>
    <w:lvl w:ilvl="3" w:tplc="A1D297F8" w:tentative="1">
      <w:start w:val="1"/>
      <w:numFmt w:val="bullet"/>
      <w:lvlText w:val="•"/>
      <w:lvlJc w:val="left"/>
      <w:pPr>
        <w:tabs>
          <w:tab w:val="num" w:pos="2880"/>
        </w:tabs>
        <w:ind w:left="2880" w:hanging="360"/>
      </w:pPr>
      <w:rPr>
        <w:rFonts w:ascii="Arial" w:hAnsi="Arial" w:hint="default"/>
      </w:rPr>
    </w:lvl>
    <w:lvl w:ilvl="4" w:tplc="7FAED122" w:tentative="1">
      <w:start w:val="1"/>
      <w:numFmt w:val="bullet"/>
      <w:lvlText w:val="•"/>
      <w:lvlJc w:val="left"/>
      <w:pPr>
        <w:tabs>
          <w:tab w:val="num" w:pos="3600"/>
        </w:tabs>
        <w:ind w:left="3600" w:hanging="360"/>
      </w:pPr>
      <w:rPr>
        <w:rFonts w:ascii="Arial" w:hAnsi="Arial" w:hint="default"/>
      </w:rPr>
    </w:lvl>
    <w:lvl w:ilvl="5" w:tplc="B00C3728" w:tentative="1">
      <w:start w:val="1"/>
      <w:numFmt w:val="bullet"/>
      <w:lvlText w:val="•"/>
      <w:lvlJc w:val="left"/>
      <w:pPr>
        <w:tabs>
          <w:tab w:val="num" w:pos="4320"/>
        </w:tabs>
        <w:ind w:left="4320" w:hanging="360"/>
      </w:pPr>
      <w:rPr>
        <w:rFonts w:ascii="Arial" w:hAnsi="Arial" w:hint="default"/>
      </w:rPr>
    </w:lvl>
    <w:lvl w:ilvl="6" w:tplc="47AC15DA" w:tentative="1">
      <w:start w:val="1"/>
      <w:numFmt w:val="bullet"/>
      <w:lvlText w:val="•"/>
      <w:lvlJc w:val="left"/>
      <w:pPr>
        <w:tabs>
          <w:tab w:val="num" w:pos="5040"/>
        </w:tabs>
        <w:ind w:left="5040" w:hanging="360"/>
      </w:pPr>
      <w:rPr>
        <w:rFonts w:ascii="Arial" w:hAnsi="Arial" w:hint="default"/>
      </w:rPr>
    </w:lvl>
    <w:lvl w:ilvl="7" w:tplc="B91E2246" w:tentative="1">
      <w:start w:val="1"/>
      <w:numFmt w:val="bullet"/>
      <w:lvlText w:val="•"/>
      <w:lvlJc w:val="left"/>
      <w:pPr>
        <w:tabs>
          <w:tab w:val="num" w:pos="5760"/>
        </w:tabs>
        <w:ind w:left="5760" w:hanging="360"/>
      </w:pPr>
      <w:rPr>
        <w:rFonts w:ascii="Arial" w:hAnsi="Arial" w:hint="default"/>
      </w:rPr>
    </w:lvl>
    <w:lvl w:ilvl="8" w:tplc="36CA3D30"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5B53449E"/>
    <w:multiLevelType w:val="hybridMultilevel"/>
    <w:tmpl w:val="41E2CD1C"/>
    <w:lvl w:ilvl="0" w:tplc="04090001">
      <w:start w:val="1"/>
      <w:numFmt w:val="bullet"/>
      <w:lvlText w:val=""/>
      <w:lvlJc w:val="left"/>
      <w:pPr>
        <w:tabs>
          <w:tab w:val="num" w:pos="720"/>
        </w:tabs>
        <w:ind w:left="720" w:hanging="360"/>
      </w:pPr>
      <w:rPr>
        <w:rFonts w:ascii="Symbol" w:hAnsi="Symbol" w:hint="default"/>
      </w:rPr>
    </w:lvl>
    <w:lvl w:ilvl="1" w:tplc="968C08FA" w:tentative="1">
      <w:start w:val="1"/>
      <w:numFmt w:val="upperLetter"/>
      <w:lvlText w:val="%2."/>
      <w:lvlJc w:val="left"/>
      <w:pPr>
        <w:tabs>
          <w:tab w:val="num" w:pos="1440"/>
        </w:tabs>
        <w:ind w:left="1440" w:hanging="360"/>
      </w:pPr>
    </w:lvl>
    <w:lvl w:ilvl="2" w:tplc="D9E85702" w:tentative="1">
      <w:start w:val="1"/>
      <w:numFmt w:val="upperLetter"/>
      <w:lvlText w:val="%3."/>
      <w:lvlJc w:val="left"/>
      <w:pPr>
        <w:tabs>
          <w:tab w:val="num" w:pos="2160"/>
        </w:tabs>
        <w:ind w:left="2160" w:hanging="360"/>
      </w:pPr>
    </w:lvl>
    <w:lvl w:ilvl="3" w:tplc="592659A6" w:tentative="1">
      <w:start w:val="1"/>
      <w:numFmt w:val="upperLetter"/>
      <w:lvlText w:val="%4."/>
      <w:lvlJc w:val="left"/>
      <w:pPr>
        <w:tabs>
          <w:tab w:val="num" w:pos="2880"/>
        </w:tabs>
        <w:ind w:left="2880" w:hanging="360"/>
      </w:pPr>
    </w:lvl>
    <w:lvl w:ilvl="4" w:tplc="B6E03A1E" w:tentative="1">
      <w:start w:val="1"/>
      <w:numFmt w:val="upperLetter"/>
      <w:lvlText w:val="%5."/>
      <w:lvlJc w:val="left"/>
      <w:pPr>
        <w:tabs>
          <w:tab w:val="num" w:pos="3600"/>
        </w:tabs>
        <w:ind w:left="3600" w:hanging="360"/>
      </w:pPr>
    </w:lvl>
    <w:lvl w:ilvl="5" w:tplc="07C0B4B8" w:tentative="1">
      <w:start w:val="1"/>
      <w:numFmt w:val="upperLetter"/>
      <w:lvlText w:val="%6."/>
      <w:lvlJc w:val="left"/>
      <w:pPr>
        <w:tabs>
          <w:tab w:val="num" w:pos="4320"/>
        </w:tabs>
        <w:ind w:left="4320" w:hanging="360"/>
      </w:pPr>
    </w:lvl>
    <w:lvl w:ilvl="6" w:tplc="A274D41E" w:tentative="1">
      <w:start w:val="1"/>
      <w:numFmt w:val="upperLetter"/>
      <w:lvlText w:val="%7."/>
      <w:lvlJc w:val="left"/>
      <w:pPr>
        <w:tabs>
          <w:tab w:val="num" w:pos="5040"/>
        </w:tabs>
        <w:ind w:left="5040" w:hanging="360"/>
      </w:pPr>
    </w:lvl>
    <w:lvl w:ilvl="7" w:tplc="296EA596" w:tentative="1">
      <w:start w:val="1"/>
      <w:numFmt w:val="upperLetter"/>
      <w:lvlText w:val="%8."/>
      <w:lvlJc w:val="left"/>
      <w:pPr>
        <w:tabs>
          <w:tab w:val="num" w:pos="5760"/>
        </w:tabs>
        <w:ind w:left="5760" w:hanging="360"/>
      </w:pPr>
    </w:lvl>
    <w:lvl w:ilvl="8" w:tplc="ED58EB1E" w:tentative="1">
      <w:start w:val="1"/>
      <w:numFmt w:val="upperLetter"/>
      <w:lvlText w:val="%9."/>
      <w:lvlJc w:val="left"/>
      <w:pPr>
        <w:tabs>
          <w:tab w:val="num" w:pos="6480"/>
        </w:tabs>
        <w:ind w:left="6480" w:hanging="360"/>
      </w:pPr>
    </w:lvl>
  </w:abstractNum>
  <w:abstractNum w:abstractNumId="11" w15:restartNumberingAfterBreak="0">
    <w:nsid w:val="62A93E9B"/>
    <w:multiLevelType w:val="hybridMultilevel"/>
    <w:tmpl w:val="0A96900C"/>
    <w:lvl w:ilvl="0" w:tplc="B5DA115E">
      <w:start w:val="1"/>
      <w:numFmt w:val="bullet"/>
      <w:lvlText w:val="•"/>
      <w:lvlJc w:val="left"/>
      <w:pPr>
        <w:tabs>
          <w:tab w:val="num" w:pos="720"/>
        </w:tabs>
        <w:ind w:left="720" w:hanging="360"/>
      </w:pPr>
      <w:rPr>
        <w:rFonts w:ascii="Arial" w:hAnsi="Arial" w:hint="default"/>
      </w:rPr>
    </w:lvl>
    <w:lvl w:ilvl="1" w:tplc="9628FE5A" w:tentative="1">
      <w:start w:val="1"/>
      <w:numFmt w:val="bullet"/>
      <w:lvlText w:val="•"/>
      <w:lvlJc w:val="left"/>
      <w:pPr>
        <w:tabs>
          <w:tab w:val="num" w:pos="1440"/>
        </w:tabs>
        <w:ind w:left="1440" w:hanging="360"/>
      </w:pPr>
      <w:rPr>
        <w:rFonts w:ascii="Arial" w:hAnsi="Arial" w:hint="default"/>
      </w:rPr>
    </w:lvl>
    <w:lvl w:ilvl="2" w:tplc="86DAF49A" w:tentative="1">
      <w:start w:val="1"/>
      <w:numFmt w:val="bullet"/>
      <w:lvlText w:val="•"/>
      <w:lvlJc w:val="left"/>
      <w:pPr>
        <w:tabs>
          <w:tab w:val="num" w:pos="2160"/>
        </w:tabs>
        <w:ind w:left="2160" w:hanging="360"/>
      </w:pPr>
      <w:rPr>
        <w:rFonts w:ascii="Arial" w:hAnsi="Arial" w:hint="default"/>
      </w:rPr>
    </w:lvl>
    <w:lvl w:ilvl="3" w:tplc="5C361232" w:tentative="1">
      <w:start w:val="1"/>
      <w:numFmt w:val="bullet"/>
      <w:lvlText w:val="•"/>
      <w:lvlJc w:val="left"/>
      <w:pPr>
        <w:tabs>
          <w:tab w:val="num" w:pos="2880"/>
        </w:tabs>
        <w:ind w:left="2880" w:hanging="360"/>
      </w:pPr>
      <w:rPr>
        <w:rFonts w:ascii="Arial" w:hAnsi="Arial" w:hint="default"/>
      </w:rPr>
    </w:lvl>
    <w:lvl w:ilvl="4" w:tplc="8A1031D0" w:tentative="1">
      <w:start w:val="1"/>
      <w:numFmt w:val="bullet"/>
      <w:lvlText w:val="•"/>
      <w:lvlJc w:val="left"/>
      <w:pPr>
        <w:tabs>
          <w:tab w:val="num" w:pos="3600"/>
        </w:tabs>
        <w:ind w:left="3600" w:hanging="360"/>
      </w:pPr>
      <w:rPr>
        <w:rFonts w:ascii="Arial" w:hAnsi="Arial" w:hint="default"/>
      </w:rPr>
    </w:lvl>
    <w:lvl w:ilvl="5" w:tplc="56DEF77E" w:tentative="1">
      <w:start w:val="1"/>
      <w:numFmt w:val="bullet"/>
      <w:lvlText w:val="•"/>
      <w:lvlJc w:val="left"/>
      <w:pPr>
        <w:tabs>
          <w:tab w:val="num" w:pos="4320"/>
        </w:tabs>
        <w:ind w:left="4320" w:hanging="360"/>
      </w:pPr>
      <w:rPr>
        <w:rFonts w:ascii="Arial" w:hAnsi="Arial" w:hint="default"/>
      </w:rPr>
    </w:lvl>
    <w:lvl w:ilvl="6" w:tplc="279CD40C" w:tentative="1">
      <w:start w:val="1"/>
      <w:numFmt w:val="bullet"/>
      <w:lvlText w:val="•"/>
      <w:lvlJc w:val="left"/>
      <w:pPr>
        <w:tabs>
          <w:tab w:val="num" w:pos="5040"/>
        </w:tabs>
        <w:ind w:left="5040" w:hanging="360"/>
      </w:pPr>
      <w:rPr>
        <w:rFonts w:ascii="Arial" w:hAnsi="Arial" w:hint="default"/>
      </w:rPr>
    </w:lvl>
    <w:lvl w:ilvl="7" w:tplc="8780C484" w:tentative="1">
      <w:start w:val="1"/>
      <w:numFmt w:val="bullet"/>
      <w:lvlText w:val="•"/>
      <w:lvlJc w:val="left"/>
      <w:pPr>
        <w:tabs>
          <w:tab w:val="num" w:pos="5760"/>
        </w:tabs>
        <w:ind w:left="5760" w:hanging="360"/>
      </w:pPr>
      <w:rPr>
        <w:rFonts w:ascii="Arial" w:hAnsi="Arial" w:hint="default"/>
      </w:rPr>
    </w:lvl>
    <w:lvl w:ilvl="8" w:tplc="A9F49132"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62CF71BE"/>
    <w:multiLevelType w:val="hybridMultilevel"/>
    <w:tmpl w:val="BC827014"/>
    <w:lvl w:ilvl="0" w:tplc="1E60B1B2">
      <w:start w:val="1"/>
      <w:numFmt w:val="bullet"/>
      <w:lvlText w:val="•"/>
      <w:lvlJc w:val="left"/>
      <w:pPr>
        <w:tabs>
          <w:tab w:val="num" w:pos="720"/>
        </w:tabs>
        <w:ind w:left="720" w:hanging="360"/>
      </w:pPr>
      <w:rPr>
        <w:rFonts w:ascii="Arial" w:hAnsi="Arial" w:hint="default"/>
      </w:rPr>
    </w:lvl>
    <w:lvl w:ilvl="1" w:tplc="905A3E84" w:tentative="1">
      <w:start w:val="1"/>
      <w:numFmt w:val="bullet"/>
      <w:lvlText w:val="•"/>
      <w:lvlJc w:val="left"/>
      <w:pPr>
        <w:tabs>
          <w:tab w:val="num" w:pos="1440"/>
        </w:tabs>
        <w:ind w:left="1440" w:hanging="360"/>
      </w:pPr>
      <w:rPr>
        <w:rFonts w:ascii="Arial" w:hAnsi="Arial" w:hint="default"/>
      </w:rPr>
    </w:lvl>
    <w:lvl w:ilvl="2" w:tplc="CA3051DA" w:tentative="1">
      <w:start w:val="1"/>
      <w:numFmt w:val="bullet"/>
      <w:lvlText w:val="•"/>
      <w:lvlJc w:val="left"/>
      <w:pPr>
        <w:tabs>
          <w:tab w:val="num" w:pos="2160"/>
        </w:tabs>
        <w:ind w:left="2160" w:hanging="360"/>
      </w:pPr>
      <w:rPr>
        <w:rFonts w:ascii="Arial" w:hAnsi="Arial" w:hint="default"/>
      </w:rPr>
    </w:lvl>
    <w:lvl w:ilvl="3" w:tplc="A7644C14" w:tentative="1">
      <w:start w:val="1"/>
      <w:numFmt w:val="bullet"/>
      <w:lvlText w:val="•"/>
      <w:lvlJc w:val="left"/>
      <w:pPr>
        <w:tabs>
          <w:tab w:val="num" w:pos="2880"/>
        </w:tabs>
        <w:ind w:left="2880" w:hanging="360"/>
      </w:pPr>
      <w:rPr>
        <w:rFonts w:ascii="Arial" w:hAnsi="Arial" w:hint="default"/>
      </w:rPr>
    </w:lvl>
    <w:lvl w:ilvl="4" w:tplc="F7947D58" w:tentative="1">
      <w:start w:val="1"/>
      <w:numFmt w:val="bullet"/>
      <w:lvlText w:val="•"/>
      <w:lvlJc w:val="left"/>
      <w:pPr>
        <w:tabs>
          <w:tab w:val="num" w:pos="3600"/>
        </w:tabs>
        <w:ind w:left="3600" w:hanging="360"/>
      </w:pPr>
      <w:rPr>
        <w:rFonts w:ascii="Arial" w:hAnsi="Arial" w:hint="default"/>
      </w:rPr>
    </w:lvl>
    <w:lvl w:ilvl="5" w:tplc="1D468100" w:tentative="1">
      <w:start w:val="1"/>
      <w:numFmt w:val="bullet"/>
      <w:lvlText w:val="•"/>
      <w:lvlJc w:val="left"/>
      <w:pPr>
        <w:tabs>
          <w:tab w:val="num" w:pos="4320"/>
        </w:tabs>
        <w:ind w:left="4320" w:hanging="360"/>
      </w:pPr>
      <w:rPr>
        <w:rFonts w:ascii="Arial" w:hAnsi="Arial" w:hint="default"/>
      </w:rPr>
    </w:lvl>
    <w:lvl w:ilvl="6" w:tplc="5508A0D4" w:tentative="1">
      <w:start w:val="1"/>
      <w:numFmt w:val="bullet"/>
      <w:lvlText w:val="•"/>
      <w:lvlJc w:val="left"/>
      <w:pPr>
        <w:tabs>
          <w:tab w:val="num" w:pos="5040"/>
        </w:tabs>
        <w:ind w:left="5040" w:hanging="360"/>
      </w:pPr>
      <w:rPr>
        <w:rFonts w:ascii="Arial" w:hAnsi="Arial" w:hint="default"/>
      </w:rPr>
    </w:lvl>
    <w:lvl w:ilvl="7" w:tplc="5386AA02" w:tentative="1">
      <w:start w:val="1"/>
      <w:numFmt w:val="bullet"/>
      <w:lvlText w:val="•"/>
      <w:lvlJc w:val="left"/>
      <w:pPr>
        <w:tabs>
          <w:tab w:val="num" w:pos="5760"/>
        </w:tabs>
        <w:ind w:left="5760" w:hanging="360"/>
      </w:pPr>
      <w:rPr>
        <w:rFonts w:ascii="Arial" w:hAnsi="Arial" w:hint="default"/>
      </w:rPr>
    </w:lvl>
    <w:lvl w:ilvl="8" w:tplc="9DF408DE"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65D16063"/>
    <w:multiLevelType w:val="hybridMultilevel"/>
    <w:tmpl w:val="25164136"/>
    <w:lvl w:ilvl="0" w:tplc="30768072">
      <w:start w:val="1"/>
      <w:numFmt w:val="bullet"/>
      <w:lvlText w:val="•"/>
      <w:lvlJc w:val="left"/>
      <w:pPr>
        <w:tabs>
          <w:tab w:val="num" w:pos="720"/>
        </w:tabs>
        <w:ind w:left="720" w:hanging="360"/>
      </w:pPr>
      <w:rPr>
        <w:rFonts w:ascii="Arial" w:hAnsi="Arial" w:hint="default"/>
      </w:rPr>
    </w:lvl>
    <w:lvl w:ilvl="1" w:tplc="1C0AEC46" w:tentative="1">
      <w:start w:val="1"/>
      <w:numFmt w:val="bullet"/>
      <w:lvlText w:val="•"/>
      <w:lvlJc w:val="left"/>
      <w:pPr>
        <w:tabs>
          <w:tab w:val="num" w:pos="1440"/>
        </w:tabs>
        <w:ind w:left="1440" w:hanging="360"/>
      </w:pPr>
      <w:rPr>
        <w:rFonts w:ascii="Arial" w:hAnsi="Arial" w:hint="default"/>
      </w:rPr>
    </w:lvl>
    <w:lvl w:ilvl="2" w:tplc="EF681B0C" w:tentative="1">
      <w:start w:val="1"/>
      <w:numFmt w:val="bullet"/>
      <w:lvlText w:val="•"/>
      <w:lvlJc w:val="left"/>
      <w:pPr>
        <w:tabs>
          <w:tab w:val="num" w:pos="2160"/>
        </w:tabs>
        <w:ind w:left="2160" w:hanging="360"/>
      </w:pPr>
      <w:rPr>
        <w:rFonts w:ascii="Arial" w:hAnsi="Arial" w:hint="default"/>
      </w:rPr>
    </w:lvl>
    <w:lvl w:ilvl="3" w:tplc="FFBEB808" w:tentative="1">
      <w:start w:val="1"/>
      <w:numFmt w:val="bullet"/>
      <w:lvlText w:val="•"/>
      <w:lvlJc w:val="left"/>
      <w:pPr>
        <w:tabs>
          <w:tab w:val="num" w:pos="2880"/>
        </w:tabs>
        <w:ind w:left="2880" w:hanging="360"/>
      </w:pPr>
      <w:rPr>
        <w:rFonts w:ascii="Arial" w:hAnsi="Arial" w:hint="default"/>
      </w:rPr>
    </w:lvl>
    <w:lvl w:ilvl="4" w:tplc="8F925D9E" w:tentative="1">
      <w:start w:val="1"/>
      <w:numFmt w:val="bullet"/>
      <w:lvlText w:val="•"/>
      <w:lvlJc w:val="left"/>
      <w:pPr>
        <w:tabs>
          <w:tab w:val="num" w:pos="3600"/>
        </w:tabs>
        <w:ind w:left="3600" w:hanging="360"/>
      </w:pPr>
      <w:rPr>
        <w:rFonts w:ascii="Arial" w:hAnsi="Arial" w:hint="default"/>
      </w:rPr>
    </w:lvl>
    <w:lvl w:ilvl="5" w:tplc="02E41D94" w:tentative="1">
      <w:start w:val="1"/>
      <w:numFmt w:val="bullet"/>
      <w:lvlText w:val="•"/>
      <w:lvlJc w:val="left"/>
      <w:pPr>
        <w:tabs>
          <w:tab w:val="num" w:pos="4320"/>
        </w:tabs>
        <w:ind w:left="4320" w:hanging="360"/>
      </w:pPr>
      <w:rPr>
        <w:rFonts w:ascii="Arial" w:hAnsi="Arial" w:hint="default"/>
      </w:rPr>
    </w:lvl>
    <w:lvl w:ilvl="6" w:tplc="FFD073D6" w:tentative="1">
      <w:start w:val="1"/>
      <w:numFmt w:val="bullet"/>
      <w:lvlText w:val="•"/>
      <w:lvlJc w:val="left"/>
      <w:pPr>
        <w:tabs>
          <w:tab w:val="num" w:pos="5040"/>
        </w:tabs>
        <w:ind w:left="5040" w:hanging="360"/>
      </w:pPr>
      <w:rPr>
        <w:rFonts w:ascii="Arial" w:hAnsi="Arial" w:hint="default"/>
      </w:rPr>
    </w:lvl>
    <w:lvl w:ilvl="7" w:tplc="64A0E0D8" w:tentative="1">
      <w:start w:val="1"/>
      <w:numFmt w:val="bullet"/>
      <w:lvlText w:val="•"/>
      <w:lvlJc w:val="left"/>
      <w:pPr>
        <w:tabs>
          <w:tab w:val="num" w:pos="5760"/>
        </w:tabs>
        <w:ind w:left="5760" w:hanging="360"/>
      </w:pPr>
      <w:rPr>
        <w:rFonts w:ascii="Arial" w:hAnsi="Arial" w:hint="default"/>
      </w:rPr>
    </w:lvl>
    <w:lvl w:ilvl="8" w:tplc="828CC0D6"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69244982"/>
    <w:multiLevelType w:val="hybridMultilevel"/>
    <w:tmpl w:val="4A8A26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8121F19"/>
    <w:multiLevelType w:val="hybridMultilevel"/>
    <w:tmpl w:val="5868F088"/>
    <w:lvl w:ilvl="0" w:tplc="11CE7BB8">
      <w:start w:val="1"/>
      <w:numFmt w:val="bullet"/>
      <w:lvlText w:val="•"/>
      <w:lvlJc w:val="left"/>
      <w:pPr>
        <w:tabs>
          <w:tab w:val="num" w:pos="720"/>
        </w:tabs>
        <w:ind w:left="720" w:hanging="360"/>
      </w:pPr>
      <w:rPr>
        <w:rFonts w:ascii="Arial" w:hAnsi="Arial" w:hint="default"/>
      </w:rPr>
    </w:lvl>
    <w:lvl w:ilvl="1" w:tplc="CC28D76C" w:tentative="1">
      <w:start w:val="1"/>
      <w:numFmt w:val="bullet"/>
      <w:lvlText w:val="•"/>
      <w:lvlJc w:val="left"/>
      <w:pPr>
        <w:tabs>
          <w:tab w:val="num" w:pos="1440"/>
        </w:tabs>
        <w:ind w:left="1440" w:hanging="360"/>
      </w:pPr>
      <w:rPr>
        <w:rFonts w:ascii="Arial" w:hAnsi="Arial" w:hint="default"/>
      </w:rPr>
    </w:lvl>
    <w:lvl w:ilvl="2" w:tplc="DC8EC510" w:tentative="1">
      <w:start w:val="1"/>
      <w:numFmt w:val="bullet"/>
      <w:lvlText w:val="•"/>
      <w:lvlJc w:val="left"/>
      <w:pPr>
        <w:tabs>
          <w:tab w:val="num" w:pos="2160"/>
        </w:tabs>
        <w:ind w:left="2160" w:hanging="360"/>
      </w:pPr>
      <w:rPr>
        <w:rFonts w:ascii="Arial" w:hAnsi="Arial" w:hint="default"/>
      </w:rPr>
    </w:lvl>
    <w:lvl w:ilvl="3" w:tplc="69068F80" w:tentative="1">
      <w:start w:val="1"/>
      <w:numFmt w:val="bullet"/>
      <w:lvlText w:val="•"/>
      <w:lvlJc w:val="left"/>
      <w:pPr>
        <w:tabs>
          <w:tab w:val="num" w:pos="2880"/>
        </w:tabs>
        <w:ind w:left="2880" w:hanging="360"/>
      </w:pPr>
      <w:rPr>
        <w:rFonts w:ascii="Arial" w:hAnsi="Arial" w:hint="default"/>
      </w:rPr>
    </w:lvl>
    <w:lvl w:ilvl="4" w:tplc="CE24DD0C" w:tentative="1">
      <w:start w:val="1"/>
      <w:numFmt w:val="bullet"/>
      <w:lvlText w:val="•"/>
      <w:lvlJc w:val="left"/>
      <w:pPr>
        <w:tabs>
          <w:tab w:val="num" w:pos="3600"/>
        </w:tabs>
        <w:ind w:left="3600" w:hanging="360"/>
      </w:pPr>
      <w:rPr>
        <w:rFonts w:ascii="Arial" w:hAnsi="Arial" w:hint="default"/>
      </w:rPr>
    </w:lvl>
    <w:lvl w:ilvl="5" w:tplc="91389BEC" w:tentative="1">
      <w:start w:val="1"/>
      <w:numFmt w:val="bullet"/>
      <w:lvlText w:val="•"/>
      <w:lvlJc w:val="left"/>
      <w:pPr>
        <w:tabs>
          <w:tab w:val="num" w:pos="4320"/>
        </w:tabs>
        <w:ind w:left="4320" w:hanging="360"/>
      </w:pPr>
      <w:rPr>
        <w:rFonts w:ascii="Arial" w:hAnsi="Arial" w:hint="default"/>
      </w:rPr>
    </w:lvl>
    <w:lvl w:ilvl="6" w:tplc="469C3904" w:tentative="1">
      <w:start w:val="1"/>
      <w:numFmt w:val="bullet"/>
      <w:lvlText w:val="•"/>
      <w:lvlJc w:val="left"/>
      <w:pPr>
        <w:tabs>
          <w:tab w:val="num" w:pos="5040"/>
        </w:tabs>
        <w:ind w:left="5040" w:hanging="360"/>
      </w:pPr>
      <w:rPr>
        <w:rFonts w:ascii="Arial" w:hAnsi="Arial" w:hint="default"/>
      </w:rPr>
    </w:lvl>
    <w:lvl w:ilvl="7" w:tplc="C7C8F604" w:tentative="1">
      <w:start w:val="1"/>
      <w:numFmt w:val="bullet"/>
      <w:lvlText w:val="•"/>
      <w:lvlJc w:val="left"/>
      <w:pPr>
        <w:tabs>
          <w:tab w:val="num" w:pos="5760"/>
        </w:tabs>
        <w:ind w:left="5760" w:hanging="360"/>
      </w:pPr>
      <w:rPr>
        <w:rFonts w:ascii="Arial" w:hAnsi="Arial" w:hint="default"/>
      </w:rPr>
    </w:lvl>
    <w:lvl w:ilvl="8" w:tplc="A0D8062E"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7BA52C7E"/>
    <w:multiLevelType w:val="hybridMultilevel"/>
    <w:tmpl w:val="2E3C40A4"/>
    <w:lvl w:ilvl="0" w:tplc="5B986602">
      <w:start w:val="1"/>
      <w:numFmt w:val="upperLetter"/>
      <w:lvlText w:val="%1."/>
      <w:lvlJc w:val="left"/>
      <w:pPr>
        <w:tabs>
          <w:tab w:val="num" w:pos="720"/>
        </w:tabs>
        <w:ind w:left="720" w:hanging="360"/>
      </w:pPr>
    </w:lvl>
    <w:lvl w:ilvl="1" w:tplc="CCFEE568" w:tentative="1">
      <w:start w:val="1"/>
      <w:numFmt w:val="upperLetter"/>
      <w:lvlText w:val="%2."/>
      <w:lvlJc w:val="left"/>
      <w:pPr>
        <w:tabs>
          <w:tab w:val="num" w:pos="1440"/>
        </w:tabs>
        <w:ind w:left="1440" w:hanging="360"/>
      </w:pPr>
    </w:lvl>
    <w:lvl w:ilvl="2" w:tplc="8512758A" w:tentative="1">
      <w:start w:val="1"/>
      <w:numFmt w:val="upperLetter"/>
      <w:lvlText w:val="%3."/>
      <w:lvlJc w:val="left"/>
      <w:pPr>
        <w:tabs>
          <w:tab w:val="num" w:pos="2160"/>
        </w:tabs>
        <w:ind w:left="2160" w:hanging="360"/>
      </w:pPr>
    </w:lvl>
    <w:lvl w:ilvl="3" w:tplc="88EE8A0E" w:tentative="1">
      <w:start w:val="1"/>
      <w:numFmt w:val="upperLetter"/>
      <w:lvlText w:val="%4."/>
      <w:lvlJc w:val="left"/>
      <w:pPr>
        <w:tabs>
          <w:tab w:val="num" w:pos="2880"/>
        </w:tabs>
        <w:ind w:left="2880" w:hanging="360"/>
      </w:pPr>
    </w:lvl>
    <w:lvl w:ilvl="4" w:tplc="B972CAD2" w:tentative="1">
      <w:start w:val="1"/>
      <w:numFmt w:val="upperLetter"/>
      <w:lvlText w:val="%5."/>
      <w:lvlJc w:val="left"/>
      <w:pPr>
        <w:tabs>
          <w:tab w:val="num" w:pos="3600"/>
        </w:tabs>
        <w:ind w:left="3600" w:hanging="360"/>
      </w:pPr>
    </w:lvl>
    <w:lvl w:ilvl="5" w:tplc="507E7302" w:tentative="1">
      <w:start w:val="1"/>
      <w:numFmt w:val="upperLetter"/>
      <w:lvlText w:val="%6."/>
      <w:lvlJc w:val="left"/>
      <w:pPr>
        <w:tabs>
          <w:tab w:val="num" w:pos="4320"/>
        </w:tabs>
        <w:ind w:left="4320" w:hanging="360"/>
      </w:pPr>
    </w:lvl>
    <w:lvl w:ilvl="6" w:tplc="70A62D66" w:tentative="1">
      <w:start w:val="1"/>
      <w:numFmt w:val="upperLetter"/>
      <w:lvlText w:val="%7."/>
      <w:lvlJc w:val="left"/>
      <w:pPr>
        <w:tabs>
          <w:tab w:val="num" w:pos="5040"/>
        </w:tabs>
        <w:ind w:left="5040" w:hanging="360"/>
      </w:pPr>
    </w:lvl>
    <w:lvl w:ilvl="7" w:tplc="210E6CEC" w:tentative="1">
      <w:start w:val="1"/>
      <w:numFmt w:val="upperLetter"/>
      <w:lvlText w:val="%8."/>
      <w:lvlJc w:val="left"/>
      <w:pPr>
        <w:tabs>
          <w:tab w:val="num" w:pos="5760"/>
        </w:tabs>
        <w:ind w:left="5760" w:hanging="360"/>
      </w:pPr>
    </w:lvl>
    <w:lvl w:ilvl="8" w:tplc="F55A419A" w:tentative="1">
      <w:start w:val="1"/>
      <w:numFmt w:val="upperLetter"/>
      <w:lvlText w:val="%9."/>
      <w:lvlJc w:val="left"/>
      <w:pPr>
        <w:tabs>
          <w:tab w:val="num" w:pos="6480"/>
        </w:tabs>
        <w:ind w:left="6480" w:hanging="360"/>
      </w:pPr>
    </w:lvl>
  </w:abstractNum>
  <w:abstractNum w:abstractNumId="17" w15:restartNumberingAfterBreak="0">
    <w:nsid w:val="7FFA76B9"/>
    <w:multiLevelType w:val="hybridMultilevel"/>
    <w:tmpl w:val="8B26C0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8"/>
  </w:num>
  <w:num w:numId="3">
    <w:abstractNumId w:val="15"/>
  </w:num>
  <w:num w:numId="4">
    <w:abstractNumId w:val="4"/>
  </w:num>
  <w:num w:numId="5">
    <w:abstractNumId w:val="7"/>
  </w:num>
  <w:num w:numId="6">
    <w:abstractNumId w:val="11"/>
  </w:num>
  <w:num w:numId="7">
    <w:abstractNumId w:val="0"/>
  </w:num>
  <w:num w:numId="8">
    <w:abstractNumId w:val="2"/>
  </w:num>
  <w:num w:numId="9">
    <w:abstractNumId w:val="17"/>
  </w:num>
  <w:num w:numId="10">
    <w:abstractNumId w:val="14"/>
  </w:num>
  <w:num w:numId="11">
    <w:abstractNumId w:val="12"/>
  </w:num>
  <w:num w:numId="12">
    <w:abstractNumId w:val="9"/>
  </w:num>
  <w:num w:numId="13">
    <w:abstractNumId w:val="5"/>
  </w:num>
  <w:num w:numId="14">
    <w:abstractNumId w:val="13"/>
  </w:num>
  <w:num w:numId="15">
    <w:abstractNumId w:val="3"/>
  </w:num>
  <w:num w:numId="16">
    <w:abstractNumId w:val="10"/>
  </w:num>
  <w:num w:numId="17">
    <w:abstractNumId w:val="16"/>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42A7"/>
    <w:rsid w:val="00012104"/>
    <w:rsid w:val="00025107"/>
    <w:rsid w:val="000415B9"/>
    <w:rsid w:val="00044C13"/>
    <w:rsid w:val="00077104"/>
    <w:rsid w:val="000913A7"/>
    <w:rsid w:val="0009322F"/>
    <w:rsid w:val="000A2D92"/>
    <w:rsid w:val="000B0CB7"/>
    <w:rsid w:val="000B1D06"/>
    <w:rsid w:val="000B3772"/>
    <w:rsid w:val="000B3A06"/>
    <w:rsid w:val="000B6DA6"/>
    <w:rsid w:val="000C70CA"/>
    <w:rsid w:val="000D4E79"/>
    <w:rsid w:val="000D594A"/>
    <w:rsid w:val="000E147F"/>
    <w:rsid w:val="000E58A0"/>
    <w:rsid w:val="001000F6"/>
    <w:rsid w:val="00101AF6"/>
    <w:rsid w:val="00106129"/>
    <w:rsid w:val="001140A6"/>
    <w:rsid w:val="001338A8"/>
    <w:rsid w:val="00136664"/>
    <w:rsid w:val="00147E43"/>
    <w:rsid w:val="001534AF"/>
    <w:rsid w:val="00157685"/>
    <w:rsid w:val="00161D0F"/>
    <w:rsid w:val="00173D5B"/>
    <w:rsid w:val="00176D2A"/>
    <w:rsid w:val="00192EDE"/>
    <w:rsid w:val="001974DD"/>
    <w:rsid w:val="001A334D"/>
    <w:rsid w:val="001A570D"/>
    <w:rsid w:val="001A72F4"/>
    <w:rsid w:val="001B2853"/>
    <w:rsid w:val="001C0AFD"/>
    <w:rsid w:val="001C54AD"/>
    <w:rsid w:val="001D5A17"/>
    <w:rsid w:val="001D6929"/>
    <w:rsid w:val="001E524C"/>
    <w:rsid w:val="001F047E"/>
    <w:rsid w:val="002017AD"/>
    <w:rsid w:val="002074BC"/>
    <w:rsid w:val="002111B7"/>
    <w:rsid w:val="0024175F"/>
    <w:rsid w:val="00246404"/>
    <w:rsid w:val="00265DA1"/>
    <w:rsid w:val="0028624D"/>
    <w:rsid w:val="002A5F96"/>
    <w:rsid w:val="002B0E0C"/>
    <w:rsid w:val="002D2672"/>
    <w:rsid w:val="002E20A4"/>
    <w:rsid w:val="002E21F4"/>
    <w:rsid w:val="002E3379"/>
    <w:rsid w:val="002E499D"/>
    <w:rsid w:val="002E5494"/>
    <w:rsid w:val="002E69D8"/>
    <w:rsid w:val="002F6AE5"/>
    <w:rsid w:val="00300E78"/>
    <w:rsid w:val="003041E9"/>
    <w:rsid w:val="00311AEF"/>
    <w:rsid w:val="003144C0"/>
    <w:rsid w:val="00315FF6"/>
    <w:rsid w:val="00340F0E"/>
    <w:rsid w:val="003457CB"/>
    <w:rsid w:val="00351112"/>
    <w:rsid w:val="003541CE"/>
    <w:rsid w:val="0037305F"/>
    <w:rsid w:val="003851BA"/>
    <w:rsid w:val="00392EDF"/>
    <w:rsid w:val="003936AE"/>
    <w:rsid w:val="003C3A59"/>
    <w:rsid w:val="003C7DC1"/>
    <w:rsid w:val="003D47E6"/>
    <w:rsid w:val="00425037"/>
    <w:rsid w:val="00433122"/>
    <w:rsid w:val="00444976"/>
    <w:rsid w:val="0044643F"/>
    <w:rsid w:val="00463A49"/>
    <w:rsid w:val="00466BA7"/>
    <w:rsid w:val="004745CB"/>
    <w:rsid w:val="004834A4"/>
    <w:rsid w:val="004866DB"/>
    <w:rsid w:val="00486B1E"/>
    <w:rsid w:val="0048779C"/>
    <w:rsid w:val="00487F01"/>
    <w:rsid w:val="004B037B"/>
    <w:rsid w:val="004B608F"/>
    <w:rsid w:val="004C7EDB"/>
    <w:rsid w:val="004D00DD"/>
    <w:rsid w:val="004D5229"/>
    <w:rsid w:val="004E6FA3"/>
    <w:rsid w:val="004F6004"/>
    <w:rsid w:val="00506A04"/>
    <w:rsid w:val="00511701"/>
    <w:rsid w:val="005129C7"/>
    <w:rsid w:val="00515DEF"/>
    <w:rsid w:val="005217CE"/>
    <w:rsid w:val="00526C32"/>
    <w:rsid w:val="00527E9B"/>
    <w:rsid w:val="005325A1"/>
    <w:rsid w:val="00542E4A"/>
    <w:rsid w:val="005516F6"/>
    <w:rsid w:val="00567A1F"/>
    <w:rsid w:val="0058098F"/>
    <w:rsid w:val="005A45B0"/>
    <w:rsid w:val="005C7BE0"/>
    <w:rsid w:val="005E49E2"/>
    <w:rsid w:val="005F2D00"/>
    <w:rsid w:val="006048E0"/>
    <w:rsid w:val="00643BED"/>
    <w:rsid w:val="006838D9"/>
    <w:rsid w:val="006B1D7A"/>
    <w:rsid w:val="006C76DD"/>
    <w:rsid w:val="006D235A"/>
    <w:rsid w:val="006E2C30"/>
    <w:rsid w:val="006E378F"/>
    <w:rsid w:val="006F21B4"/>
    <w:rsid w:val="007362E4"/>
    <w:rsid w:val="00746927"/>
    <w:rsid w:val="007517C1"/>
    <w:rsid w:val="00752CEC"/>
    <w:rsid w:val="007629C6"/>
    <w:rsid w:val="00763112"/>
    <w:rsid w:val="00766C14"/>
    <w:rsid w:val="00774FB1"/>
    <w:rsid w:val="00776B65"/>
    <w:rsid w:val="00783DDF"/>
    <w:rsid w:val="007873AC"/>
    <w:rsid w:val="00794870"/>
    <w:rsid w:val="007A28FC"/>
    <w:rsid w:val="007E21C4"/>
    <w:rsid w:val="007E2F87"/>
    <w:rsid w:val="008021A7"/>
    <w:rsid w:val="008142A7"/>
    <w:rsid w:val="00834E04"/>
    <w:rsid w:val="0086002A"/>
    <w:rsid w:val="0086637E"/>
    <w:rsid w:val="00873577"/>
    <w:rsid w:val="00876A14"/>
    <w:rsid w:val="008A375D"/>
    <w:rsid w:val="008B1DE2"/>
    <w:rsid w:val="008C3CB0"/>
    <w:rsid w:val="008C60F8"/>
    <w:rsid w:val="008D0DB3"/>
    <w:rsid w:val="008E7369"/>
    <w:rsid w:val="008F65A2"/>
    <w:rsid w:val="009102A6"/>
    <w:rsid w:val="00913D98"/>
    <w:rsid w:val="00934D91"/>
    <w:rsid w:val="00942119"/>
    <w:rsid w:val="00943700"/>
    <w:rsid w:val="00957166"/>
    <w:rsid w:val="00976F44"/>
    <w:rsid w:val="0098356E"/>
    <w:rsid w:val="00985E94"/>
    <w:rsid w:val="00985EDC"/>
    <w:rsid w:val="00990EA7"/>
    <w:rsid w:val="00993CF1"/>
    <w:rsid w:val="009C4825"/>
    <w:rsid w:val="009C7ABD"/>
    <w:rsid w:val="009D79E6"/>
    <w:rsid w:val="009E2072"/>
    <w:rsid w:val="009E343A"/>
    <w:rsid w:val="009E376A"/>
    <w:rsid w:val="009F2233"/>
    <w:rsid w:val="009F6EAE"/>
    <w:rsid w:val="00A04762"/>
    <w:rsid w:val="00A15F85"/>
    <w:rsid w:val="00A1631C"/>
    <w:rsid w:val="00A2064A"/>
    <w:rsid w:val="00A32984"/>
    <w:rsid w:val="00A334C6"/>
    <w:rsid w:val="00A342EE"/>
    <w:rsid w:val="00A3468A"/>
    <w:rsid w:val="00A35EF4"/>
    <w:rsid w:val="00A42B40"/>
    <w:rsid w:val="00A51F22"/>
    <w:rsid w:val="00A55C4A"/>
    <w:rsid w:val="00A62105"/>
    <w:rsid w:val="00A752B0"/>
    <w:rsid w:val="00AB28D1"/>
    <w:rsid w:val="00AB2D65"/>
    <w:rsid w:val="00AE4468"/>
    <w:rsid w:val="00AF59C8"/>
    <w:rsid w:val="00B10542"/>
    <w:rsid w:val="00B13595"/>
    <w:rsid w:val="00B16495"/>
    <w:rsid w:val="00B1756D"/>
    <w:rsid w:val="00B25216"/>
    <w:rsid w:val="00B359E4"/>
    <w:rsid w:val="00B4371A"/>
    <w:rsid w:val="00B46142"/>
    <w:rsid w:val="00B54180"/>
    <w:rsid w:val="00B62298"/>
    <w:rsid w:val="00B653E8"/>
    <w:rsid w:val="00B74F72"/>
    <w:rsid w:val="00BA02E8"/>
    <w:rsid w:val="00BA5FB5"/>
    <w:rsid w:val="00BB4AEC"/>
    <w:rsid w:val="00BD1EFA"/>
    <w:rsid w:val="00BD3FE1"/>
    <w:rsid w:val="00BD65F6"/>
    <w:rsid w:val="00BD762A"/>
    <w:rsid w:val="00BE4C7A"/>
    <w:rsid w:val="00BF759A"/>
    <w:rsid w:val="00C12B9E"/>
    <w:rsid w:val="00C1743A"/>
    <w:rsid w:val="00C378FB"/>
    <w:rsid w:val="00C40D7D"/>
    <w:rsid w:val="00C56769"/>
    <w:rsid w:val="00C56B3B"/>
    <w:rsid w:val="00C80FC7"/>
    <w:rsid w:val="00C934B2"/>
    <w:rsid w:val="00CB3E90"/>
    <w:rsid w:val="00CC3D77"/>
    <w:rsid w:val="00CD3B6B"/>
    <w:rsid w:val="00CE2DA8"/>
    <w:rsid w:val="00CF3748"/>
    <w:rsid w:val="00D26090"/>
    <w:rsid w:val="00D26B3F"/>
    <w:rsid w:val="00D34D4C"/>
    <w:rsid w:val="00D37327"/>
    <w:rsid w:val="00D44372"/>
    <w:rsid w:val="00D55AFB"/>
    <w:rsid w:val="00D61F10"/>
    <w:rsid w:val="00D759F8"/>
    <w:rsid w:val="00D75B33"/>
    <w:rsid w:val="00D95715"/>
    <w:rsid w:val="00DA0170"/>
    <w:rsid w:val="00DA1E10"/>
    <w:rsid w:val="00DB1FCA"/>
    <w:rsid w:val="00DB25E4"/>
    <w:rsid w:val="00DB7D3D"/>
    <w:rsid w:val="00DD2E91"/>
    <w:rsid w:val="00DD4AFE"/>
    <w:rsid w:val="00DE032E"/>
    <w:rsid w:val="00DE6A1D"/>
    <w:rsid w:val="00DF6BD1"/>
    <w:rsid w:val="00E03D6F"/>
    <w:rsid w:val="00E16225"/>
    <w:rsid w:val="00E23597"/>
    <w:rsid w:val="00E24F02"/>
    <w:rsid w:val="00E26BD8"/>
    <w:rsid w:val="00E26F82"/>
    <w:rsid w:val="00E33F95"/>
    <w:rsid w:val="00E433B5"/>
    <w:rsid w:val="00E65DED"/>
    <w:rsid w:val="00E72C06"/>
    <w:rsid w:val="00E90A11"/>
    <w:rsid w:val="00E9508E"/>
    <w:rsid w:val="00EA4210"/>
    <w:rsid w:val="00EB42B4"/>
    <w:rsid w:val="00EB471F"/>
    <w:rsid w:val="00EB52E4"/>
    <w:rsid w:val="00EC0EF1"/>
    <w:rsid w:val="00EC28D2"/>
    <w:rsid w:val="00EE1E57"/>
    <w:rsid w:val="00EF3E7A"/>
    <w:rsid w:val="00F03EB8"/>
    <w:rsid w:val="00F068E0"/>
    <w:rsid w:val="00F26D8C"/>
    <w:rsid w:val="00F32713"/>
    <w:rsid w:val="00F32944"/>
    <w:rsid w:val="00F50FF3"/>
    <w:rsid w:val="00F5721E"/>
    <w:rsid w:val="00F6197D"/>
    <w:rsid w:val="00F67BB8"/>
    <w:rsid w:val="00F75A26"/>
    <w:rsid w:val="00F81224"/>
    <w:rsid w:val="00F8767D"/>
    <w:rsid w:val="00FA5B25"/>
    <w:rsid w:val="00FA68E3"/>
    <w:rsid w:val="00FA7AD7"/>
    <w:rsid w:val="00FB020A"/>
    <w:rsid w:val="00FB5CEE"/>
    <w:rsid w:val="00FC2075"/>
    <w:rsid w:val="00FD20CF"/>
    <w:rsid w:val="00FE392A"/>
    <w:rsid w:val="00FE3EA1"/>
    <w:rsid w:val="00FF6587"/>
    <w:rsid w:val="00FF70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3D3370"/>
  <w14:defaultImageDpi w14:val="32767"/>
  <w15:chartTrackingRefBased/>
  <w15:docId w15:val="{F6699AF4-140D-CA48-9447-33FD129449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8142A7"/>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42A7"/>
    <w:pPr>
      <w:tabs>
        <w:tab w:val="center" w:pos="4680"/>
        <w:tab w:val="right" w:pos="9360"/>
      </w:tabs>
    </w:pPr>
  </w:style>
  <w:style w:type="character" w:customStyle="1" w:styleId="HeaderChar">
    <w:name w:val="Header Char"/>
    <w:basedOn w:val="DefaultParagraphFont"/>
    <w:link w:val="Header"/>
    <w:uiPriority w:val="99"/>
    <w:rsid w:val="008142A7"/>
  </w:style>
  <w:style w:type="paragraph" w:styleId="Footer">
    <w:name w:val="footer"/>
    <w:basedOn w:val="Normal"/>
    <w:link w:val="FooterChar"/>
    <w:uiPriority w:val="99"/>
    <w:unhideWhenUsed/>
    <w:rsid w:val="008142A7"/>
    <w:pPr>
      <w:tabs>
        <w:tab w:val="center" w:pos="4680"/>
        <w:tab w:val="right" w:pos="9360"/>
      </w:tabs>
    </w:pPr>
  </w:style>
  <w:style w:type="character" w:customStyle="1" w:styleId="FooterChar">
    <w:name w:val="Footer Char"/>
    <w:basedOn w:val="DefaultParagraphFont"/>
    <w:link w:val="Footer"/>
    <w:uiPriority w:val="99"/>
    <w:rsid w:val="008142A7"/>
  </w:style>
  <w:style w:type="paragraph" w:styleId="ListParagraph">
    <w:name w:val="List Paragraph"/>
    <w:basedOn w:val="Normal"/>
    <w:uiPriority w:val="34"/>
    <w:qFormat/>
    <w:rsid w:val="005217CE"/>
    <w:pPr>
      <w:ind w:left="720"/>
      <w:contextualSpacing/>
    </w:pPr>
    <w:rPr>
      <w:rFonts w:eastAsiaTheme="minorEastAsia"/>
    </w:rPr>
  </w:style>
  <w:style w:type="paragraph" w:customStyle="1" w:styleId="xmsonormal">
    <w:name w:val="x_msonormal"/>
    <w:basedOn w:val="Normal"/>
    <w:rsid w:val="001000F6"/>
    <w:pPr>
      <w:spacing w:before="100" w:beforeAutospacing="1" w:after="100" w:afterAutospacing="1"/>
    </w:pPr>
    <w:rPr>
      <w:rFonts w:ascii="Times New Roman" w:eastAsia="Times New Roman" w:hAnsi="Times New Roman" w:cs="Times New Roman"/>
    </w:rPr>
  </w:style>
  <w:style w:type="paragraph" w:customStyle="1" w:styleId="m-2589253339498287660msolistparagraph">
    <w:name w:val="m_-2589253339498287660msolistparagraph"/>
    <w:basedOn w:val="Normal"/>
    <w:rsid w:val="00D26090"/>
    <w:pPr>
      <w:spacing w:before="100" w:beforeAutospacing="1" w:after="100" w:afterAutospacing="1"/>
    </w:pPr>
    <w:rPr>
      <w:rFonts w:ascii="Times New Roman" w:eastAsia="Times New Roman" w:hAnsi="Times New Roman" w:cs="Times New Roman"/>
    </w:rPr>
  </w:style>
  <w:style w:type="paragraph" w:styleId="NormalWeb">
    <w:name w:val="Normal (Web)"/>
    <w:basedOn w:val="Normal"/>
    <w:uiPriority w:val="99"/>
    <w:semiHidden/>
    <w:unhideWhenUsed/>
    <w:rsid w:val="00A334C6"/>
    <w:pPr>
      <w:spacing w:before="100" w:beforeAutospacing="1" w:after="100" w:afterAutospacing="1"/>
    </w:pPr>
    <w:rPr>
      <w:rFonts w:ascii="Times New Roman" w:eastAsia="Times New Roman" w:hAnsi="Times New Roman" w:cs="Times New Roman"/>
    </w:rPr>
  </w:style>
  <w:style w:type="paragraph" w:customStyle="1" w:styleId="xmsolistparagraph">
    <w:name w:val="x_msolistparagraph"/>
    <w:basedOn w:val="Normal"/>
    <w:rsid w:val="000C70CA"/>
    <w:pPr>
      <w:spacing w:before="100" w:beforeAutospacing="1" w:after="100" w:afterAutospacing="1"/>
    </w:pPr>
    <w:rPr>
      <w:rFonts w:ascii="Times New Roman" w:eastAsia="Times New Roman" w:hAnsi="Times New Roman" w:cs="Times New Roman"/>
    </w:rPr>
  </w:style>
  <w:style w:type="paragraph" w:customStyle="1" w:styleId="m6420666537001944817msolistparagraph">
    <w:name w:val="m_6420666537001944817msolistparagraph"/>
    <w:basedOn w:val="Normal"/>
    <w:rsid w:val="00FB5CEE"/>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71916">
      <w:bodyDiv w:val="1"/>
      <w:marLeft w:val="0"/>
      <w:marRight w:val="0"/>
      <w:marTop w:val="0"/>
      <w:marBottom w:val="0"/>
      <w:divBdr>
        <w:top w:val="none" w:sz="0" w:space="0" w:color="auto"/>
        <w:left w:val="none" w:sz="0" w:space="0" w:color="auto"/>
        <w:bottom w:val="none" w:sz="0" w:space="0" w:color="auto"/>
        <w:right w:val="none" w:sz="0" w:space="0" w:color="auto"/>
      </w:divBdr>
      <w:divsChild>
        <w:div w:id="1477646440">
          <w:marLeft w:val="720"/>
          <w:marRight w:val="0"/>
          <w:marTop w:val="0"/>
          <w:marBottom w:val="180"/>
          <w:divBdr>
            <w:top w:val="none" w:sz="0" w:space="0" w:color="auto"/>
            <w:left w:val="none" w:sz="0" w:space="0" w:color="auto"/>
            <w:bottom w:val="none" w:sz="0" w:space="0" w:color="auto"/>
            <w:right w:val="none" w:sz="0" w:space="0" w:color="auto"/>
          </w:divBdr>
        </w:div>
        <w:div w:id="1486975280">
          <w:marLeft w:val="720"/>
          <w:marRight w:val="0"/>
          <w:marTop w:val="0"/>
          <w:marBottom w:val="180"/>
          <w:divBdr>
            <w:top w:val="none" w:sz="0" w:space="0" w:color="auto"/>
            <w:left w:val="none" w:sz="0" w:space="0" w:color="auto"/>
            <w:bottom w:val="none" w:sz="0" w:space="0" w:color="auto"/>
            <w:right w:val="none" w:sz="0" w:space="0" w:color="auto"/>
          </w:divBdr>
        </w:div>
        <w:div w:id="1470247380">
          <w:marLeft w:val="720"/>
          <w:marRight w:val="0"/>
          <w:marTop w:val="0"/>
          <w:marBottom w:val="180"/>
          <w:divBdr>
            <w:top w:val="none" w:sz="0" w:space="0" w:color="auto"/>
            <w:left w:val="none" w:sz="0" w:space="0" w:color="auto"/>
            <w:bottom w:val="none" w:sz="0" w:space="0" w:color="auto"/>
            <w:right w:val="none" w:sz="0" w:space="0" w:color="auto"/>
          </w:divBdr>
        </w:div>
        <w:div w:id="385644512">
          <w:marLeft w:val="720"/>
          <w:marRight w:val="0"/>
          <w:marTop w:val="0"/>
          <w:marBottom w:val="180"/>
          <w:divBdr>
            <w:top w:val="none" w:sz="0" w:space="0" w:color="auto"/>
            <w:left w:val="none" w:sz="0" w:space="0" w:color="auto"/>
            <w:bottom w:val="none" w:sz="0" w:space="0" w:color="auto"/>
            <w:right w:val="none" w:sz="0" w:space="0" w:color="auto"/>
          </w:divBdr>
        </w:div>
        <w:div w:id="885919898">
          <w:marLeft w:val="720"/>
          <w:marRight w:val="0"/>
          <w:marTop w:val="0"/>
          <w:marBottom w:val="180"/>
          <w:divBdr>
            <w:top w:val="none" w:sz="0" w:space="0" w:color="auto"/>
            <w:left w:val="none" w:sz="0" w:space="0" w:color="auto"/>
            <w:bottom w:val="none" w:sz="0" w:space="0" w:color="auto"/>
            <w:right w:val="none" w:sz="0" w:space="0" w:color="auto"/>
          </w:divBdr>
        </w:div>
        <w:div w:id="1602444935">
          <w:marLeft w:val="720"/>
          <w:marRight w:val="0"/>
          <w:marTop w:val="0"/>
          <w:marBottom w:val="180"/>
          <w:divBdr>
            <w:top w:val="none" w:sz="0" w:space="0" w:color="auto"/>
            <w:left w:val="none" w:sz="0" w:space="0" w:color="auto"/>
            <w:bottom w:val="none" w:sz="0" w:space="0" w:color="auto"/>
            <w:right w:val="none" w:sz="0" w:space="0" w:color="auto"/>
          </w:divBdr>
        </w:div>
      </w:divsChild>
    </w:div>
    <w:div w:id="18816991">
      <w:bodyDiv w:val="1"/>
      <w:marLeft w:val="0"/>
      <w:marRight w:val="0"/>
      <w:marTop w:val="0"/>
      <w:marBottom w:val="0"/>
      <w:divBdr>
        <w:top w:val="none" w:sz="0" w:space="0" w:color="auto"/>
        <w:left w:val="none" w:sz="0" w:space="0" w:color="auto"/>
        <w:bottom w:val="none" w:sz="0" w:space="0" w:color="auto"/>
        <w:right w:val="none" w:sz="0" w:space="0" w:color="auto"/>
      </w:divBdr>
      <w:divsChild>
        <w:div w:id="1363090969">
          <w:marLeft w:val="720"/>
          <w:marRight w:val="0"/>
          <w:marTop w:val="0"/>
          <w:marBottom w:val="180"/>
          <w:divBdr>
            <w:top w:val="none" w:sz="0" w:space="0" w:color="auto"/>
            <w:left w:val="none" w:sz="0" w:space="0" w:color="auto"/>
            <w:bottom w:val="none" w:sz="0" w:space="0" w:color="auto"/>
            <w:right w:val="none" w:sz="0" w:space="0" w:color="auto"/>
          </w:divBdr>
        </w:div>
        <w:div w:id="172690044">
          <w:marLeft w:val="720"/>
          <w:marRight w:val="0"/>
          <w:marTop w:val="0"/>
          <w:marBottom w:val="180"/>
          <w:divBdr>
            <w:top w:val="none" w:sz="0" w:space="0" w:color="auto"/>
            <w:left w:val="none" w:sz="0" w:space="0" w:color="auto"/>
            <w:bottom w:val="none" w:sz="0" w:space="0" w:color="auto"/>
            <w:right w:val="none" w:sz="0" w:space="0" w:color="auto"/>
          </w:divBdr>
        </w:div>
        <w:div w:id="1748921338">
          <w:marLeft w:val="720"/>
          <w:marRight w:val="0"/>
          <w:marTop w:val="0"/>
          <w:marBottom w:val="180"/>
          <w:divBdr>
            <w:top w:val="none" w:sz="0" w:space="0" w:color="auto"/>
            <w:left w:val="none" w:sz="0" w:space="0" w:color="auto"/>
            <w:bottom w:val="none" w:sz="0" w:space="0" w:color="auto"/>
            <w:right w:val="none" w:sz="0" w:space="0" w:color="auto"/>
          </w:divBdr>
        </w:div>
        <w:div w:id="1427144016">
          <w:marLeft w:val="720"/>
          <w:marRight w:val="0"/>
          <w:marTop w:val="0"/>
          <w:marBottom w:val="180"/>
          <w:divBdr>
            <w:top w:val="none" w:sz="0" w:space="0" w:color="auto"/>
            <w:left w:val="none" w:sz="0" w:space="0" w:color="auto"/>
            <w:bottom w:val="none" w:sz="0" w:space="0" w:color="auto"/>
            <w:right w:val="none" w:sz="0" w:space="0" w:color="auto"/>
          </w:divBdr>
        </w:div>
        <w:div w:id="217281137">
          <w:marLeft w:val="720"/>
          <w:marRight w:val="0"/>
          <w:marTop w:val="0"/>
          <w:marBottom w:val="180"/>
          <w:divBdr>
            <w:top w:val="none" w:sz="0" w:space="0" w:color="auto"/>
            <w:left w:val="none" w:sz="0" w:space="0" w:color="auto"/>
            <w:bottom w:val="none" w:sz="0" w:space="0" w:color="auto"/>
            <w:right w:val="none" w:sz="0" w:space="0" w:color="auto"/>
          </w:divBdr>
        </w:div>
      </w:divsChild>
    </w:div>
    <w:div w:id="68844943">
      <w:bodyDiv w:val="1"/>
      <w:marLeft w:val="0"/>
      <w:marRight w:val="0"/>
      <w:marTop w:val="0"/>
      <w:marBottom w:val="0"/>
      <w:divBdr>
        <w:top w:val="none" w:sz="0" w:space="0" w:color="auto"/>
        <w:left w:val="none" w:sz="0" w:space="0" w:color="auto"/>
        <w:bottom w:val="none" w:sz="0" w:space="0" w:color="auto"/>
        <w:right w:val="none" w:sz="0" w:space="0" w:color="auto"/>
      </w:divBdr>
      <w:divsChild>
        <w:div w:id="1807701699">
          <w:marLeft w:val="720"/>
          <w:marRight w:val="0"/>
          <w:marTop w:val="0"/>
          <w:marBottom w:val="0"/>
          <w:divBdr>
            <w:top w:val="none" w:sz="0" w:space="0" w:color="auto"/>
            <w:left w:val="none" w:sz="0" w:space="0" w:color="auto"/>
            <w:bottom w:val="none" w:sz="0" w:space="0" w:color="auto"/>
            <w:right w:val="none" w:sz="0" w:space="0" w:color="auto"/>
          </w:divBdr>
        </w:div>
        <w:div w:id="1813134986">
          <w:marLeft w:val="720"/>
          <w:marRight w:val="0"/>
          <w:marTop w:val="0"/>
          <w:marBottom w:val="0"/>
          <w:divBdr>
            <w:top w:val="none" w:sz="0" w:space="0" w:color="auto"/>
            <w:left w:val="none" w:sz="0" w:space="0" w:color="auto"/>
            <w:bottom w:val="none" w:sz="0" w:space="0" w:color="auto"/>
            <w:right w:val="none" w:sz="0" w:space="0" w:color="auto"/>
          </w:divBdr>
        </w:div>
        <w:div w:id="1781606595">
          <w:marLeft w:val="720"/>
          <w:marRight w:val="0"/>
          <w:marTop w:val="0"/>
          <w:marBottom w:val="0"/>
          <w:divBdr>
            <w:top w:val="none" w:sz="0" w:space="0" w:color="auto"/>
            <w:left w:val="none" w:sz="0" w:space="0" w:color="auto"/>
            <w:bottom w:val="none" w:sz="0" w:space="0" w:color="auto"/>
            <w:right w:val="none" w:sz="0" w:space="0" w:color="auto"/>
          </w:divBdr>
        </w:div>
        <w:div w:id="1679648275">
          <w:marLeft w:val="720"/>
          <w:marRight w:val="0"/>
          <w:marTop w:val="0"/>
          <w:marBottom w:val="0"/>
          <w:divBdr>
            <w:top w:val="none" w:sz="0" w:space="0" w:color="auto"/>
            <w:left w:val="none" w:sz="0" w:space="0" w:color="auto"/>
            <w:bottom w:val="none" w:sz="0" w:space="0" w:color="auto"/>
            <w:right w:val="none" w:sz="0" w:space="0" w:color="auto"/>
          </w:divBdr>
        </w:div>
        <w:div w:id="487866740">
          <w:marLeft w:val="720"/>
          <w:marRight w:val="0"/>
          <w:marTop w:val="0"/>
          <w:marBottom w:val="0"/>
          <w:divBdr>
            <w:top w:val="none" w:sz="0" w:space="0" w:color="auto"/>
            <w:left w:val="none" w:sz="0" w:space="0" w:color="auto"/>
            <w:bottom w:val="none" w:sz="0" w:space="0" w:color="auto"/>
            <w:right w:val="none" w:sz="0" w:space="0" w:color="auto"/>
          </w:divBdr>
        </w:div>
        <w:div w:id="1636565421">
          <w:marLeft w:val="720"/>
          <w:marRight w:val="0"/>
          <w:marTop w:val="0"/>
          <w:marBottom w:val="0"/>
          <w:divBdr>
            <w:top w:val="none" w:sz="0" w:space="0" w:color="auto"/>
            <w:left w:val="none" w:sz="0" w:space="0" w:color="auto"/>
            <w:bottom w:val="none" w:sz="0" w:space="0" w:color="auto"/>
            <w:right w:val="none" w:sz="0" w:space="0" w:color="auto"/>
          </w:divBdr>
        </w:div>
        <w:div w:id="1207596611">
          <w:marLeft w:val="720"/>
          <w:marRight w:val="0"/>
          <w:marTop w:val="0"/>
          <w:marBottom w:val="0"/>
          <w:divBdr>
            <w:top w:val="none" w:sz="0" w:space="0" w:color="auto"/>
            <w:left w:val="none" w:sz="0" w:space="0" w:color="auto"/>
            <w:bottom w:val="none" w:sz="0" w:space="0" w:color="auto"/>
            <w:right w:val="none" w:sz="0" w:space="0" w:color="auto"/>
          </w:divBdr>
        </w:div>
      </w:divsChild>
    </w:div>
    <w:div w:id="344983343">
      <w:bodyDiv w:val="1"/>
      <w:marLeft w:val="0"/>
      <w:marRight w:val="0"/>
      <w:marTop w:val="0"/>
      <w:marBottom w:val="0"/>
      <w:divBdr>
        <w:top w:val="none" w:sz="0" w:space="0" w:color="auto"/>
        <w:left w:val="none" w:sz="0" w:space="0" w:color="auto"/>
        <w:bottom w:val="none" w:sz="0" w:space="0" w:color="auto"/>
        <w:right w:val="none" w:sz="0" w:space="0" w:color="auto"/>
      </w:divBdr>
      <w:divsChild>
        <w:div w:id="1786844116">
          <w:marLeft w:val="547"/>
          <w:marRight w:val="0"/>
          <w:marTop w:val="0"/>
          <w:marBottom w:val="0"/>
          <w:divBdr>
            <w:top w:val="none" w:sz="0" w:space="0" w:color="auto"/>
            <w:left w:val="none" w:sz="0" w:space="0" w:color="auto"/>
            <w:bottom w:val="none" w:sz="0" w:space="0" w:color="auto"/>
            <w:right w:val="none" w:sz="0" w:space="0" w:color="auto"/>
          </w:divBdr>
        </w:div>
        <w:div w:id="252008578">
          <w:marLeft w:val="547"/>
          <w:marRight w:val="0"/>
          <w:marTop w:val="0"/>
          <w:marBottom w:val="0"/>
          <w:divBdr>
            <w:top w:val="none" w:sz="0" w:space="0" w:color="auto"/>
            <w:left w:val="none" w:sz="0" w:space="0" w:color="auto"/>
            <w:bottom w:val="none" w:sz="0" w:space="0" w:color="auto"/>
            <w:right w:val="none" w:sz="0" w:space="0" w:color="auto"/>
          </w:divBdr>
        </w:div>
        <w:div w:id="33888307">
          <w:marLeft w:val="547"/>
          <w:marRight w:val="0"/>
          <w:marTop w:val="0"/>
          <w:marBottom w:val="0"/>
          <w:divBdr>
            <w:top w:val="none" w:sz="0" w:space="0" w:color="auto"/>
            <w:left w:val="none" w:sz="0" w:space="0" w:color="auto"/>
            <w:bottom w:val="none" w:sz="0" w:space="0" w:color="auto"/>
            <w:right w:val="none" w:sz="0" w:space="0" w:color="auto"/>
          </w:divBdr>
        </w:div>
        <w:div w:id="1206285831">
          <w:marLeft w:val="547"/>
          <w:marRight w:val="0"/>
          <w:marTop w:val="0"/>
          <w:marBottom w:val="0"/>
          <w:divBdr>
            <w:top w:val="none" w:sz="0" w:space="0" w:color="auto"/>
            <w:left w:val="none" w:sz="0" w:space="0" w:color="auto"/>
            <w:bottom w:val="none" w:sz="0" w:space="0" w:color="auto"/>
            <w:right w:val="none" w:sz="0" w:space="0" w:color="auto"/>
          </w:divBdr>
        </w:div>
      </w:divsChild>
    </w:div>
    <w:div w:id="622154019">
      <w:bodyDiv w:val="1"/>
      <w:marLeft w:val="0"/>
      <w:marRight w:val="0"/>
      <w:marTop w:val="0"/>
      <w:marBottom w:val="0"/>
      <w:divBdr>
        <w:top w:val="none" w:sz="0" w:space="0" w:color="auto"/>
        <w:left w:val="none" w:sz="0" w:space="0" w:color="auto"/>
        <w:bottom w:val="none" w:sz="0" w:space="0" w:color="auto"/>
        <w:right w:val="none" w:sz="0" w:space="0" w:color="auto"/>
      </w:divBdr>
      <w:divsChild>
        <w:div w:id="743524506">
          <w:marLeft w:val="720"/>
          <w:marRight w:val="0"/>
          <w:marTop w:val="0"/>
          <w:marBottom w:val="180"/>
          <w:divBdr>
            <w:top w:val="none" w:sz="0" w:space="0" w:color="auto"/>
            <w:left w:val="none" w:sz="0" w:space="0" w:color="auto"/>
            <w:bottom w:val="none" w:sz="0" w:space="0" w:color="auto"/>
            <w:right w:val="none" w:sz="0" w:space="0" w:color="auto"/>
          </w:divBdr>
        </w:div>
        <w:div w:id="43985579">
          <w:marLeft w:val="720"/>
          <w:marRight w:val="0"/>
          <w:marTop w:val="0"/>
          <w:marBottom w:val="180"/>
          <w:divBdr>
            <w:top w:val="none" w:sz="0" w:space="0" w:color="auto"/>
            <w:left w:val="none" w:sz="0" w:space="0" w:color="auto"/>
            <w:bottom w:val="none" w:sz="0" w:space="0" w:color="auto"/>
            <w:right w:val="none" w:sz="0" w:space="0" w:color="auto"/>
          </w:divBdr>
        </w:div>
        <w:div w:id="1027945145">
          <w:marLeft w:val="720"/>
          <w:marRight w:val="0"/>
          <w:marTop w:val="0"/>
          <w:marBottom w:val="180"/>
          <w:divBdr>
            <w:top w:val="none" w:sz="0" w:space="0" w:color="auto"/>
            <w:left w:val="none" w:sz="0" w:space="0" w:color="auto"/>
            <w:bottom w:val="none" w:sz="0" w:space="0" w:color="auto"/>
            <w:right w:val="none" w:sz="0" w:space="0" w:color="auto"/>
          </w:divBdr>
        </w:div>
        <w:div w:id="1596093262">
          <w:marLeft w:val="720"/>
          <w:marRight w:val="0"/>
          <w:marTop w:val="0"/>
          <w:marBottom w:val="180"/>
          <w:divBdr>
            <w:top w:val="none" w:sz="0" w:space="0" w:color="auto"/>
            <w:left w:val="none" w:sz="0" w:space="0" w:color="auto"/>
            <w:bottom w:val="none" w:sz="0" w:space="0" w:color="auto"/>
            <w:right w:val="none" w:sz="0" w:space="0" w:color="auto"/>
          </w:divBdr>
        </w:div>
        <w:div w:id="1630669608">
          <w:marLeft w:val="720"/>
          <w:marRight w:val="0"/>
          <w:marTop w:val="0"/>
          <w:marBottom w:val="180"/>
          <w:divBdr>
            <w:top w:val="none" w:sz="0" w:space="0" w:color="auto"/>
            <w:left w:val="none" w:sz="0" w:space="0" w:color="auto"/>
            <w:bottom w:val="none" w:sz="0" w:space="0" w:color="auto"/>
            <w:right w:val="none" w:sz="0" w:space="0" w:color="auto"/>
          </w:divBdr>
        </w:div>
        <w:div w:id="1215897354">
          <w:marLeft w:val="720"/>
          <w:marRight w:val="0"/>
          <w:marTop w:val="0"/>
          <w:marBottom w:val="180"/>
          <w:divBdr>
            <w:top w:val="none" w:sz="0" w:space="0" w:color="auto"/>
            <w:left w:val="none" w:sz="0" w:space="0" w:color="auto"/>
            <w:bottom w:val="none" w:sz="0" w:space="0" w:color="auto"/>
            <w:right w:val="none" w:sz="0" w:space="0" w:color="auto"/>
          </w:divBdr>
        </w:div>
        <w:div w:id="1921601496">
          <w:marLeft w:val="720"/>
          <w:marRight w:val="0"/>
          <w:marTop w:val="0"/>
          <w:marBottom w:val="180"/>
          <w:divBdr>
            <w:top w:val="none" w:sz="0" w:space="0" w:color="auto"/>
            <w:left w:val="none" w:sz="0" w:space="0" w:color="auto"/>
            <w:bottom w:val="none" w:sz="0" w:space="0" w:color="auto"/>
            <w:right w:val="none" w:sz="0" w:space="0" w:color="auto"/>
          </w:divBdr>
        </w:div>
      </w:divsChild>
    </w:div>
    <w:div w:id="798450614">
      <w:bodyDiv w:val="1"/>
      <w:marLeft w:val="0"/>
      <w:marRight w:val="0"/>
      <w:marTop w:val="0"/>
      <w:marBottom w:val="0"/>
      <w:divBdr>
        <w:top w:val="none" w:sz="0" w:space="0" w:color="auto"/>
        <w:left w:val="none" w:sz="0" w:space="0" w:color="auto"/>
        <w:bottom w:val="none" w:sz="0" w:space="0" w:color="auto"/>
        <w:right w:val="none" w:sz="0" w:space="0" w:color="auto"/>
      </w:divBdr>
    </w:div>
    <w:div w:id="937295874">
      <w:bodyDiv w:val="1"/>
      <w:marLeft w:val="0"/>
      <w:marRight w:val="0"/>
      <w:marTop w:val="0"/>
      <w:marBottom w:val="0"/>
      <w:divBdr>
        <w:top w:val="none" w:sz="0" w:space="0" w:color="auto"/>
        <w:left w:val="none" w:sz="0" w:space="0" w:color="auto"/>
        <w:bottom w:val="none" w:sz="0" w:space="0" w:color="auto"/>
        <w:right w:val="none" w:sz="0" w:space="0" w:color="auto"/>
      </w:divBdr>
    </w:div>
    <w:div w:id="1004863679">
      <w:bodyDiv w:val="1"/>
      <w:marLeft w:val="0"/>
      <w:marRight w:val="0"/>
      <w:marTop w:val="0"/>
      <w:marBottom w:val="0"/>
      <w:divBdr>
        <w:top w:val="none" w:sz="0" w:space="0" w:color="auto"/>
        <w:left w:val="none" w:sz="0" w:space="0" w:color="auto"/>
        <w:bottom w:val="none" w:sz="0" w:space="0" w:color="auto"/>
        <w:right w:val="none" w:sz="0" w:space="0" w:color="auto"/>
      </w:divBdr>
    </w:div>
    <w:div w:id="1107308342">
      <w:bodyDiv w:val="1"/>
      <w:marLeft w:val="0"/>
      <w:marRight w:val="0"/>
      <w:marTop w:val="0"/>
      <w:marBottom w:val="0"/>
      <w:divBdr>
        <w:top w:val="none" w:sz="0" w:space="0" w:color="auto"/>
        <w:left w:val="none" w:sz="0" w:space="0" w:color="auto"/>
        <w:bottom w:val="none" w:sz="0" w:space="0" w:color="auto"/>
        <w:right w:val="none" w:sz="0" w:space="0" w:color="auto"/>
      </w:divBdr>
      <w:divsChild>
        <w:div w:id="1898204420">
          <w:marLeft w:val="720"/>
          <w:marRight w:val="0"/>
          <w:marTop w:val="0"/>
          <w:marBottom w:val="180"/>
          <w:divBdr>
            <w:top w:val="none" w:sz="0" w:space="0" w:color="auto"/>
            <w:left w:val="none" w:sz="0" w:space="0" w:color="auto"/>
            <w:bottom w:val="none" w:sz="0" w:space="0" w:color="auto"/>
            <w:right w:val="none" w:sz="0" w:space="0" w:color="auto"/>
          </w:divBdr>
        </w:div>
        <w:div w:id="1105272262">
          <w:marLeft w:val="720"/>
          <w:marRight w:val="0"/>
          <w:marTop w:val="0"/>
          <w:marBottom w:val="180"/>
          <w:divBdr>
            <w:top w:val="none" w:sz="0" w:space="0" w:color="auto"/>
            <w:left w:val="none" w:sz="0" w:space="0" w:color="auto"/>
            <w:bottom w:val="none" w:sz="0" w:space="0" w:color="auto"/>
            <w:right w:val="none" w:sz="0" w:space="0" w:color="auto"/>
          </w:divBdr>
        </w:div>
        <w:div w:id="1146626390">
          <w:marLeft w:val="720"/>
          <w:marRight w:val="0"/>
          <w:marTop w:val="0"/>
          <w:marBottom w:val="180"/>
          <w:divBdr>
            <w:top w:val="none" w:sz="0" w:space="0" w:color="auto"/>
            <w:left w:val="none" w:sz="0" w:space="0" w:color="auto"/>
            <w:bottom w:val="none" w:sz="0" w:space="0" w:color="auto"/>
            <w:right w:val="none" w:sz="0" w:space="0" w:color="auto"/>
          </w:divBdr>
        </w:div>
        <w:div w:id="198248323">
          <w:marLeft w:val="720"/>
          <w:marRight w:val="0"/>
          <w:marTop w:val="0"/>
          <w:marBottom w:val="180"/>
          <w:divBdr>
            <w:top w:val="none" w:sz="0" w:space="0" w:color="auto"/>
            <w:left w:val="none" w:sz="0" w:space="0" w:color="auto"/>
            <w:bottom w:val="none" w:sz="0" w:space="0" w:color="auto"/>
            <w:right w:val="none" w:sz="0" w:space="0" w:color="auto"/>
          </w:divBdr>
        </w:div>
        <w:div w:id="276565458">
          <w:marLeft w:val="720"/>
          <w:marRight w:val="0"/>
          <w:marTop w:val="0"/>
          <w:marBottom w:val="180"/>
          <w:divBdr>
            <w:top w:val="none" w:sz="0" w:space="0" w:color="auto"/>
            <w:left w:val="none" w:sz="0" w:space="0" w:color="auto"/>
            <w:bottom w:val="none" w:sz="0" w:space="0" w:color="auto"/>
            <w:right w:val="none" w:sz="0" w:space="0" w:color="auto"/>
          </w:divBdr>
        </w:div>
        <w:div w:id="2003073265">
          <w:marLeft w:val="720"/>
          <w:marRight w:val="0"/>
          <w:marTop w:val="0"/>
          <w:marBottom w:val="180"/>
          <w:divBdr>
            <w:top w:val="none" w:sz="0" w:space="0" w:color="auto"/>
            <w:left w:val="none" w:sz="0" w:space="0" w:color="auto"/>
            <w:bottom w:val="none" w:sz="0" w:space="0" w:color="auto"/>
            <w:right w:val="none" w:sz="0" w:space="0" w:color="auto"/>
          </w:divBdr>
        </w:div>
        <w:div w:id="1219903114">
          <w:marLeft w:val="720"/>
          <w:marRight w:val="0"/>
          <w:marTop w:val="0"/>
          <w:marBottom w:val="180"/>
          <w:divBdr>
            <w:top w:val="none" w:sz="0" w:space="0" w:color="auto"/>
            <w:left w:val="none" w:sz="0" w:space="0" w:color="auto"/>
            <w:bottom w:val="none" w:sz="0" w:space="0" w:color="auto"/>
            <w:right w:val="none" w:sz="0" w:space="0" w:color="auto"/>
          </w:divBdr>
        </w:div>
      </w:divsChild>
    </w:div>
    <w:div w:id="1228414329">
      <w:bodyDiv w:val="1"/>
      <w:marLeft w:val="0"/>
      <w:marRight w:val="0"/>
      <w:marTop w:val="0"/>
      <w:marBottom w:val="0"/>
      <w:divBdr>
        <w:top w:val="none" w:sz="0" w:space="0" w:color="auto"/>
        <w:left w:val="none" w:sz="0" w:space="0" w:color="auto"/>
        <w:bottom w:val="none" w:sz="0" w:space="0" w:color="auto"/>
        <w:right w:val="none" w:sz="0" w:space="0" w:color="auto"/>
      </w:divBdr>
      <w:divsChild>
        <w:div w:id="936400979">
          <w:marLeft w:val="720"/>
          <w:marRight w:val="0"/>
          <w:marTop w:val="0"/>
          <w:marBottom w:val="180"/>
          <w:divBdr>
            <w:top w:val="none" w:sz="0" w:space="0" w:color="auto"/>
            <w:left w:val="none" w:sz="0" w:space="0" w:color="auto"/>
            <w:bottom w:val="none" w:sz="0" w:space="0" w:color="auto"/>
            <w:right w:val="none" w:sz="0" w:space="0" w:color="auto"/>
          </w:divBdr>
        </w:div>
        <w:div w:id="25067052">
          <w:marLeft w:val="720"/>
          <w:marRight w:val="0"/>
          <w:marTop w:val="0"/>
          <w:marBottom w:val="180"/>
          <w:divBdr>
            <w:top w:val="none" w:sz="0" w:space="0" w:color="auto"/>
            <w:left w:val="none" w:sz="0" w:space="0" w:color="auto"/>
            <w:bottom w:val="none" w:sz="0" w:space="0" w:color="auto"/>
            <w:right w:val="none" w:sz="0" w:space="0" w:color="auto"/>
          </w:divBdr>
        </w:div>
        <w:div w:id="1006325495">
          <w:marLeft w:val="720"/>
          <w:marRight w:val="0"/>
          <w:marTop w:val="0"/>
          <w:marBottom w:val="180"/>
          <w:divBdr>
            <w:top w:val="none" w:sz="0" w:space="0" w:color="auto"/>
            <w:left w:val="none" w:sz="0" w:space="0" w:color="auto"/>
            <w:bottom w:val="none" w:sz="0" w:space="0" w:color="auto"/>
            <w:right w:val="none" w:sz="0" w:space="0" w:color="auto"/>
          </w:divBdr>
        </w:div>
        <w:div w:id="1095204686">
          <w:marLeft w:val="720"/>
          <w:marRight w:val="0"/>
          <w:marTop w:val="0"/>
          <w:marBottom w:val="180"/>
          <w:divBdr>
            <w:top w:val="none" w:sz="0" w:space="0" w:color="auto"/>
            <w:left w:val="none" w:sz="0" w:space="0" w:color="auto"/>
            <w:bottom w:val="none" w:sz="0" w:space="0" w:color="auto"/>
            <w:right w:val="none" w:sz="0" w:space="0" w:color="auto"/>
          </w:divBdr>
        </w:div>
        <w:div w:id="595793633">
          <w:marLeft w:val="720"/>
          <w:marRight w:val="0"/>
          <w:marTop w:val="0"/>
          <w:marBottom w:val="180"/>
          <w:divBdr>
            <w:top w:val="none" w:sz="0" w:space="0" w:color="auto"/>
            <w:left w:val="none" w:sz="0" w:space="0" w:color="auto"/>
            <w:bottom w:val="none" w:sz="0" w:space="0" w:color="auto"/>
            <w:right w:val="none" w:sz="0" w:space="0" w:color="auto"/>
          </w:divBdr>
        </w:div>
        <w:div w:id="881988254">
          <w:marLeft w:val="720"/>
          <w:marRight w:val="0"/>
          <w:marTop w:val="0"/>
          <w:marBottom w:val="180"/>
          <w:divBdr>
            <w:top w:val="none" w:sz="0" w:space="0" w:color="auto"/>
            <w:left w:val="none" w:sz="0" w:space="0" w:color="auto"/>
            <w:bottom w:val="none" w:sz="0" w:space="0" w:color="auto"/>
            <w:right w:val="none" w:sz="0" w:space="0" w:color="auto"/>
          </w:divBdr>
        </w:div>
      </w:divsChild>
    </w:div>
    <w:div w:id="1284848365">
      <w:bodyDiv w:val="1"/>
      <w:marLeft w:val="0"/>
      <w:marRight w:val="0"/>
      <w:marTop w:val="0"/>
      <w:marBottom w:val="0"/>
      <w:divBdr>
        <w:top w:val="none" w:sz="0" w:space="0" w:color="auto"/>
        <w:left w:val="none" w:sz="0" w:space="0" w:color="auto"/>
        <w:bottom w:val="none" w:sz="0" w:space="0" w:color="auto"/>
        <w:right w:val="none" w:sz="0" w:space="0" w:color="auto"/>
      </w:divBdr>
    </w:div>
    <w:div w:id="1539275738">
      <w:bodyDiv w:val="1"/>
      <w:marLeft w:val="0"/>
      <w:marRight w:val="0"/>
      <w:marTop w:val="0"/>
      <w:marBottom w:val="0"/>
      <w:divBdr>
        <w:top w:val="none" w:sz="0" w:space="0" w:color="auto"/>
        <w:left w:val="none" w:sz="0" w:space="0" w:color="auto"/>
        <w:bottom w:val="none" w:sz="0" w:space="0" w:color="auto"/>
        <w:right w:val="none" w:sz="0" w:space="0" w:color="auto"/>
      </w:divBdr>
    </w:div>
    <w:div w:id="1612203808">
      <w:bodyDiv w:val="1"/>
      <w:marLeft w:val="0"/>
      <w:marRight w:val="0"/>
      <w:marTop w:val="0"/>
      <w:marBottom w:val="0"/>
      <w:divBdr>
        <w:top w:val="none" w:sz="0" w:space="0" w:color="auto"/>
        <w:left w:val="none" w:sz="0" w:space="0" w:color="auto"/>
        <w:bottom w:val="none" w:sz="0" w:space="0" w:color="auto"/>
        <w:right w:val="none" w:sz="0" w:space="0" w:color="auto"/>
      </w:divBdr>
      <w:divsChild>
        <w:div w:id="1516264364">
          <w:marLeft w:val="547"/>
          <w:marRight w:val="0"/>
          <w:marTop w:val="0"/>
          <w:marBottom w:val="0"/>
          <w:divBdr>
            <w:top w:val="none" w:sz="0" w:space="0" w:color="auto"/>
            <w:left w:val="none" w:sz="0" w:space="0" w:color="auto"/>
            <w:bottom w:val="none" w:sz="0" w:space="0" w:color="auto"/>
            <w:right w:val="none" w:sz="0" w:space="0" w:color="auto"/>
          </w:divBdr>
        </w:div>
        <w:div w:id="1322126807">
          <w:marLeft w:val="547"/>
          <w:marRight w:val="0"/>
          <w:marTop w:val="0"/>
          <w:marBottom w:val="0"/>
          <w:divBdr>
            <w:top w:val="none" w:sz="0" w:space="0" w:color="auto"/>
            <w:left w:val="none" w:sz="0" w:space="0" w:color="auto"/>
            <w:bottom w:val="none" w:sz="0" w:space="0" w:color="auto"/>
            <w:right w:val="none" w:sz="0" w:space="0" w:color="auto"/>
          </w:divBdr>
        </w:div>
        <w:div w:id="609552250">
          <w:marLeft w:val="547"/>
          <w:marRight w:val="0"/>
          <w:marTop w:val="0"/>
          <w:marBottom w:val="0"/>
          <w:divBdr>
            <w:top w:val="none" w:sz="0" w:space="0" w:color="auto"/>
            <w:left w:val="none" w:sz="0" w:space="0" w:color="auto"/>
            <w:bottom w:val="none" w:sz="0" w:space="0" w:color="auto"/>
            <w:right w:val="none" w:sz="0" w:space="0" w:color="auto"/>
          </w:divBdr>
        </w:div>
        <w:div w:id="1395398647">
          <w:marLeft w:val="547"/>
          <w:marRight w:val="0"/>
          <w:marTop w:val="0"/>
          <w:marBottom w:val="0"/>
          <w:divBdr>
            <w:top w:val="none" w:sz="0" w:space="0" w:color="auto"/>
            <w:left w:val="none" w:sz="0" w:space="0" w:color="auto"/>
            <w:bottom w:val="none" w:sz="0" w:space="0" w:color="auto"/>
            <w:right w:val="none" w:sz="0" w:space="0" w:color="auto"/>
          </w:divBdr>
        </w:div>
      </w:divsChild>
    </w:div>
    <w:div w:id="1643382426">
      <w:bodyDiv w:val="1"/>
      <w:marLeft w:val="0"/>
      <w:marRight w:val="0"/>
      <w:marTop w:val="0"/>
      <w:marBottom w:val="0"/>
      <w:divBdr>
        <w:top w:val="none" w:sz="0" w:space="0" w:color="auto"/>
        <w:left w:val="none" w:sz="0" w:space="0" w:color="auto"/>
        <w:bottom w:val="none" w:sz="0" w:space="0" w:color="auto"/>
        <w:right w:val="none" w:sz="0" w:space="0" w:color="auto"/>
      </w:divBdr>
    </w:div>
    <w:div w:id="1648511882">
      <w:bodyDiv w:val="1"/>
      <w:marLeft w:val="0"/>
      <w:marRight w:val="0"/>
      <w:marTop w:val="0"/>
      <w:marBottom w:val="0"/>
      <w:divBdr>
        <w:top w:val="none" w:sz="0" w:space="0" w:color="auto"/>
        <w:left w:val="none" w:sz="0" w:space="0" w:color="auto"/>
        <w:bottom w:val="none" w:sz="0" w:space="0" w:color="auto"/>
        <w:right w:val="none" w:sz="0" w:space="0" w:color="auto"/>
      </w:divBdr>
    </w:div>
    <w:div w:id="1832215212">
      <w:bodyDiv w:val="1"/>
      <w:marLeft w:val="0"/>
      <w:marRight w:val="0"/>
      <w:marTop w:val="0"/>
      <w:marBottom w:val="0"/>
      <w:divBdr>
        <w:top w:val="none" w:sz="0" w:space="0" w:color="auto"/>
        <w:left w:val="none" w:sz="0" w:space="0" w:color="auto"/>
        <w:bottom w:val="none" w:sz="0" w:space="0" w:color="auto"/>
        <w:right w:val="none" w:sz="0" w:space="0" w:color="auto"/>
      </w:divBdr>
      <w:divsChild>
        <w:div w:id="1941795457">
          <w:marLeft w:val="1166"/>
          <w:marRight w:val="0"/>
          <w:marTop w:val="0"/>
          <w:marBottom w:val="0"/>
          <w:divBdr>
            <w:top w:val="none" w:sz="0" w:space="0" w:color="auto"/>
            <w:left w:val="none" w:sz="0" w:space="0" w:color="auto"/>
            <w:bottom w:val="none" w:sz="0" w:space="0" w:color="auto"/>
            <w:right w:val="none" w:sz="0" w:space="0" w:color="auto"/>
          </w:divBdr>
        </w:div>
      </w:divsChild>
    </w:div>
    <w:div w:id="2071806020">
      <w:bodyDiv w:val="1"/>
      <w:marLeft w:val="0"/>
      <w:marRight w:val="0"/>
      <w:marTop w:val="0"/>
      <w:marBottom w:val="0"/>
      <w:divBdr>
        <w:top w:val="none" w:sz="0" w:space="0" w:color="auto"/>
        <w:left w:val="none" w:sz="0" w:space="0" w:color="auto"/>
        <w:bottom w:val="none" w:sz="0" w:space="0" w:color="auto"/>
        <w:right w:val="none" w:sz="0" w:space="0" w:color="auto"/>
      </w:divBdr>
      <w:divsChild>
        <w:div w:id="751244195">
          <w:marLeft w:val="720"/>
          <w:marRight w:val="0"/>
          <w:marTop w:val="0"/>
          <w:marBottom w:val="0"/>
          <w:divBdr>
            <w:top w:val="none" w:sz="0" w:space="0" w:color="auto"/>
            <w:left w:val="none" w:sz="0" w:space="0" w:color="auto"/>
            <w:bottom w:val="none" w:sz="0" w:space="0" w:color="auto"/>
            <w:right w:val="none" w:sz="0" w:space="0" w:color="auto"/>
          </w:divBdr>
        </w:div>
        <w:div w:id="1526671767">
          <w:marLeft w:val="720"/>
          <w:marRight w:val="0"/>
          <w:marTop w:val="0"/>
          <w:marBottom w:val="0"/>
          <w:divBdr>
            <w:top w:val="none" w:sz="0" w:space="0" w:color="auto"/>
            <w:left w:val="none" w:sz="0" w:space="0" w:color="auto"/>
            <w:bottom w:val="none" w:sz="0" w:space="0" w:color="auto"/>
            <w:right w:val="none" w:sz="0" w:space="0" w:color="auto"/>
          </w:divBdr>
        </w:div>
        <w:div w:id="991328506">
          <w:marLeft w:val="720"/>
          <w:marRight w:val="0"/>
          <w:marTop w:val="0"/>
          <w:marBottom w:val="0"/>
          <w:divBdr>
            <w:top w:val="none" w:sz="0" w:space="0" w:color="auto"/>
            <w:left w:val="none" w:sz="0" w:space="0" w:color="auto"/>
            <w:bottom w:val="none" w:sz="0" w:space="0" w:color="auto"/>
            <w:right w:val="none" w:sz="0" w:space="0" w:color="auto"/>
          </w:divBdr>
        </w:div>
        <w:div w:id="320932297">
          <w:marLeft w:val="72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1166</TotalTime>
  <Pages>3</Pages>
  <Words>1184</Words>
  <Characters>6752</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Melinda Browne</cp:lastModifiedBy>
  <cp:revision>50</cp:revision>
  <dcterms:created xsi:type="dcterms:W3CDTF">2021-10-23T16:32:00Z</dcterms:created>
  <dcterms:modified xsi:type="dcterms:W3CDTF">2021-10-24T12:04:00Z</dcterms:modified>
</cp:coreProperties>
</file>