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77777777" w:rsidR="008142A7" w:rsidRPr="00E74063" w:rsidRDefault="008142A7" w:rsidP="008142A7">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323E1090" w:rsidR="008142A7" w:rsidRPr="00010FC7" w:rsidRDefault="008142A7" w:rsidP="008142A7">
      <w:pPr>
        <w:spacing w:after="120"/>
        <w:jc w:val="center"/>
        <w:rPr>
          <w:rFonts w:ascii="Times New Roman" w:hAnsi="Times New Roman" w:cs="Times New Roman"/>
        </w:rPr>
      </w:pPr>
      <w:r w:rsidRPr="00010FC7">
        <w:rPr>
          <w:rFonts w:ascii="Times New Roman" w:hAnsi="Times New Roman" w:cs="Times New Roman"/>
        </w:rPr>
        <w:t>Minutes for a Meeting of the Board of Directors held</w:t>
      </w:r>
      <w:r w:rsidR="008F476B" w:rsidRPr="00010FC7">
        <w:rPr>
          <w:rFonts w:ascii="Times New Roman" w:hAnsi="Times New Roman" w:cs="Times New Roman"/>
        </w:rPr>
        <w:t xml:space="preserve"> </w:t>
      </w:r>
      <w:r w:rsidR="005736EB" w:rsidRPr="00010FC7">
        <w:rPr>
          <w:rFonts w:ascii="Times New Roman" w:hAnsi="Times New Roman" w:cs="Times New Roman"/>
        </w:rPr>
        <w:t>February</w:t>
      </w:r>
      <w:r w:rsidR="008F476B" w:rsidRPr="00010FC7">
        <w:rPr>
          <w:rFonts w:ascii="Times New Roman" w:hAnsi="Times New Roman" w:cs="Times New Roman"/>
        </w:rPr>
        <w:t>1</w:t>
      </w:r>
      <w:r w:rsidR="005736EB" w:rsidRPr="00010FC7">
        <w:rPr>
          <w:rFonts w:ascii="Times New Roman" w:hAnsi="Times New Roman" w:cs="Times New Roman"/>
        </w:rPr>
        <w:t>5</w:t>
      </w:r>
      <w:r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393B9731" w14:textId="49E9E5FF"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 xml:space="preserve">Pursuant to email and public website notices, a virtual meeting of the Board of Maine Learning Innovations was convened on Zoom at 2:00 PM, </w:t>
      </w:r>
      <w:r w:rsidR="00E1359D" w:rsidRPr="00010FC7">
        <w:rPr>
          <w:rFonts w:ascii="Times New Roman" w:hAnsi="Times New Roman" w:cs="Times New Roman"/>
        </w:rPr>
        <w:t>February</w:t>
      </w:r>
      <w:r w:rsidR="00674F30" w:rsidRPr="00010FC7">
        <w:rPr>
          <w:rFonts w:ascii="Times New Roman" w:hAnsi="Times New Roman" w:cs="Times New Roman"/>
        </w:rPr>
        <w:t xml:space="preserve"> </w:t>
      </w:r>
      <w:r w:rsidR="00FA5157" w:rsidRPr="00010FC7">
        <w:rPr>
          <w:rFonts w:ascii="Times New Roman" w:hAnsi="Times New Roman" w:cs="Times New Roman"/>
        </w:rPr>
        <w:t>1</w:t>
      </w:r>
      <w:r w:rsidR="00E1359D" w:rsidRPr="00010FC7">
        <w:rPr>
          <w:rFonts w:ascii="Times New Roman" w:hAnsi="Times New Roman" w:cs="Times New Roman"/>
        </w:rPr>
        <w:t>5</w:t>
      </w:r>
      <w:r w:rsidRPr="00010FC7">
        <w:rPr>
          <w:rFonts w:ascii="Times New Roman" w:hAnsi="Times New Roman" w:cs="Times New Roman"/>
        </w:rPr>
        <w:t>, 202</w:t>
      </w:r>
      <w:r w:rsidR="00FA5157" w:rsidRPr="00010FC7">
        <w:rPr>
          <w:rFonts w:ascii="Times New Roman" w:hAnsi="Times New Roman" w:cs="Times New Roman"/>
        </w:rPr>
        <w:t>2</w:t>
      </w:r>
      <w:r w:rsidRPr="00010FC7">
        <w:rPr>
          <w:rFonts w:ascii="Times New Roman" w:hAnsi="Times New Roman" w:cs="Times New Roman"/>
        </w:rPr>
        <w:t>.  Board members attending were</w:t>
      </w:r>
      <w:r w:rsidR="007517C1" w:rsidRPr="00010FC7">
        <w:rPr>
          <w:rFonts w:ascii="Times New Roman" w:hAnsi="Times New Roman" w:cs="Times New Roman"/>
        </w:rPr>
        <w:t xml:space="preserve"> </w:t>
      </w:r>
      <w:r w:rsidRPr="00010FC7">
        <w:rPr>
          <w:rFonts w:ascii="Times New Roman" w:hAnsi="Times New Roman" w:cs="Times New Roman"/>
        </w:rPr>
        <w:t>Donna Pelletier,</w:t>
      </w:r>
      <w:r w:rsidR="006A07AF" w:rsidRPr="00010FC7">
        <w:rPr>
          <w:rFonts w:ascii="Times New Roman" w:hAnsi="Times New Roman" w:cs="Times New Roman"/>
        </w:rPr>
        <w:t xml:space="preserve"> </w:t>
      </w:r>
      <w:r w:rsidR="00CC3D77" w:rsidRPr="00010FC7">
        <w:rPr>
          <w:rFonts w:ascii="Times New Roman" w:hAnsi="Times New Roman" w:cs="Times New Roman"/>
        </w:rPr>
        <w:t>Nicholas</w:t>
      </w:r>
      <w:r w:rsidR="009150F4" w:rsidRPr="00010FC7">
        <w:rPr>
          <w:rFonts w:ascii="Times New Roman" w:hAnsi="Times New Roman" w:cs="Times New Roman"/>
        </w:rPr>
        <w:t xml:space="preserve"> “Nick”</w:t>
      </w:r>
      <w:r w:rsidR="00CC3D77" w:rsidRPr="00010FC7">
        <w:rPr>
          <w:rFonts w:ascii="Times New Roman" w:hAnsi="Times New Roman" w:cs="Times New Roman"/>
        </w:rPr>
        <w:t xml:space="preserve"> Gannon</w:t>
      </w:r>
      <w:r w:rsidR="00EC438F" w:rsidRPr="00010FC7">
        <w:rPr>
          <w:rFonts w:ascii="Times New Roman" w:hAnsi="Times New Roman" w:cs="Times New Roman"/>
        </w:rPr>
        <w:t xml:space="preserve">, </w:t>
      </w:r>
      <w:r w:rsidR="001974DD" w:rsidRPr="00010FC7">
        <w:rPr>
          <w:rFonts w:ascii="Times New Roman" w:hAnsi="Times New Roman" w:cs="Times New Roman"/>
        </w:rPr>
        <w:t xml:space="preserve">Ed LeBlanc, </w:t>
      </w:r>
      <w:r w:rsidR="00CC3D77" w:rsidRPr="00010FC7">
        <w:rPr>
          <w:rFonts w:ascii="Times New Roman" w:hAnsi="Times New Roman" w:cs="Times New Roman"/>
        </w:rPr>
        <w:t>Peter Mills</w:t>
      </w:r>
      <w:r w:rsidR="00EC438F" w:rsidRPr="00010FC7">
        <w:rPr>
          <w:rFonts w:ascii="Times New Roman" w:hAnsi="Times New Roman" w:cs="Times New Roman"/>
        </w:rPr>
        <w:t>, and Stacey Blanchard. Amy Carlisle</w:t>
      </w:r>
      <w:r w:rsidR="00985E94" w:rsidRPr="00010FC7">
        <w:rPr>
          <w:rFonts w:ascii="Times New Roman" w:hAnsi="Times New Roman" w:cs="Times New Roman"/>
        </w:rPr>
        <w:t xml:space="preserve"> w</w:t>
      </w:r>
      <w:r w:rsidR="00EC438F" w:rsidRPr="00010FC7">
        <w:rPr>
          <w:rFonts w:ascii="Times New Roman" w:hAnsi="Times New Roman" w:cs="Times New Roman"/>
        </w:rPr>
        <w:t>as</w:t>
      </w:r>
      <w:r w:rsidR="00985E94" w:rsidRPr="00010FC7">
        <w:rPr>
          <w:rFonts w:ascii="Times New Roman" w:hAnsi="Times New Roman" w:cs="Times New Roman"/>
        </w:rPr>
        <w:t xml:space="preserve"> excused. </w:t>
      </w:r>
    </w:p>
    <w:p w14:paraId="35432C3D" w14:textId="112B4659" w:rsidR="00985E94"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MEVA were Melinda Browne, Donald Fournier, Christina O'Grady,</w:t>
      </w:r>
      <w:r w:rsidR="009D0853" w:rsidRPr="00010FC7">
        <w:rPr>
          <w:rFonts w:ascii="Times New Roman" w:hAnsi="Times New Roman" w:cs="Times New Roman"/>
        </w:rPr>
        <w:t xml:space="preserve"> </w:t>
      </w:r>
      <w:r w:rsidRPr="00010FC7">
        <w:rPr>
          <w:rFonts w:ascii="Times New Roman" w:hAnsi="Times New Roman" w:cs="Times New Roman"/>
        </w:rPr>
        <w:t xml:space="preserve">Stephanie Emery, </w:t>
      </w:r>
      <w:r w:rsidR="003D5902" w:rsidRPr="00010FC7">
        <w:rPr>
          <w:rFonts w:ascii="Times New Roman" w:hAnsi="Times New Roman" w:cs="Times New Roman"/>
        </w:rPr>
        <w:t>Mehry Mohammadi</w:t>
      </w:r>
      <w:r w:rsidR="00E378FE" w:rsidRPr="00010FC7">
        <w:rPr>
          <w:rFonts w:ascii="Times New Roman" w:hAnsi="Times New Roman" w:cs="Times New Roman"/>
        </w:rPr>
        <w:t>, Jennifer Hight</w:t>
      </w:r>
      <w:r w:rsidR="00E241F7" w:rsidRPr="00010FC7">
        <w:rPr>
          <w:rFonts w:ascii="Times New Roman" w:hAnsi="Times New Roman" w:cs="Times New Roman"/>
        </w:rPr>
        <w:t xml:space="preserve">, </w:t>
      </w:r>
      <w:r w:rsidR="00CF6C9A" w:rsidRPr="00010FC7">
        <w:rPr>
          <w:rFonts w:ascii="Times New Roman" w:hAnsi="Times New Roman" w:cs="Times New Roman"/>
        </w:rPr>
        <w:t xml:space="preserve">Jillian Dearborn, </w:t>
      </w:r>
      <w:r w:rsidR="00E241F7" w:rsidRPr="00010FC7">
        <w:rPr>
          <w:rFonts w:ascii="Times New Roman" w:hAnsi="Times New Roman" w:cs="Times New Roman"/>
        </w:rPr>
        <w:t>Chelsea Osgood</w:t>
      </w:r>
      <w:r w:rsidR="0041295B" w:rsidRPr="00010FC7">
        <w:rPr>
          <w:rFonts w:ascii="Times New Roman" w:hAnsi="Times New Roman" w:cs="Times New Roman"/>
        </w:rPr>
        <w:t>,</w:t>
      </w:r>
      <w:r w:rsidR="00E241F7" w:rsidRPr="00010FC7">
        <w:rPr>
          <w:rFonts w:ascii="Times New Roman" w:hAnsi="Times New Roman" w:cs="Times New Roman"/>
        </w:rPr>
        <w:t xml:space="preserve"> and Cheryl Brigham</w:t>
      </w:r>
      <w:r w:rsidR="004745CB" w:rsidRPr="00010FC7">
        <w:rPr>
          <w:rFonts w:ascii="Times New Roman" w:hAnsi="Times New Roman" w:cs="Times New Roman"/>
        </w:rPr>
        <w:t>.</w:t>
      </w:r>
      <w:r w:rsidR="00985E94" w:rsidRPr="00010FC7">
        <w:rPr>
          <w:rFonts w:ascii="Times New Roman" w:hAnsi="Times New Roman" w:cs="Times New Roman"/>
        </w:rPr>
        <w:t xml:space="preserve"> </w:t>
      </w:r>
    </w:p>
    <w:p w14:paraId="06E64E30" w14:textId="2A0D040D"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Stride w</w:t>
      </w:r>
      <w:r w:rsidR="00D37327" w:rsidRPr="00010FC7">
        <w:rPr>
          <w:rFonts w:ascii="Times New Roman" w:hAnsi="Times New Roman" w:cs="Times New Roman"/>
        </w:rPr>
        <w:t>ere</w:t>
      </w:r>
      <w:r w:rsidRPr="00010FC7">
        <w:rPr>
          <w:rFonts w:ascii="Times New Roman" w:hAnsi="Times New Roman" w:cs="Times New Roman"/>
        </w:rPr>
        <w:t xml:space="preserve"> Todd Mc</w:t>
      </w:r>
      <w:r w:rsidR="003C7DC1" w:rsidRPr="00010FC7">
        <w:rPr>
          <w:rFonts w:ascii="Times New Roman" w:hAnsi="Times New Roman" w:cs="Times New Roman"/>
        </w:rPr>
        <w:t>I</w:t>
      </w:r>
      <w:r w:rsidRPr="00010FC7">
        <w:rPr>
          <w:rFonts w:ascii="Times New Roman" w:hAnsi="Times New Roman" w:cs="Times New Roman"/>
        </w:rPr>
        <w:t>ntir</w:t>
      </w:r>
      <w:r w:rsidR="005516F6" w:rsidRPr="00010FC7">
        <w:rPr>
          <w:rFonts w:ascii="Times New Roman" w:hAnsi="Times New Roman" w:cs="Times New Roman"/>
        </w:rPr>
        <w:t>e</w:t>
      </w:r>
      <w:r w:rsidR="00F81224" w:rsidRPr="00010FC7">
        <w:rPr>
          <w:rFonts w:ascii="Times New Roman" w:hAnsi="Times New Roman" w:cs="Times New Roman"/>
        </w:rPr>
        <w:t xml:space="preserve">, and </w:t>
      </w:r>
      <w:r w:rsidR="004513AF" w:rsidRPr="00010FC7">
        <w:rPr>
          <w:rFonts w:ascii="Times New Roman" w:hAnsi="Times New Roman" w:cs="Times New Roman"/>
        </w:rPr>
        <w:t>Wei Wang</w:t>
      </w:r>
      <w:r w:rsidR="00340F0E" w:rsidRPr="00010FC7">
        <w:rPr>
          <w:rFonts w:ascii="Times New Roman" w:hAnsi="Times New Roman" w:cs="Times New Roman"/>
        </w:rPr>
        <w:t>.</w:t>
      </w:r>
    </w:p>
    <w:p w14:paraId="77E65B44" w14:textId="40A8CFB0" w:rsidR="007D2762" w:rsidRPr="00010FC7" w:rsidRDefault="008142A7" w:rsidP="00A51C9C">
      <w:pPr>
        <w:spacing w:after="120"/>
        <w:rPr>
          <w:rFonts w:ascii="Times New Roman" w:hAnsi="Times New Roman" w:cs="Times New Roman"/>
          <w:color w:val="222222"/>
          <w:shd w:val="clear" w:color="auto" w:fill="FFFFFF"/>
        </w:rPr>
      </w:pPr>
      <w:r w:rsidRPr="00010FC7">
        <w:rPr>
          <w:rFonts w:ascii="Times New Roman" w:hAnsi="Times New Roman" w:cs="Times New Roman"/>
          <w:b/>
          <w:bCs/>
        </w:rPr>
        <w:t xml:space="preserve">Minutes.  </w:t>
      </w:r>
      <w:r w:rsidR="009150F4" w:rsidRPr="00010FC7">
        <w:rPr>
          <w:rFonts w:ascii="Times New Roman" w:hAnsi="Times New Roman" w:cs="Times New Roman"/>
          <w:color w:val="222222"/>
          <w:shd w:val="clear" w:color="auto" w:fill="FFFFFF"/>
        </w:rPr>
        <w:t>Nick motioned to approve minutes for</w:t>
      </w:r>
      <w:r w:rsidR="000C0871" w:rsidRPr="00010FC7">
        <w:rPr>
          <w:rFonts w:ascii="Times New Roman" w:hAnsi="Times New Roman" w:cs="Times New Roman"/>
          <w:color w:val="222222"/>
          <w:shd w:val="clear" w:color="auto" w:fill="FFFFFF"/>
        </w:rPr>
        <w:t xml:space="preserve"> t</w:t>
      </w:r>
      <w:r w:rsidR="009E4A97" w:rsidRPr="00010FC7">
        <w:rPr>
          <w:rFonts w:ascii="Times New Roman" w:hAnsi="Times New Roman" w:cs="Times New Roman"/>
          <w:color w:val="222222"/>
          <w:shd w:val="clear" w:color="auto" w:fill="FFFFFF"/>
        </w:rPr>
        <w:t>he January 18,</w:t>
      </w:r>
      <w:r w:rsidR="00056EAA" w:rsidRPr="00010FC7">
        <w:rPr>
          <w:rFonts w:ascii="Times New Roman" w:hAnsi="Times New Roman" w:cs="Times New Roman"/>
          <w:color w:val="222222"/>
          <w:shd w:val="clear" w:color="auto" w:fill="FFFFFF"/>
        </w:rPr>
        <w:t xml:space="preserve"> </w:t>
      </w:r>
      <w:r w:rsidR="009150F4" w:rsidRPr="00010FC7">
        <w:rPr>
          <w:rFonts w:ascii="Times New Roman" w:hAnsi="Times New Roman" w:cs="Times New Roman"/>
          <w:color w:val="222222"/>
          <w:shd w:val="clear" w:color="auto" w:fill="FFFFFF"/>
        </w:rPr>
        <w:t>202</w:t>
      </w:r>
      <w:r w:rsidR="009E4A97" w:rsidRPr="00010FC7">
        <w:rPr>
          <w:rFonts w:ascii="Times New Roman" w:hAnsi="Times New Roman" w:cs="Times New Roman"/>
          <w:color w:val="222222"/>
          <w:shd w:val="clear" w:color="auto" w:fill="FFFFFF"/>
        </w:rPr>
        <w:t>2</w:t>
      </w:r>
      <w:r w:rsidR="000C0871" w:rsidRPr="00010FC7">
        <w:rPr>
          <w:rFonts w:ascii="Times New Roman" w:hAnsi="Times New Roman" w:cs="Times New Roman"/>
          <w:color w:val="222222"/>
          <w:shd w:val="clear" w:color="auto" w:fill="FFFFFF"/>
        </w:rPr>
        <w:t>, governing board meeting</w:t>
      </w:r>
      <w:r w:rsidR="009150F4" w:rsidRPr="00010FC7">
        <w:rPr>
          <w:rFonts w:ascii="Times New Roman" w:hAnsi="Times New Roman" w:cs="Times New Roman"/>
          <w:color w:val="222222"/>
          <w:shd w:val="clear" w:color="auto" w:fill="FFFFFF"/>
        </w:rPr>
        <w:t xml:space="preserve">. </w:t>
      </w:r>
      <w:r w:rsidR="006D08D1" w:rsidRPr="00010FC7">
        <w:rPr>
          <w:rFonts w:ascii="Times New Roman" w:hAnsi="Times New Roman" w:cs="Times New Roman"/>
          <w:color w:val="222222"/>
          <w:shd w:val="clear" w:color="auto" w:fill="FFFFFF"/>
        </w:rPr>
        <w:t xml:space="preserve">Stacey </w:t>
      </w:r>
      <w:r w:rsidR="009150F4" w:rsidRPr="00010FC7">
        <w:rPr>
          <w:rFonts w:ascii="Times New Roman" w:hAnsi="Times New Roman" w:cs="Times New Roman"/>
          <w:color w:val="222222"/>
          <w:shd w:val="clear" w:color="auto" w:fill="FFFFFF"/>
        </w:rPr>
        <w:t>seconded, all in favor, so moved</w:t>
      </w:r>
      <w:r w:rsidR="00B57143" w:rsidRPr="00010FC7">
        <w:rPr>
          <w:rFonts w:ascii="Times New Roman" w:hAnsi="Times New Roman" w:cs="Times New Roman"/>
          <w:color w:val="222222"/>
          <w:shd w:val="clear" w:color="auto" w:fill="FFFFFF"/>
        </w:rPr>
        <w:t>.</w:t>
      </w:r>
    </w:p>
    <w:p w14:paraId="1055F93C" w14:textId="3568C551" w:rsidR="00BD1FCD" w:rsidRPr="00010FC7" w:rsidRDefault="008142A7" w:rsidP="00BB09CC">
      <w:pPr>
        <w:rPr>
          <w:rFonts w:ascii="Times New Roman" w:hAnsi="Times New Roman" w:cs="Times New Roman"/>
        </w:rPr>
      </w:pPr>
      <w:r w:rsidRPr="00010FC7">
        <w:rPr>
          <w:rFonts w:ascii="Times New Roman" w:hAnsi="Times New Roman" w:cs="Times New Roman"/>
          <w:b/>
          <w:bCs/>
        </w:rPr>
        <w:t>Finance.</w:t>
      </w:r>
      <w:r w:rsidR="00E23597" w:rsidRPr="00010FC7">
        <w:rPr>
          <w:rFonts w:ascii="Times New Roman" w:hAnsi="Times New Roman" w:cs="Times New Roman"/>
          <w:b/>
          <w:bCs/>
        </w:rPr>
        <w:t xml:space="preserve"> </w:t>
      </w:r>
      <w:r w:rsidR="00BB09CC" w:rsidRPr="00010FC7">
        <w:rPr>
          <w:rFonts w:ascii="Times New Roman" w:hAnsi="Times New Roman" w:cs="Times New Roman"/>
        </w:rPr>
        <w:t xml:space="preserve"> Jennifer Hight reported that </w:t>
      </w:r>
      <w:r w:rsidR="002D6938">
        <w:rPr>
          <w:rFonts w:ascii="Times New Roman" w:hAnsi="Times New Roman" w:cs="Times New Roman"/>
        </w:rPr>
        <w:t xml:space="preserve">MEVA had a $46,000 surplus for Quarter 2. Jennifer said that the MDOE Grants4ME website (ESEA &amp; </w:t>
      </w:r>
      <w:r w:rsidR="003F6E22">
        <w:rPr>
          <w:rFonts w:ascii="Times New Roman" w:hAnsi="Times New Roman" w:cs="Times New Roman"/>
        </w:rPr>
        <w:t>Local Entitlement</w:t>
      </w:r>
      <w:r w:rsidR="002D6938">
        <w:rPr>
          <w:rFonts w:ascii="Times New Roman" w:hAnsi="Times New Roman" w:cs="Times New Roman"/>
        </w:rPr>
        <w:t>) had technical issues that prevented reimbursement payments for the previous Quarter 1</w:t>
      </w:r>
      <w:r w:rsidR="00BE532C">
        <w:rPr>
          <w:rFonts w:ascii="Times New Roman" w:hAnsi="Times New Roman" w:cs="Times New Roman"/>
        </w:rPr>
        <w:t xml:space="preserve">; money was very slow to come in. </w:t>
      </w:r>
      <w:r w:rsidR="002D6938">
        <w:rPr>
          <w:rFonts w:ascii="Times New Roman" w:hAnsi="Times New Roman" w:cs="Times New Roman"/>
        </w:rPr>
        <w:t xml:space="preserve"> </w:t>
      </w:r>
    </w:p>
    <w:p w14:paraId="466569C8" w14:textId="77777777" w:rsidR="00BE532C" w:rsidRDefault="00BD1FCD" w:rsidP="00BE532C">
      <w:pPr>
        <w:shd w:val="clear" w:color="auto" w:fill="FFFFFF"/>
        <w:rPr>
          <w:rFonts w:ascii="Times New Roman" w:eastAsia="Times New Roman" w:hAnsi="Times New Roman" w:cs="Times New Roman"/>
          <w:color w:val="222222"/>
        </w:rPr>
      </w:pPr>
      <w:r w:rsidRPr="00010FC7">
        <w:rPr>
          <w:rFonts w:ascii="Times New Roman" w:eastAsia="Times New Roman" w:hAnsi="Times New Roman" w:cs="Times New Roman"/>
          <w:color w:val="222222"/>
        </w:rPr>
        <w:t> </w:t>
      </w:r>
    </w:p>
    <w:p w14:paraId="61728674" w14:textId="3B97FB64" w:rsidR="005F2D00" w:rsidRDefault="002B42E1" w:rsidP="00BE532C">
      <w:pPr>
        <w:shd w:val="clear" w:color="auto" w:fill="FFFFFF"/>
        <w:rPr>
          <w:rFonts w:ascii="Times New Roman" w:eastAsia="Times New Roman" w:hAnsi="Times New Roman" w:cs="Times New Roman"/>
          <w:color w:val="222222"/>
        </w:rPr>
      </w:pPr>
      <w:r w:rsidRPr="00010FC7">
        <w:rPr>
          <w:rFonts w:ascii="Times New Roman" w:eastAsia="Times New Roman" w:hAnsi="Times New Roman" w:cs="Times New Roman"/>
          <w:color w:val="222222"/>
        </w:rPr>
        <w:t>Nick m</w:t>
      </w:r>
      <w:r w:rsidR="00BD1FCD" w:rsidRPr="00010FC7">
        <w:rPr>
          <w:rFonts w:ascii="Times New Roman" w:eastAsia="Times New Roman" w:hAnsi="Times New Roman" w:cs="Times New Roman"/>
          <w:color w:val="222222"/>
        </w:rPr>
        <w:t>otion</w:t>
      </w:r>
      <w:r w:rsidRPr="00010FC7">
        <w:rPr>
          <w:rFonts w:ascii="Times New Roman" w:eastAsia="Times New Roman" w:hAnsi="Times New Roman" w:cs="Times New Roman"/>
          <w:color w:val="222222"/>
        </w:rPr>
        <w:t>ed</w:t>
      </w:r>
      <w:r w:rsidR="00BD1FCD" w:rsidRPr="00010FC7">
        <w:rPr>
          <w:rFonts w:ascii="Times New Roman" w:eastAsia="Times New Roman" w:hAnsi="Times New Roman" w:cs="Times New Roman"/>
          <w:color w:val="222222"/>
        </w:rPr>
        <w:t xml:space="preserve"> to approve th</w:t>
      </w:r>
      <w:r w:rsidR="00095430" w:rsidRPr="00010FC7">
        <w:rPr>
          <w:rFonts w:ascii="Times New Roman" w:eastAsia="Times New Roman" w:hAnsi="Times New Roman" w:cs="Times New Roman"/>
          <w:color w:val="222222"/>
        </w:rPr>
        <w:t>e</w:t>
      </w:r>
      <w:r w:rsidR="002E56F1" w:rsidRPr="00010FC7">
        <w:rPr>
          <w:rFonts w:ascii="Times New Roman" w:eastAsia="Times New Roman" w:hAnsi="Times New Roman" w:cs="Times New Roman"/>
          <w:color w:val="222222"/>
        </w:rPr>
        <w:t xml:space="preserve"> </w:t>
      </w:r>
      <w:r w:rsidR="002E56F1" w:rsidRPr="00010FC7">
        <w:rPr>
          <w:rFonts w:ascii="Times New Roman" w:hAnsi="Times New Roman" w:cs="Times New Roman"/>
        </w:rPr>
        <w:t>FY22 Quarter 2 Finance Report</w:t>
      </w:r>
      <w:r w:rsidR="00BD1FCD" w:rsidRPr="00010FC7">
        <w:rPr>
          <w:rFonts w:ascii="Times New Roman" w:eastAsia="Times New Roman" w:hAnsi="Times New Roman" w:cs="Times New Roman"/>
          <w:color w:val="222222"/>
        </w:rPr>
        <w:t>.</w:t>
      </w:r>
      <w:r w:rsidRPr="00010FC7">
        <w:rPr>
          <w:rFonts w:ascii="Times New Roman" w:eastAsia="Times New Roman" w:hAnsi="Times New Roman" w:cs="Times New Roman"/>
          <w:color w:val="222222"/>
        </w:rPr>
        <w:t xml:space="preserve"> </w:t>
      </w:r>
      <w:r w:rsidR="00095430" w:rsidRPr="00010FC7">
        <w:rPr>
          <w:rFonts w:ascii="Times New Roman" w:eastAsia="Times New Roman" w:hAnsi="Times New Roman" w:cs="Times New Roman"/>
          <w:color w:val="222222"/>
        </w:rPr>
        <w:t>Ed</w:t>
      </w:r>
      <w:r w:rsidRPr="00010FC7">
        <w:rPr>
          <w:rFonts w:ascii="Times New Roman" w:eastAsia="Times New Roman" w:hAnsi="Times New Roman" w:cs="Times New Roman"/>
          <w:color w:val="222222"/>
        </w:rPr>
        <w:t xml:space="preserve"> seconded, all in favor, so moved. </w:t>
      </w:r>
    </w:p>
    <w:p w14:paraId="50940E15" w14:textId="5AED24E7" w:rsidR="00BE532C" w:rsidRDefault="00BE532C" w:rsidP="00BE532C">
      <w:pPr>
        <w:shd w:val="clear" w:color="auto" w:fill="FFFFFF"/>
        <w:rPr>
          <w:rFonts w:ascii="Times New Roman" w:eastAsia="Times New Roman" w:hAnsi="Times New Roman" w:cs="Times New Roman"/>
          <w:color w:val="222222"/>
        </w:rPr>
      </w:pPr>
    </w:p>
    <w:p w14:paraId="56AD93A0" w14:textId="54F4C97C" w:rsidR="00BE532C" w:rsidRDefault="00BE532C" w:rsidP="00BE532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Jennifer said that she had the information she needed to draft the FY23 Budget, including six months of current year financials and preliminary ED 279.  </w:t>
      </w:r>
    </w:p>
    <w:p w14:paraId="4DE27D2D" w14:textId="70752732" w:rsidR="00BE532C" w:rsidRDefault="00BE532C" w:rsidP="00BE532C">
      <w:pPr>
        <w:shd w:val="clear" w:color="auto" w:fill="FFFFFF"/>
        <w:rPr>
          <w:rFonts w:ascii="Times New Roman" w:eastAsia="Times New Roman" w:hAnsi="Times New Roman" w:cs="Times New Roman"/>
          <w:color w:val="222222"/>
        </w:rPr>
      </w:pPr>
    </w:p>
    <w:p w14:paraId="1C7E25D8" w14:textId="4B62FFEE" w:rsidR="00FD2BA1" w:rsidRDefault="00FD2BA1" w:rsidP="00BE532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Donna requested that MEVA schedule </w:t>
      </w:r>
      <w:r w:rsidR="00F40000">
        <w:rPr>
          <w:rFonts w:ascii="Times New Roman" w:eastAsia="Times New Roman" w:hAnsi="Times New Roman" w:cs="Times New Roman"/>
          <w:color w:val="222222"/>
        </w:rPr>
        <w:t xml:space="preserve">development </w:t>
      </w:r>
      <w:r>
        <w:rPr>
          <w:rFonts w:ascii="Times New Roman" w:eastAsia="Times New Roman" w:hAnsi="Times New Roman" w:cs="Times New Roman"/>
          <w:color w:val="222222"/>
        </w:rPr>
        <w:t>workshops so that the FY23 Budget was ready for approval at the May 2022 governing board meeting. Donna said that this approach had worked well last year. Jennifer made the point that she was</w:t>
      </w:r>
      <w:r w:rsidR="00137D38">
        <w:rPr>
          <w:rFonts w:ascii="Times New Roman" w:eastAsia="Times New Roman" w:hAnsi="Times New Roman" w:cs="Times New Roman"/>
          <w:color w:val="222222"/>
        </w:rPr>
        <w:t xml:space="preserve"> not</w:t>
      </w:r>
      <w:r>
        <w:rPr>
          <w:rFonts w:ascii="Times New Roman" w:eastAsia="Times New Roman" w:hAnsi="Times New Roman" w:cs="Times New Roman"/>
          <w:color w:val="222222"/>
        </w:rPr>
        <w:t xml:space="preserve"> available after March 15</w:t>
      </w:r>
      <w:r w:rsidRPr="00FD2BA1">
        <w:rPr>
          <w:rFonts w:ascii="Times New Roman" w:eastAsia="Times New Roman" w:hAnsi="Times New Roman" w:cs="Times New Roman"/>
          <w:color w:val="222222"/>
          <w:vertAlign w:val="superscript"/>
        </w:rPr>
        <w:t>th</w:t>
      </w:r>
      <w:r>
        <w:rPr>
          <w:rFonts w:ascii="Times New Roman" w:eastAsia="Times New Roman" w:hAnsi="Times New Roman" w:cs="Times New Roman"/>
          <w:color w:val="222222"/>
        </w:rPr>
        <w:t xml:space="preserve">, due to tax season demands. </w:t>
      </w:r>
    </w:p>
    <w:p w14:paraId="596DA9F7" w14:textId="2D367047" w:rsidR="00FD2BA1" w:rsidRPr="00010FC7" w:rsidRDefault="00FD2BA1" w:rsidP="00BE532C">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 </w:t>
      </w:r>
    </w:p>
    <w:p w14:paraId="0CA362B1" w14:textId="2B2D3AE2" w:rsidR="00324559" w:rsidRDefault="003D47E6" w:rsidP="002A6FE0">
      <w:pPr>
        <w:rPr>
          <w:rFonts w:ascii="Times New Roman" w:hAnsi="Times New Roman" w:cs="Times New Roman"/>
        </w:rPr>
      </w:pPr>
      <w:r w:rsidRPr="00010FC7">
        <w:rPr>
          <w:rFonts w:ascii="Times New Roman" w:hAnsi="Times New Roman" w:cs="Times New Roman"/>
          <w:b/>
          <w:bCs/>
        </w:rPr>
        <w:t>Administration.</w:t>
      </w:r>
      <w:r w:rsidR="00E23597" w:rsidRPr="00010FC7">
        <w:rPr>
          <w:rFonts w:ascii="Times New Roman" w:hAnsi="Times New Roman" w:cs="Times New Roman"/>
          <w:b/>
          <w:bCs/>
        </w:rPr>
        <w:t xml:space="preserve"> </w:t>
      </w:r>
      <w:r w:rsidR="001C1D1A" w:rsidRPr="00010FC7">
        <w:rPr>
          <w:rFonts w:ascii="Times New Roman" w:hAnsi="Times New Roman" w:cs="Times New Roman"/>
        </w:rPr>
        <w:t xml:space="preserve">Melinda </w:t>
      </w:r>
      <w:r w:rsidR="0076059E">
        <w:rPr>
          <w:rFonts w:ascii="Times New Roman" w:hAnsi="Times New Roman" w:cs="Times New Roman"/>
        </w:rPr>
        <w:t>informed the board that the Head of School Report was focusing on MEVA’s</w:t>
      </w:r>
      <w:r w:rsidR="00C9616A">
        <w:rPr>
          <w:rFonts w:ascii="Times New Roman" w:hAnsi="Times New Roman" w:cs="Times New Roman"/>
        </w:rPr>
        <w:t xml:space="preserve"> </w:t>
      </w:r>
      <w:r w:rsidR="0076059E">
        <w:rPr>
          <w:rFonts w:ascii="Times New Roman" w:hAnsi="Times New Roman" w:cs="Times New Roman"/>
        </w:rPr>
        <w:t>Mid-Year Performance Data</w:t>
      </w:r>
      <w:r w:rsidR="001C1D1A" w:rsidRPr="00010FC7">
        <w:rPr>
          <w:rFonts w:ascii="Times New Roman" w:hAnsi="Times New Roman" w:cs="Times New Roman"/>
        </w:rPr>
        <w:t xml:space="preserve">. </w:t>
      </w:r>
      <w:r w:rsidR="00105EAD">
        <w:rPr>
          <w:rFonts w:ascii="Times New Roman" w:hAnsi="Times New Roman" w:cs="Times New Roman"/>
        </w:rPr>
        <w:t>Melinda plann</w:t>
      </w:r>
      <w:r w:rsidR="00EF38A6">
        <w:rPr>
          <w:rFonts w:ascii="Times New Roman" w:hAnsi="Times New Roman" w:cs="Times New Roman"/>
        </w:rPr>
        <w:t>ed</w:t>
      </w:r>
      <w:r w:rsidR="00105EAD">
        <w:rPr>
          <w:rFonts w:ascii="Times New Roman" w:hAnsi="Times New Roman" w:cs="Times New Roman"/>
        </w:rPr>
        <w:t xml:space="preserve"> to submit </w:t>
      </w:r>
      <w:r w:rsidR="00C47A4A">
        <w:rPr>
          <w:rFonts w:ascii="Times New Roman" w:hAnsi="Times New Roman" w:cs="Times New Roman"/>
        </w:rPr>
        <w:t xml:space="preserve">required </w:t>
      </w:r>
      <w:r w:rsidR="00F87C06">
        <w:rPr>
          <w:rFonts w:ascii="Times New Roman" w:hAnsi="Times New Roman" w:cs="Times New Roman"/>
        </w:rPr>
        <w:t>reports</w:t>
      </w:r>
      <w:r w:rsidR="00105EAD">
        <w:rPr>
          <w:rFonts w:ascii="Times New Roman" w:hAnsi="Times New Roman" w:cs="Times New Roman"/>
        </w:rPr>
        <w:t xml:space="preserve"> to the Maine Charter School Commission on Friday, February 18</w:t>
      </w:r>
      <w:r w:rsidR="00105EAD" w:rsidRPr="00105EAD">
        <w:rPr>
          <w:rFonts w:ascii="Times New Roman" w:hAnsi="Times New Roman" w:cs="Times New Roman"/>
          <w:vertAlign w:val="superscript"/>
        </w:rPr>
        <w:t>th</w:t>
      </w:r>
      <w:r w:rsidR="00105EAD">
        <w:rPr>
          <w:rFonts w:ascii="Times New Roman" w:hAnsi="Times New Roman" w:cs="Times New Roman"/>
        </w:rPr>
        <w:t>.</w:t>
      </w:r>
    </w:p>
    <w:p w14:paraId="6AF66969" w14:textId="0A36CE2B" w:rsidR="00B51046" w:rsidRPr="0057162F" w:rsidRDefault="00B51046" w:rsidP="002A6FE0">
      <w:pPr>
        <w:rPr>
          <w:rFonts w:ascii="Times New Roman" w:hAnsi="Times New Roman" w:cs="Times New Roman"/>
        </w:rPr>
      </w:pPr>
    </w:p>
    <w:p w14:paraId="7390062F" w14:textId="66C75293" w:rsidR="00B51046" w:rsidRPr="0057162F" w:rsidRDefault="00771DDF" w:rsidP="0004323D">
      <w:pPr>
        <w:rPr>
          <w:rFonts w:ascii="Times New Roman" w:hAnsi="Times New Roman" w:cs="Times New Roman"/>
        </w:rPr>
      </w:pPr>
      <w:r>
        <w:rPr>
          <w:rFonts w:ascii="Times New Roman" w:hAnsi="Times New Roman" w:cs="Times New Roman"/>
        </w:rPr>
        <w:t xml:space="preserve">Fall ’21 to Winter ’22 </w:t>
      </w:r>
      <w:r w:rsidR="000F115C">
        <w:rPr>
          <w:rFonts w:ascii="Times New Roman" w:hAnsi="Times New Roman" w:cs="Times New Roman"/>
        </w:rPr>
        <w:t xml:space="preserve">NWEA </w:t>
      </w:r>
      <w:r w:rsidR="00B51046" w:rsidRPr="0057162F">
        <w:rPr>
          <w:rFonts w:ascii="Times New Roman" w:hAnsi="Times New Roman" w:cs="Times New Roman"/>
        </w:rPr>
        <w:t>Growth</w:t>
      </w:r>
      <w:r w:rsidR="0076059E">
        <w:rPr>
          <w:rFonts w:ascii="Times New Roman" w:hAnsi="Times New Roman" w:cs="Times New Roman"/>
        </w:rPr>
        <w:t xml:space="preserve"> (Christina O’Grady)</w:t>
      </w:r>
      <w:r w:rsidR="000A0C53">
        <w:rPr>
          <w:rFonts w:ascii="Times New Roman" w:hAnsi="Times New Roman" w:cs="Times New Roman"/>
        </w:rPr>
        <w:t>.</w:t>
      </w:r>
    </w:p>
    <w:p w14:paraId="067DEC16" w14:textId="154620D8" w:rsidR="00B51046" w:rsidRPr="00B51046" w:rsidRDefault="00B51046" w:rsidP="00B51046">
      <w:pPr>
        <w:numPr>
          <w:ilvl w:val="0"/>
          <w:numId w:val="19"/>
        </w:numPr>
        <w:rPr>
          <w:rFonts w:ascii="Times New Roman" w:hAnsi="Times New Roman" w:cs="Times New Roman"/>
        </w:rPr>
      </w:pPr>
      <w:r w:rsidRPr="00B51046">
        <w:rPr>
          <w:rFonts w:ascii="Times New Roman" w:hAnsi="Times New Roman" w:cs="Times New Roman"/>
        </w:rPr>
        <w:t>We tested 330 students in grades 7-11 during the Winter</w:t>
      </w:r>
      <w:r w:rsidR="00771DDF">
        <w:rPr>
          <w:rFonts w:ascii="Times New Roman" w:hAnsi="Times New Roman" w:cs="Times New Roman"/>
        </w:rPr>
        <w:t xml:space="preserve"> ‘22</w:t>
      </w:r>
      <w:r w:rsidRPr="00B51046">
        <w:rPr>
          <w:rFonts w:ascii="Times New Roman" w:hAnsi="Times New Roman" w:cs="Times New Roman"/>
        </w:rPr>
        <w:t xml:space="preserve"> NWEA testing window.</w:t>
      </w:r>
    </w:p>
    <w:p w14:paraId="27D6CD27" w14:textId="16327A55" w:rsidR="00B51046" w:rsidRPr="00B51046" w:rsidRDefault="00B51046" w:rsidP="00B51046">
      <w:pPr>
        <w:numPr>
          <w:ilvl w:val="0"/>
          <w:numId w:val="19"/>
        </w:numPr>
        <w:rPr>
          <w:rFonts w:ascii="Times New Roman" w:hAnsi="Times New Roman" w:cs="Times New Roman"/>
        </w:rPr>
      </w:pPr>
      <w:r w:rsidRPr="00B51046">
        <w:rPr>
          <w:rFonts w:ascii="Times New Roman" w:hAnsi="Times New Roman" w:cs="Times New Roman"/>
        </w:rPr>
        <w:t>299 students had a fall &amp; winter score which allow</w:t>
      </w:r>
      <w:r w:rsidR="000F115C">
        <w:rPr>
          <w:rFonts w:ascii="Times New Roman" w:hAnsi="Times New Roman" w:cs="Times New Roman"/>
        </w:rPr>
        <w:t>ed</w:t>
      </w:r>
      <w:r w:rsidRPr="00B51046">
        <w:rPr>
          <w:rFonts w:ascii="Times New Roman" w:hAnsi="Times New Roman" w:cs="Times New Roman"/>
        </w:rPr>
        <w:t xml:space="preserve"> growth to be measured.</w:t>
      </w:r>
    </w:p>
    <w:p w14:paraId="76891DBE" w14:textId="27D844EC" w:rsidR="00B51046" w:rsidRDefault="00B51046" w:rsidP="00B51046">
      <w:pPr>
        <w:numPr>
          <w:ilvl w:val="0"/>
          <w:numId w:val="19"/>
        </w:numPr>
        <w:rPr>
          <w:rFonts w:ascii="Times New Roman" w:hAnsi="Times New Roman" w:cs="Times New Roman"/>
        </w:rPr>
      </w:pPr>
      <w:r w:rsidRPr="00B51046">
        <w:rPr>
          <w:rFonts w:ascii="Times New Roman" w:hAnsi="Times New Roman" w:cs="Times New Roman"/>
        </w:rPr>
        <w:t>Our overall testing percentage was 96%, adjusting for students who were in the process of withdrawing during the Winter NWEA testing window</w:t>
      </w:r>
    </w:p>
    <w:p w14:paraId="2ED8DDF0" w14:textId="4280710C" w:rsidR="00B51046" w:rsidRDefault="00243F9D" w:rsidP="00B51046">
      <w:pPr>
        <w:numPr>
          <w:ilvl w:val="0"/>
          <w:numId w:val="19"/>
        </w:numPr>
        <w:rPr>
          <w:rFonts w:ascii="Times New Roman" w:hAnsi="Times New Roman" w:cs="Times New Roman"/>
        </w:rPr>
      </w:pPr>
      <w:r>
        <w:rPr>
          <w:rFonts w:ascii="Times New Roman" w:hAnsi="Times New Roman" w:cs="Times New Roman"/>
        </w:rPr>
        <w:t xml:space="preserve">Met </w:t>
      </w:r>
      <w:r w:rsidR="004C7FD2">
        <w:rPr>
          <w:rFonts w:ascii="Times New Roman" w:hAnsi="Times New Roman" w:cs="Times New Roman"/>
        </w:rPr>
        <w:t xml:space="preserve">Projected </w:t>
      </w:r>
      <w:r>
        <w:rPr>
          <w:rFonts w:ascii="Times New Roman" w:hAnsi="Times New Roman" w:cs="Times New Roman"/>
        </w:rPr>
        <w:t>Growth</w:t>
      </w:r>
      <w:r w:rsidR="004C7FD2">
        <w:rPr>
          <w:rFonts w:ascii="Times New Roman" w:hAnsi="Times New Roman" w:cs="Times New Roman"/>
        </w:rPr>
        <w:t xml:space="preserve"> </w:t>
      </w:r>
      <w:r>
        <w:rPr>
          <w:rFonts w:ascii="Times New Roman" w:hAnsi="Times New Roman" w:cs="Times New Roman"/>
        </w:rPr>
        <w:t>Math</w:t>
      </w:r>
      <w:r w:rsidR="004C7FD2">
        <w:rPr>
          <w:rFonts w:ascii="Times New Roman" w:hAnsi="Times New Roman" w:cs="Times New Roman"/>
        </w:rPr>
        <w:t>:</w:t>
      </w:r>
      <w:r>
        <w:rPr>
          <w:rFonts w:ascii="Times New Roman" w:hAnsi="Times New Roman" w:cs="Times New Roman"/>
        </w:rPr>
        <w:t xml:space="preserve"> Grade 7 (14, 48%); Grade 8 (21, 53%); Grade 9 (38, 61%); Grade 10 (44, 53%); and Grade 11 (39, 46%).</w:t>
      </w:r>
    </w:p>
    <w:p w14:paraId="56D7C103" w14:textId="511EBA9A" w:rsidR="00B51046" w:rsidRDefault="00243F9D" w:rsidP="00B51046">
      <w:pPr>
        <w:numPr>
          <w:ilvl w:val="0"/>
          <w:numId w:val="19"/>
        </w:numPr>
        <w:rPr>
          <w:rFonts w:ascii="Times New Roman" w:hAnsi="Times New Roman" w:cs="Times New Roman"/>
        </w:rPr>
      </w:pPr>
      <w:r>
        <w:rPr>
          <w:rFonts w:ascii="Times New Roman" w:hAnsi="Times New Roman" w:cs="Times New Roman"/>
        </w:rPr>
        <w:t xml:space="preserve">Met </w:t>
      </w:r>
      <w:r w:rsidR="004C7FD2">
        <w:rPr>
          <w:rFonts w:ascii="Times New Roman" w:hAnsi="Times New Roman" w:cs="Times New Roman"/>
        </w:rPr>
        <w:t xml:space="preserve">Projected </w:t>
      </w:r>
      <w:r>
        <w:rPr>
          <w:rFonts w:ascii="Times New Roman" w:hAnsi="Times New Roman" w:cs="Times New Roman"/>
        </w:rPr>
        <w:t>Growth</w:t>
      </w:r>
      <w:r w:rsidR="004C7FD2">
        <w:rPr>
          <w:rFonts w:ascii="Times New Roman" w:hAnsi="Times New Roman" w:cs="Times New Roman"/>
        </w:rPr>
        <w:t xml:space="preserve"> </w:t>
      </w:r>
      <w:r>
        <w:rPr>
          <w:rFonts w:ascii="Times New Roman" w:hAnsi="Times New Roman" w:cs="Times New Roman"/>
        </w:rPr>
        <w:t>Reading</w:t>
      </w:r>
      <w:r w:rsidR="004C7FD2">
        <w:rPr>
          <w:rFonts w:ascii="Times New Roman" w:hAnsi="Times New Roman" w:cs="Times New Roman"/>
        </w:rPr>
        <w:t>:</w:t>
      </w:r>
      <w:r>
        <w:rPr>
          <w:rFonts w:ascii="Times New Roman" w:hAnsi="Times New Roman" w:cs="Times New Roman"/>
        </w:rPr>
        <w:t xml:space="preserve"> Grade 7 (16, 55%); Grade 8 (15, 38%); Grade 9 (22, 35%); Grade 10 (33, 39%); and Grade 11 (31, 36%).</w:t>
      </w:r>
    </w:p>
    <w:p w14:paraId="0A417557" w14:textId="426A90D4" w:rsidR="00B51046" w:rsidRPr="00B51046" w:rsidRDefault="00243F9D" w:rsidP="00B51046">
      <w:pPr>
        <w:numPr>
          <w:ilvl w:val="0"/>
          <w:numId w:val="19"/>
        </w:numPr>
        <w:rPr>
          <w:rFonts w:ascii="Times New Roman" w:hAnsi="Times New Roman" w:cs="Times New Roman"/>
        </w:rPr>
      </w:pPr>
      <w:r>
        <w:rPr>
          <w:rFonts w:ascii="Times New Roman" w:hAnsi="Times New Roman" w:cs="Times New Roman"/>
        </w:rPr>
        <w:t xml:space="preserve">Met </w:t>
      </w:r>
      <w:r w:rsidR="004C7FD2">
        <w:rPr>
          <w:rFonts w:ascii="Times New Roman" w:hAnsi="Times New Roman" w:cs="Times New Roman"/>
        </w:rPr>
        <w:t xml:space="preserve">Projected </w:t>
      </w:r>
      <w:r>
        <w:rPr>
          <w:rFonts w:ascii="Times New Roman" w:hAnsi="Times New Roman" w:cs="Times New Roman"/>
        </w:rPr>
        <w:t>Growth</w:t>
      </w:r>
      <w:r w:rsidR="004C7FD2">
        <w:rPr>
          <w:rFonts w:ascii="Times New Roman" w:hAnsi="Times New Roman" w:cs="Times New Roman"/>
        </w:rPr>
        <w:t xml:space="preserve"> </w:t>
      </w:r>
      <w:r>
        <w:rPr>
          <w:rFonts w:ascii="Times New Roman" w:hAnsi="Times New Roman" w:cs="Times New Roman"/>
        </w:rPr>
        <w:t>Language Usage</w:t>
      </w:r>
      <w:r w:rsidR="004C7FD2">
        <w:rPr>
          <w:rFonts w:ascii="Times New Roman" w:hAnsi="Times New Roman" w:cs="Times New Roman"/>
        </w:rPr>
        <w:t>:</w:t>
      </w:r>
      <w:r>
        <w:rPr>
          <w:rFonts w:ascii="Times New Roman" w:hAnsi="Times New Roman" w:cs="Times New Roman"/>
        </w:rPr>
        <w:t xml:space="preserve"> Grade 7 (16, 55%); Grade 8 (25, 64%); Grade 9 (33, 52%); Grade 10 (47, 56%); and Grade 11 (49. 58%).</w:t>
      </w:r>
    </w:p>
    <w:p w14:paraId="773EE6F4" w14:textId="77777777" w:rsidR="004C7FD2" w:rsidRDefault="004C7FD2" w:rsidP="002A6FE0">
      <w:pPr>
        <w:rPr>
          <w:rFonts w:ascii="Times New Roman" w:hAnsi="Times New Roman" w:cs="Times New Roman"/>
        </w:rPr>
      </w:pPr>
    </w:p>
    <w:p w14:paraId="465BEC1A" w14:textId="6892E711" w:rsidR="00FF2DB4" w:rsidRDefault="0056430F" w:rsidP="002A6FE0">
      <w:pPr>
        <w:rPr>
          <w:rFonts w:ascii="Times New Roman" w:hAnsi="Times New Roman" w:cs="Times New Roman"/>
        </w:rPr>
      </w:pPr>
      <w:r>
        <w:rPr>
          <w:rFonts w:ascii="Times New Roman" w:hAnsi="Times New Roman" w:cs="Times New Roman"/>
        </w:rPr>
        <w:t xml:space="preserve">Donna noted that we would need to explain the lower reading results to the </w:t>
      </w:r>
      <w:r w:rsidR="00105EAD">
        <w:rPr>
          <w:rFonts w:ascii="Times New Roman" w:hAnsi="Times New Roman" w:cs="Times New Roman"/>
        </w:rPr>
        <w:t xml:space="preserve">MCSC. </w:t>
      </w:r>
      <w:r w:rsidR="00FF2DB4">
        <w:rPr>
          <w:rFonts w:ascii="Times New Roman" w:hAnsi="Times New Roman" w:cs="Times New Roman"/>
        </w:rPr>
        <w:t xml:space="preserve">Donna suggested that it would be good to know how many students </w:t>
      </w:r>
      <w:r w:rsidR="00D660BD">
        <w:rPr>
          <w:rFonts w:ascii="Times New Roman" w:hAnsi="Times New Roman" w:cs="Times New Roman"/>
        </w:rPr>
        <w:t>were</w:t>
      </w:r>
      <w:r w:rsidR="00FF2DB4">
        <w:rPr>
          <w:rFonts w:ascii="Times New Roman" w:hAnsi="Times New Roman" w:cs="Times New Roman"/>
        </w:rPr>
        <w:t xml:space="preserve"> with us year over year. </w:t>
      </w:r>
    </w:p>
    <w:p w14:paraId="78D52638" w14:textId="77777777" w:rsidR="0056430F" w:rsidRDefault="0056430F" w:rsidP="002A6FE0">
      <w:pPr>
        <w:rPr>
          <w:rFonts w:ascii="Times New Roman" w:hAnsi="Times New Roman" w:cs="Times New Roman"/>
        </w:rPr>
      </w:pPr>
    </w:p>
    <w:p w14:paraId="4B843616" w14:textId="11C2D8D4" w:rsidR="00137986" w:rsidRDefault="005F696B" w:rsidP="002A6FE0">
      <w:pPr>
        <w:rPr>
          <w:rFonts w:ascii="Times New Roman" w:hAnsi="Times New Roman" w:cs="Times New Roman"/>
        </w:rPr>
      </w:pPr>
      <w:r>
        <w:rPr>
          <w:rFonts w:ascii="Times New Roman" w:hAnsi="Times New Roman" w:cs="Times New Roman"/>
        </w:rPr>
        <w:t xml:space="preserve">NWEA </w:t>
      </w:r>
      <w:r w:rsidR="0004323D">
        <w:rPr>
          <w:rFonts w:ascii="Times New Roman" w:hAnsi="Times New Roman" w:cs="Times New Roman"/>
        </w:rPr>
        <w:t xml:space="preserve">Subgroup Comparisons </w:t>
      </w:r>
      <w:r w:rsidR="0076059E">
        <w:rPr>
          <w:rFonts w:ascii="Times New Roman" w:hAnsi="Times New Roman" w:cs="Times New Roman"/>
        </w:rPr>
        <w:t>(Christina O’Grady)</w:t>
      </w:r>
      <w:r w:rsidR="000A0C53">
        <w:rPr>
          <w:rFonts w:ascii="Times New Roman" w:hAnsi="Times New Roman" w:cs="Times New Roman"/>
        </w:rPr>
        <w:t>.</w:t>
      </w:r>
    </w:p>
    <w:p w14:paraId="718F2D1F" w14:textId="327C204C" w:rsidR="0004323D" w:rsidRPr="00137986" w:rsidRDefault="0078389F" w:rsidP="00137986">
      <w:pPr>
        <w:pStyle w:val="ListParagraph"/>
        <w:numPr>
          <w:ilvl w:val="0"/>
          <w:numId w:val="22"/>
        </w:numPr>
        <w:rPr>
          <w:rFonts w:ascii="Times New Roman" w:hAnsi="Times New Roman" w:cs="Times New Roman"/>
        </w:rPr>
      </w:pPr>
      <w:r w:rsidRPr="00137986">
        <w:rPr>
          <w:rFonts w:ascii="Times New Roman" w:hAnsi="Times New Roman" w:cs="Times New Roman"/>
        </w:rPr>
        <w:t>Met RIT Growth Comparing General Education and Special Education</w:t>
      </w:r>
      <w:r w:rsidR="00137986" w:rsidRPr="00137986">
        <w:rPr>
          <w:rFonts w:ascii="Times New Roman" w:hAnsi="Times New Roman" w:cs="Times New Roman"/>
        </w:rPr>
        <w:t>.</w:t>
      </w:r>
      <w:r w:rsidR="003B217B">
        <w:rPr>
          <w:rFonts w:ascii="Times New Roman" w:hAnsi="Times New Roman" w:cs="Times New Roman"/>
        </w:rPr>
        <w:t xml:space="preserve"> The growth gap (Gen. Ed. minus Sped. Ed.)</w:t>
      </w:r>
      <w:r w:rsidR="005F696B">
        <w:rPr>
          <w:rFonts w:ascii="Times New Roman" w:hAnsi="Times New Roman" w:cs="Times New Roman"/>
        </w:rPr>
        <w:t xml:space="preserve"> for Math 12%; Reading -6%; and Language Usage -23%. Special Education </w:t>
      </w:r>
      <w:r w:rsidR="005F696B">
        <w:rPr>
          <w:rFonts w:ascii="Times New Roman" w:hAnsi="Times New Roman" w:cs="Times New Roman"/>
        </w:rPr>
        <w:lastRenderedPageBreak/>
        <w:t xml:space="preserve">students outperformed their general education peers with respect to growth in two areas, </w:t>
      </w:r>
      <w:r w:rsidR="002257A5">
        <w:rPr>
          <w:rFonts w:ascii="Times New Roman" w:hAnsi="Times New Roman" w:cs="Times New Roman"/>
        </w:rPr>
        <w:t>M</w:t>
      </w:r>
      <w:r w:rsidR="005F696B">
        <w:rPr>
          <w:rFonts w:ascii="Times New Roman" w:hAnsi="Times New Roman" w:cs="Times New Roman"/>
        </w:rPr>
        <w:t>ath an</w:t>
      </w:r>
      <w:r w:rsidR="002257A5">
        <w:rPr>
          <w:rFonts w:ascii="Times New Roman" w:hAnsi="Times New Roman" w:cs="Times New Roman"/>
        </w:rPr>
        <w:t>d L</w:t>
      </w:r>
      <w:r w:rsidR="005F696B">
        <w:rPr>
          <w:rFonts w:ascii="Times New Roman" w:hAnsi="Times New Roman" w:cs="Times New Roman"/>
        </w:rPr>
        <w:t xml:space="preserve">anguage </w:t>
      </w:r>
      <w:r w:rsidR="002257A5">
        <w:rPr>
          <w:rFonts w:ascii="Times New Roman" w:hAnsi="Times New Roman" w:cs="Times New Roman"/>
        </w:rPr>
        <w:t>U</w:t>
      </w:r>
      <w:r w:rsidR="005F696B">
        <w:rPr>
          <w:rFonts w:ascii="Times New Roman" w:hAnsi="Times New Roman" w:cs="Times New Roman"/>
        </w:rPr>
        <w:t>sage.</w:t>
      </w:r>
      <w:r w:rsidR="003B217B">
        <w:rPr>
          <w:rFonts w:ascii="Times New Roman" w:hAnsi="Times New Roman" w:cs="Times New Roman"/>
        </w:rPr>
        <w:t xml:space="preserve"> </w:t>
      </w:r>
    </w:p>
    <w:p w14:paraId="45C7D69A" w14:textId="77777777" w:rsidR="00137986" w:rsidRDefault="00137986" w:rsidP="002A6FE0">
      <w:pPr>
        <w:rPr>
          <w:rFonts w:ascii="Times New Roman" w:hAnsi="Times New Roman" w:cs="Times New Roman"/>
        </w:rPr>
      </w:pPr>
    </w:p>
    <w:p w14:paraId="762C904A" w14:textId="1DBF04C3" w:rsidR="0078389F" w:rsidRPr="00137986" w:rsidRDefault="0078389F" w:rsidP="00137986">
      <w:pPr>
        <w:pStyle w:val="ListParagraph"/>
        <w:numPr>
          <w:ilvl w:val="0"/>
          <w:numId w:val="22"/>
        </w:numPr>
        <w:rPr>
          <w:rFonts w:ascii="Times New Roman" w:hAnsi="Times New Roman" w:cs="Times New Roman"/>
        </w:rPr>
      </w:pPr>
      <w:r w:rsidRPr="00137986">
        <w:rPr>
          <w:rFonts w:ascii="Times New Roman" w:hAnsi="Times New Roman" w:cs="Times New Roman"/>
        </w:rPr>
        <w:t>Met RIT Growth Comparing Students Without and With a Section 504 Plan.</w:t>
      </w:r>
      <w:r w:rsidR="005F696B">
        <w:rPr>
          <w:rFonts w:ascii="Times New Roman" w:hAnsi="Times New Roman" w:cs="Times New Roman"/>
        </w:rPr>
        <w:t xml:space="preserve"> The growth gap (Without </w:t>
      </w:r>
      <w:r w:rsidR="000A47C1">
        <w:rPr>
          <w:rFonts w:ascii="Times New Roman" w:hAnsi="Times New Roman" w:cs="Times New Roman"/>
        </w:rPr>
        <w:t xml:space="preserve">Section </w:t>
      </w:r>
      <w:r w:rsidR="005F696B">
        <w:rPr>
          <w:rFonts w:ascii="Times New Roman" w:hAnsi="Times New Roman" w:cs="Times New Roman"/>
        </w:rPr>
        <w:t>504</w:t>
      </w:r>
      <w:r w:rsidR="000A47C1">
        <w:rPr>
          <w:rFonts w:ascii="Times New Roman" w:hAnsi="Times New Roman" w:cs="Times New Roman"/>
        </w:rPr>
        <w:t xml:space="preserve"> Plan</w:t>
      </w:r>
      <w:r w:rsidR="005F696B">
        <w:rPr>
          <w:rFonts w:ascii="Times New Roman" w:hAnsi="Times New Roman" w:cs="Times New Roman"/>
        </w:rPr>
        <w:t xml:space="preserve"> minus</w:t>
      </w:r>
      <w:r w:rsidR="00B93245">
        <w:rPr>
          <w:rFonts w:ascii="Times New Roman" w:hAnsi="Times New Roman" w:cs="Times New Roman"/>
        </w:rPr>
        <w:t xml:space="preserve"> </w:t>
      </w:r>
      <w:r w:rsidR="005F696B">
        <w:rPr>
          <w:rFonts w:ascii="Times New Roman" w:hAnsi="Times New Roman" w:cs="Times New Roman"/>
        </w:rPr>
        <w:t xml:space="preserve">With </w:t>
      </w:r>
      <w:r w:rsidR="000A47C1">
        <w:rPr>
          <w:rFonts w:ascii="Times New Roman" w:hAnsi="Times New Roman" w:cs="Times New Roman"/>
        </w:rPr>
        <w:t xml:space="preserve">Section </w:t>
      </w:r>
      <w:r w:rsidR="005F696B">
        <w:rPr>
          <w:rFonts w:ascii="Times New Roman" w:hAnsi="Times New Roman" w:cs="Times New Roman"/>
        </w:rPr>
        <w:t>504</w:t>
      </w:r>
      <w:r w:rsidR="000A47C1">
        <w:rPr>
          <w:rFonts w:ascii="Times New Roman" w:hAnsi="Times New Roman" w:cs="Times New Roman"/>
        </w:rPr>
        <w:t xml:space="preserve"> Plan</w:t>
      </w:r>
      <w:r w:rsidR="005F696B">
        <w:rPr>
          <w:rFonts w:ascii="Times New Roman" w:hAnsi="Times New Roman" w:cs="Times New Roman"/>
        </w:rPr>
        <w:t xml:space="preserve">) for Math 3%; Reading </w:t>
      </w:r>
      <w:r w:rsidR="00C621FE">
        <w:rPr>
          <w:rFonts w:ascii="Times New Roman" w:hAnsi="Times New Roman" w:cs="Times New Roman"/>
        </w:rPr>
        <w:t>4</w:t>
      </w:r>
      <w:r w:rsidR="005F696B">
        <w:rPr>
          <w:rFonts w:ascii="Times New Roman" w:hAnsi="Times New Roman" w:cs="Times New Roman"/>
        </w:rPr>
        <w:t>%; and Language Usage 5%.</w:t>
      </w:r>
      <w:r w:rsidR="003D1376">
        <w:rPr>
          <w:rFonts w:ascii="Times New Roman" w:hAnsi="Times New Roman" w:cs="Times New Roman"/>
        </w:rPr>
        <w:t xml:space="preserve"> The growth gaps </w:t>
      </w:r>
      <w:r w:rsidR="00771DDF">
        <w:rPr>
          <w:rFonts w:ascii="Times New Roman" w:hAnsi="Times New Roman" w:cs="Times New Roman"/>
        </w:rPr>
        <w:t>were</w:t>
      </w:r>
      <w:r w:rsidR="003D1376">
        <w:rPr>
          <w:rFonts w:ascii="Times New Roman" w:hAnsi="Times New Roman" w:cs="Times New Roman"/>
        </w:rPr>
        <w:t xml:space="preserve"> relatively narrow between subgroups in all three areas. </w:t>
      </w:r>
    </w:p>
    <w:p w14:paraId="0496A6AD" w14:textId="77777777" w:rsidR="00137986" w:rsidRDefault="00137986" w:rsidP="002A6FE0">
      <w:pPr>
        <w:rPr>
          <w:rFonts w:ascii="Times New Roman" w:hAnsi="Times New Roman" w:cs="Times New Roman"/>
        </w:rPr>
      </w:pPr>
    </w:p>
    <w:p w14:paraId="1B5E5D7C" w14:textId="1F01F821" w:rsidR="003D1376" w:rsidRPr="00137986" w:rsidRDefault="0078389F" w:rsidP="003D1376">
      <w:pPr>
        <w:pStyle w:val="ListParagraph"/>
        <w:numPr>
          <w:ilvl w:val="0"/>
          <w:numId w:val="22"/>
        </w:numPr>
        <w:rPr>
          <w:rFonts w:ascii="Times New Roman" w:hAnsi="Times New Roman" w:cs="Times New Roman"/>
        </w:rPr>
      </w:pPr>
      <w:r w:rsidRPr="00137986">
        <w:rPr>
          <w:rFonts w:ascii="Times New Roman" w:hAnsi="Times New Roman" w:cs="Times New Roman"/>
        </w:rPr>
        <w:t>Met RIT Growth Comparing Students Without and With an Economic Disadvantage</w:t>
      </w:r>
      <w:r w:rsidR="00B93245">
        <w:rPr>
          <w:rFonts w:ascii="Times New Roman" w:hAnsi="Times New Roman" w:cs="Times New Roman"/>
        </w:rPr>
        <w:t xml:space="preserve"> (ED)</w:t>
      </w:r>
      <w:r w:rsidRPr="00137986">
        <w:rPr>
          <w:rFonts w:ascii="Times New Roman" w:hAnsi="Times New Roman" w:cs="Times New Roman"/>
        </w:rPr>
        <w:t>.</w:t>
      </w:r>
      <w:r w:rsidR="00B93245">
        <w:rPr>
          <w:rFonts w:ascii="Times New Roman" w:hAnsi="Times New Roman" w:cs="Times New Roman"/>
        </w:rPr>
        <w:t xml:space="preserve"> The growth gap (Without ED minus </w:t>
      </w:r>
      <w:proofErr w:type="gramStart"/>
      <w:r w:rsidR="00B93245">
        <w:rPr>
          <w:rFonts w:ascii="Times New Roman" w:hAnsi="Times New Roman" w:cs="Times New Roman"/>
        </w:rPr>
        <w:t>With</w:t>
      </w:r>
      <w:proofErr w:type="gramEnd"/>
      <w:r w:rsidR="00B93245">
        <w:rPr>
          <w:rFonts w:ascii="Times New Roman" w:hAnsi="Times New Roman" w:cs="Times New Roman"/>
        </w:rPr>
        <w:t xml:space="preserve"> ED) for Math </w:t>
      </w:r>
      <w:r w:rsidR="00C621FE">
        <w:rPr>
          <w:rFonts w:ascii="Times New Roman" w:hAnsi="Times New Roman" w:cs="Times New Roman"/>
        </w:rPr>
        <w:t>7</w:t>
      </w:r>
      <w:r w:rsidR="00B93245">
        <w:rPr>
          <w:rFonts w:ascii="Times New Roman" w:hAnsi="Times New Roman" w:cs="Times New Roman"/>
        </w:rPr>
        <w:t>%; Reading 7%; and Language Usage 5%.</w:t>
      </w:r>
      <w:r w:rsidRPr="00B93245">
        <w:rPr>
          <w:rFonts w:ascii="Times New Roman" w:hAnsi="Times New Roman" w:cs="Times New Roman"/>
        </w:rPr>
        <w:t xml:space="preserve"> </w:t>
      </w:r>
      <w:r w:rsidR="003D1376">
        <w:rPr>
          <w:rFonts w:ascii="Times New Roman" w:hAnsi="Times New Roman" w:cs="Times New Roman"/>
        </w:rPr>
        <w:t xml:space="preserve">The growth gaps </w:t>
      </w:r>
      <w:r w:rsidR="00771DDF">
        <w:rPr>
          <w:rFonts w:ascii="Times New Roman" w:hAnsi="Times New Roman" w:cs="Times New Roman"/>
        </w:rPr>
        <w:t>were</w:t>
      </w:r>
      <w:r w:rsidR="003D1376">
        <w:rPr>
          <w:rFonts w:ascii="Times New Roman" w:hAnsi="Times New Roman" w:cs="Times New Roman"/>
        </w:rPr>
        <w:t xml:space="preserve"> relatively narrow between subgroups in all three areas. </w:t>
      </w:r>
    </w:p>
    <w:p w14:paraId="78D1E99F" w14:textId="0E352D66" w:rsidR="0078389F" w:rsidRPr="00B93245" w:rsidRDefault="0078389F" w:rsidP="003D1376">
      <w:pPr>
        <w:pStyle w:val="ListParagraph"/>
        <w:rPr>
          <w:rFonts w:ascii="Times New Roman" w:hAnsi="Times New Roman" w:cs="Times New Roman"/>
        </w:rPr>
      </w:pPr>
    </w:p>
    <w:p w14:paraId="4BD99797" w14:textId="7B04F116" w:rsidR="00B51046" w:rsidRPr="0057162F" w:rsidRDefault="003F6220" w:rsidP="002A6FE0">
      <w:pPr>
        <w:rPr>
          <w:rFonts w:ascii="Times New Roman" w:hAnsi="Times New Roman" w:cs="Times New Roman"/>
        </w:rPr>
      </w:pPr>
      <w:r w:rsidRPr="0057162F">
        <w:rPr>
          <w:rFonts w:ascii="Times New Roman" w:hAnsi="Times New Roman" w:cs="Times New Roman"/>
        </w:rPr>
        <w:t>Goals</w:t>
      </w:r>
      <w:r w:rsidR="0076059E">
        <w:rPr>
          <w:rFonts w:ascii="Times New Roman" w:hAnsi="Times New Roman" w:cs="Times New Roman"/>
        </w:rPr>
        <w:t xml:space="preserve"> (Christina O’Grady)</w:t>
      </w:r>
      <w:r w:rsidR="000A0C53">
        <w:rPr>
          <w:rFonts w:ascii="Times New Roman" w:hAnsi="Times New Roman" w:cs="Times New Roman"/>
        </w:rPr>
        <w:t>.</w:t>
      </w:r>
    </w:p>
    <w:p w14:paraId="6D2171D8" w14:textId="77777777" w:rsidR="003F6220" w:rsidRPr="003F6220" w:rsidRDefault="003F6220" w:rsidP="003F6220">
      <w:pPr>
        <w:numPr>
          <w:ilvl w:val="0"/>
          <w:numId w:val="21"/>
        </w:numPr>
        <w:rPr>
          <w:rFonts w:ascii="Times New Roman" w:hAnsi="Times New Roman" w:cs="Times New Roman"/>
        </w:rPr>
      </w:pPr>
      <w:r w:rsidRPr="003F6220">
        <w:rPr>
          <w:rFonts w:ascii="Times New Roman" w:hAnsi="Times New Roman" w:cs="Times New Roman"/>
        </w:rPr>
        <w:t>Create an individualized learning plan (ILP) for every student, identifying strengths and weaknesses, and designing a plan for filling skills gaps.</w:t>
      </w:r>
    </w:p>
    <w:p w14:paraId="37195113" w14:textId="77777777" w:rsidR="003F6220" w:rsidRPr="003F6220" w:rsidRDefault="003F6220" w:rsidP="003F6220">
      <w:pPr>
        <w:numPr>
          <w:ilvl w:val="0"/>
          <w:numId w:val="21"/>
        </w:numPr>
        <w:rPr>
          <w:rFonts w:ascii="Times New Roman" w:hAnsi="Times New Roman" w:cs="Times New Roman"/>
        </w:rPr>
      </w:pPr>
      <w:r w:rsidRPr="003F6220">
        <w:rPr>
          <w:rFonts w:ascii="Times New Roman" w:hAnsi="Times New Roman" w:cs="Times New Roman"/>
        </w:rPr>
        <w:t xml:space="preserve">Incorporating NWEA data in every classroom, using this data to inform instruction. </w:t>
      </w:r>
    </w:p>
    <w:p w14:paraId="070E2A78" w14:textId="61480511" w:rsidR="003F6220" w:rsidRPr="0057162F" w:rsidRDefault="003F6220" w:rsidP="003F6220">
      <w:pPr>
        <w:pStyle w:val="ListParagraph"/>
        <w:numPr>
          <w:ilvl w:val="0"/>
          <w:numId w:val="21"/>
        </w:numPr>
        <w:rPr>
          <w:rFonts w:ascii="Times New Roman" w:hAnsi="Times New Roman" w:cs="Times New Roman"/>
        </w:rPr>
      </w:pPr>
      <w:r w:rsidRPr="0057162F">
        <w:rPr>
          <w:rFonts w:ascii="Times New Roman" w:hAnsi="Times New Roman" w:cs="Times New Roman"/>
        </w:rPr>
        <w:t>Every teacher will be proficient in analyzing NWEA data and incorporating it into their classroom.</w:t>
      </w:r>
    </w:p>
    <w:p w14:paraId="4CE5AD92" w14:textId="3E95798F" w:rsidR="00321AC2" w:rsidRPr="0057162F" w:rsidRDefault="00321AC2" w:rsidP="002A6FE0">
      <w:pPr>
        <w:rPr>
          <w:rFonts w:ascii="Times New Roman" w:hAnsi="Times New Roman" w:cs="Times New Roman"/>
        </w:rPr>
      </w:pPr>
    </w:p>
    <w:p w14:paraId="602D76C8" w14:textId="07A1E26A" w:rsidR="00841136" w:rsidRPr="00841136" w:rsidRDefault="00841136" w:rsidP="00841136">
      <w:pPr>
        <w:rPr>
          <w:rFonts w:ascii="Times New Roman" w:hAnsi="Times New Roman" w:cs="Times New Roman"/>
        </w:rPr>
      </w:pPr>
      <w:r w:rsidRPr="00841136">
        <w:rPr>
          <w:rFonts w:ascii="Times New Roman" w:hAnsi="Times New Roman" w:cs="Times New Roman"/>
        </w:rPr>
        <w:t>SY21/22 Mid-Year Performance Measures</w:t>
      </w:r>
      <w:r w:rsidR="000A0C53">
        <w:rPr>
          <w:rFonts w:ascii="Times New Roman" w:hAnsi="Times New Roman" w:cs="Times New Roman"/>
        </w:rPr>
        <w:t>.</w:t>
      </w:r>
      <w:r w:rsidRPr="00841136">
        <w:rPr>
          <w:rFonts w:ascii="Times New Roman" w:hAnsi="Times New Roman" w:cs="Times New Roman"/>
        </w:rPr>
        <w:t xml:space="preserve"> </w:t>
      </w:r>
    </w:p>
    <w:p w14:paraId="5D62E05F"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Post 10/1 Retention: 93% (MCSC Target 85% or more).</w:t>
      </w:r>
    </w:p>
    <w:p w14:paraId="354697C5"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Re-Enrollment: In progress (MCSC Target 85% or more).</w:t>
      </w:r>
    </w:p>
    <w:p w14:paraId="703932AF"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Chronic Absenteeism, 12/31: 6.27% (MCSC Target 10% or fewer students).</w:t>
      </w:r>
    </w:p>
    <w:p w14:paraId="5D5A66C6"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Schoolwide Passing Rate, S1: 82.4% (ESEA Target 80% or more).</w:t>
      </w:r>
    </w:p>
    <w:p w14:paraId="702595DD"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English Passing Rate, S1: 82.9% (ESEA Target 80% or more).</w:t>
      </w:r>
    </w:p>
    <w:p w14:paraId="6CF33A9D"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Math Passing Rate, S1: 86% (ESEA Target 80% or more).</w:t>
      </w:r>
    </w:p>
    <w:p w14:paraId="4A1C98A3" w14:textId="77777777" w:rsidR="00841136" w:rsidRPr="00841136" w:rsidRDefault="00841136" w:rsidP="00841136">
      <w:pPr>
        <w:numPr>
          <w:ilvl w:val="0"/>
          <w:numId w:val="13"/>
        </w:numPr>
        <w:rPr>
          <w:rFonts w:ascii="Times New Roman" w:hAnsi="Times New Roman" w:cs="Times New Roman"/>
        </w:rPr>
      </w:pPr>
      <w:r w:rsidRPr="00841136">
        <w:rPr>
          <w:rFonts w:ascii="Times New Roman" w:hAnsi="Times New Roman" w:cs="Times New Roman"/>
        </w:rPr>
        <w:t>S1 Graduates: 26 students. This school year we have served 105 seniors as of 2/13.</w:t>
      </w:r>
    </w:p>
    <w:p w14:paraId="244501B5" w14:textId="0B2E45C1" w:rsidR="00841136" w:rsidRPr="0057162F" w:rsidRDefault="00841136" w:rsidP="002A6FE0">
      <w:pPr>
        <w:rPr>
          <w:rFonts w:ascii="Times New Roman" w:hAnsi="Times New Roman" w:cs="Times New Roman"/>
        </w:rPr>
      </w:pPr>
    </w:p>
    <w:p w14:paraId="7ADA9FAA" w14:textId="35BCD060" w:rsidR="00841136" w:rsidRPr="00841136" w:rsidRDefault="00841136" w:rsidP="00841136">
      <w:pPr>
        <w:rPr>
          <w:rFonts w:ascii="Times New Roman" w:hAnsi="Times New Roman" w:cs="Times New Roman"/>
        </w:rPr>
      </w:pPr>
      <w:r w:rsidRPr="00841136">
        <w:rPr>
          <w:rFonts w:ascii="Times New Roman" w:hAnsi="Times New Roman" w:cs="Times New Roman"/>
        </w:rPr>
        <w:t>Progress towards graduation as of S1</w:t>
      </w:r>
      <w:r w:rsidR="00AA2E39">
        <w:rPr>
          <w:rFonts w:ascii="Times New Roman" w:hAnsi="Times New Roman" w:cs="Times New Roman"/>
        </w:rPr>
        <w:t xml:space="preserve"> </w:t>
      </w:r>
      <w:r w:rsidR="004B298E">
        <w:rPr>
          <w:rFonts w:ascii="Times New Roman" w:hAnsi="Times New Roman" w:cs="Times New Roman"/>
        </w:rPr>
        <w:t>–</w:t>
      </w:r>
      <w:r w:rsidR="00AA2E39">
        <w:rPr>
          <w:rFonts w:ascii="Times New Roman" w:hAnsi="Times New Roman" w:cs="Times New Roman"/>
        </w:rPr>
        <w:t xml:space="preserve"> Percentages of students on track by grade level. </w:t>
      </w:r>
    </w:p>
    <w:p w14:paraId="5BE36002" w14:textId="77777777" w:rsidR="00841136" w:rsidRPr="00841136" w:rsidRDefault="00841136" w:rsidP="00841136">
      <w:pPr>
        <w:numPr>
          <w:ilvl w:val="0"/>
          <w:numId w:val="14"/>
        </w:numPr>
        <w:rPr>
          <w:rFonts w:ascii="Times New Roman" w:hAnsi="Times New Roman" w:cs="Times New Roman"/>
        </w:rPr>
      </w:pPr>
      <w:r w:rsidRPr="00841136">
        <w:rPr>
          <w:rFonts w:ascii="Times New Roman" w:hAnsi="Times New Roman" w:cs="Times New Roman"/>
        </w:rPr>
        <w:t xml:space="preserve">Grade 9 - 96.9% (63/65*). </w:t>
      </w:r>
    </w:p>
    <w:p w14:paraId="3CE70105" w14:textId="77777777" w:rsidR="00841136" w:rsidRPr="00841136" w:rsidRDefault="00841136" w:rsidP="00841136">
      <w:pPr>
        <w:numPr>
          <w:ilvl w:val="0"/>
          <w:numId w:val="14"/>
        </w:numPr>
        <w:rPr>
          <w:rFonts w:ascii="Times New Roman" w:hAnsi="Times New Roman" w:cs="Times New Roman"/>
        </w:rPr>
      </w:pPr>
      <w:r w:rsidRPr="00841136">
        <w:rPr>
          <w:rFonts w:ascii="Times New Roman" w:hAnsi="Times New Roman" w:cs="Times New Roman"/>
        </w:rPr>
        <w:t xml:space="preserve">Grade 10 - 79.8% (71/89*). </w:t>
      </w:r>
    </w:p>
    <w:p w14:paraId="051F03EC" w14:textId="77777777" w:rsidR="00841136" w:rsidRPr="00841136" w:rsidRDefault="00841136" w:rsidP="00841136">
      <w:pPr>
        <w:numPr>
          <w:ilvl w:val="0"/>
          <w:numId w:val="14"/>
        </w:numPr>
        <w:rPr>
          <w:rFonts w:ascii="Times New Roman" w:hAnsi="Times New Roman" w:cs="Times New Roman"/>
        </w:rPr>
      </w:pPr>
      <w:r w:rsidRPr="00841136">
        <w:rPr>
          <w:rFonts w:ascii="Times New Roman" w:hAnsi="Times New Roman" w:cs="Times New Roman"/>
        </w:rPr>
        <w:t xml:space="preserve">Grade 11 - 86.5% (77/89*). </w:t>
      </w:r>
    </w:p>
    <w:p w14:paraId="11E625D1" w14:textId="77777777" w:rsidR="00841136" w:rsidRPr="00841136" w:rsidRDefault="00841136" w:rsidP="00841136">
      <w:pPr>
        <w:numPr>
          <w:ilvl w:val="0"/>
          <w:numId w:val="14"/>
        </w:numPr>
        <w:rPr>
          <w:rFonts w:ascii="Times New Roman" w:hAnsi="Times New Roman" w:cs="Times New Roman"/>
        </w:rPr>
      </w:pPr>
      <w:r w:rsidRPr="00841136">
        <w:rPr>
          <w:rFonts w:ascii="Times New Roman" w:hAnsi="Times New Roman" w:cs="Times New Roman"/>
        </w:rPr>
        <w:t xml:space="preserve">Grade 12 – 87.5% (84/96). </w:t>
      </w:r>
    </w:p>
    <w:p w14:paraId="4545756D" w14:textId="77777777" w:rsidR="00841136" w:rsidRPr="00841136" w:rsidRDefault="00841136" w:rsidP="00841136">
      <w:pPr>
        <w:numPr>
          <w:ilvl w:val="0"/>
          <w:numId w:val="14"/>
        </w:numPr>
        <w:rPr>
          <w:rFonts w:ascii="Times New Roman" w:hAnsi="Times New Roman" w:cs="Times New Roman"/>
        </w:rPr>
      </w:pPr>
      <w:r w:rsidRPr="00841136">
        <w:rPr>
          <w:rFonts w:ascii="Times New Roman" w:hAnsi="Times New Roman" w:cs="Times New Roman"/>
        </w:rPr>
        <w:t>Percentage of Seniors expected to graduate on time (4-year cohort) in 2022 - 91.8% (79/86).</w:t>
      </w:r>
    </w:p>
    <w:p w14:paraId="14B6C0C6" w14:textId="77777777" w:rsidR="00841136" w:rsidRPr="00841136" w:rsidRDefault="00841136" w:rsidP="00841136">
      <w:pPr>
        <w:numPr>
          <w:ilvl w:val="0"/>
          <w:numId w:val="14"/>
        </w:numPr>
        <w:rPr>
          <w:rFonts w:ascii="Times New Roman" w:hAnsi="Times New Roman" w:cs="Times New Roman"/>
        </w:rPr>
      </w:pPr>
      <w:r w:rsidRPr="00841136">
        <w:rPr>
          <w:rFonts w:ascii="Times New Roman" w:hAnsi="Times New Roman" w:cs="Times New Roman"/>
        </w:rPr>
        <w:t xml:space="preserve">Credit Deficient Students will take Credit Recovery and Summer Courses. </w:t>
      </w:r>
    </w:p>
    <w:p w14:paraId="420E2E2B" w14:textId="77777777" w:rsidR="00841136" w:rsidRPr="00841136" w:rsidRDefault="00841136" w:rsidP="00841136">
      <w:pPr>
        <w:rPr>
          <w:rFonts w:ascii="Times New Roman" w:hAnsi="Times New Roman" w:cs="Times New Roman"/>
        </w:rPr>
      </w:pPr>
      <w:r w:rsidRPr="00841136">
        <w:rPr>
          <w:rFonts w:ascii="Times New Roman" w:hAnsi="Times New Roman" w:cs="Times New Roman"/>
        </w:rPr>
        <w:t xml:space="preserve">* </w:t>
      </w:r>
      <w:r w:rsidRPr="00841136">
        <w:rPr>
          <w:rFonts w:ascii="Times New Roman" w:hAnsi="Times New Roman" w:cs="Times New Roman"/>
          <w:i/>
          <w:iCs/>
        </w:rPr>
        <w:t xml:space="preserve">Totals exclude students with no transfer transcripts. </w:t>
      </w:r>
    </w:p>
    <w:p w14:paraId="0936A547" w14:textId="56B3F357" w:rsidR="00841136" w:rsidRPr="0057162F" w:rsidRDefault="00841136" w:rsidP="002A6FE0">
      <w:pPr>
        <w:rPr>
          <w:rFonts w:ascii="Times New Roman" w:hAnsi="Times New Roman" w:cs="Times New Roman"/>
        </w:rPr>
      </w:pPr>
    </w:p>
    <w:p w14:paraId="19753B92" w14:textId="2792B736" w:rsidR="00841136" w:rsidRPr="00841136" w:rsidRDefault="00841136" w:rsidP="00841136">
      <w:pPr>
        <w:rPr>
          <w:rFonts w:ascii="Times New Roman" w:hAnsi="Times New Roman" w:cs="Times New Roman"/>
        </w:rPr>
      </w:pPr>
      <w:r w:rsidRPr="00841136">
        <w:rPr>
          <w:rFonts w:ascii="Times New Roman" w:hAnsi="Times New Roman" w:cs="Times New Roman"/>
        </w:rPr>
        <w:t>The Effectiveness of the New Curricula on Student Growth</w:t>
      </w:r>
      <w:r w:rsidR="004B298E">
        <w:rPr>
          <w:rFonts w:ascii="Times New Roman" w:hAnsi="Times New Roman" w:cs="Times New Roman"/>
        </w:rPr>
        <w:t xml:space="preserve"> – According to MEVA teachers, the following improvements were observed during Semester 1:</w:t>
      </w:r>
    </w:p>
    <w:p w14:paraId="3E3477CB" w14:textId="77777777" w:rsidR="00841136" w:rsidRPr="00841136" w:rsidRDefault="00841136" w:rsidP="00841136">
      <w:pPr>
        <w:numPr>
          <w:ilvl w:val="0"/>
          <w:numId w:val="15"/>
        </w:numPr>
        <w:rPr>
          <w:rFonts w:ascii="Times New Roman" w:hAnsi="Times New Roman" w:cs="Times New Roman"/>
        </w:rPr>
      </w:pPr>
      <w:r w:rsidRPr="00841136">
        <w:rPr>
          <w:rFonts w:ascii="Times New Roman" w:hAnsi="Times New Roman" w:cs="Times New Roman"/>
        </w:rPr>
        <w:t>Learner Engagement.</w:t>
      </w:r>
    </w:p>
    <w:p w14:paraId="7DE4792A" w14:textId="77777777" w:rsidR="00841136" w:rsidRPr="00841136" w:rsidRDefault="00841136" w:rsidP="00841136">
      <w:pPr>
        <w:numPr>
          <w:ilvl w:val="0"/>
          <w:numId w:val="15"/>
        </w:numPr>
        <w:rPr>
          <w:rFonts w:ascii="Times New Roman" w:hAnsi="Times New Roman" w:cs="Times New Roman"/>
        </w:rPr>
      </w:pPr>
      <w:r w:rsidRPr="00841136">
        <w:rPr>
          <w:rFonts w:ascii="Times New Roman" w:hAnsi="Times New Roman" w:cs="Times New Roman"/>
        </w:rPr>
        <w:t>Reconnecting with Learning.</w:t>
      </w:r>
    </w:p>
    <w:p w14:paraId="410938F8" w14:textId="77777777" w:rsidR="00841136" w:rsidRPr="00841136" w:rsidRDefault="00841136" w:rsidP="00841136">
      <w:pPr>
        <w:numPr>
          <w:ilvl w:val="0"/>
          <w:numId w:val="15"/>
        </w:numPr>
        <w:rPr>
          <w:rFonts w:ascii="Times New Roman" w:hAnsi="Times New Roman" w:cs="Times New Roman"/>
        </w:rPr>
      </w:pPr>
      <w:r w:rsidRPr="00841136">
        <w:rPr>
          <w:rFonts w:ascii="Times New Roman" w:hAnsi="Times New Roman" w:cs="Times New Roman"/>
        </w:rPr>
        <w:t>Flexibility to Differentiate.</w:t>
      </w:r>
    </w:p>
    <w:p w14:paraId="19DB4D8D" w14:textId="77777777" w:rsidR="00841136" w:rsidRPr="00841136" w:rsidRDefault="00841136" w:rsidP="00841136">
      <w:pPr>
        <w:numPr>
          <w:ilvl w:val="0"/>
          <w:numId w:val="15"/>
        </w:numPr>
        <w:rPr>
          <w:rFonts w:ascii="Times New Roman" w:hAnsi="Times New Roman" w:cs="Times New Roman"/>
        </w:rPr>
      </w:pPr>
      <w:r w:rsidRPr="00841136">
        <w:rPr>
          <w:rFonts w:ascii="Times New Roman" w:hAnsi="Times New Roman" w:cs="Times New Roman"/>
        </w:rPr>
        <w:t xml:space="preserve">Creativity and Rigor. </w:t>
      </w:r>
    </w:p>
    <w:p w14:paraId="0D3ACA54" w14:textId="54DF5BF6" w:rsidR="00841136" w:rsidRPr="00841136" w:rsidRDefault="00841136" w:rsidP="00841136">
      <w:pPr>
        <w:numPr>
          <w:ilvl w:val="0"/>
          <w:numId w:val="15"/>
        </w:numPr>
        <w:rPr>
          <w:rFonts w:ascii="Times New Roman" w:hAnsi="Times New Roman" w:cs="Times New Roman"/>
        </w:rPr>
      </w:pPr>
      <w:r w:rsidRPr="00841136">
        <w:rPr>
          <w:rFonts w:ascii="Times New Roman" w:hAnsi="Times New Roman" w:cs="Times New Roman"/>
        </w:rPr>
        <w:t>More relatable</w:t>
      </w:r>
      <w:r w:rsidR="004B298E">
        <w:rPr>
          <w:rFonts w:ascii="Times New Roman" w:hAnsi="Times New Roman" w:cs="Times New Roman"/>
        </w:rPr>
        <w:t xml:space="preserve"> curriculum</w:t>
      </w:r>
      <w:r w:rsidRPr="00841136">
        <w:rPr>
          <w:rFonts w:ascii="Times New Roman" w:hAnsi="Times New Roman" w:cs="Times New Roman"/>
        </w:rPr>
        <w:t>, less traditional (e.g., article about Mars in 7</w:t>
      </w:r>
      <w:r w:rsidRPr="00841136">
        <w:rPr>
          <w:rFonts w:ascii="Times New Roman" w:hAnsi="Times New Roman" w:cs="Times New Roman"/>
          <w:vertAlign w:val="superscript"/>
        </w:rPr>
        <w:t>th</w:t>
      </w:r>
      <w:r w:rsidRPr="00841136">
        <w:rPr>
          <w:rFonts w:ascii="Times New Roman" w:hAnsi="Times New Roman" w:cs="Times New Roman"/>
        </w:rPr>
        <w:t xml:space="preserve"> grade English). </w:t>
      </w:r>
    </w:p>
    <w:p w14:paraId="508B372E" w14:textId="03906361" w:rsidR="00841136" w:rsidRPr="0057162F" w:rsidRDefault="00841136" w:rsidP="002A6FE0">
      <w:pPr>
        <w:rPr>
          <w:rFonts w:ascii="Times New Roman" w:hAnsi="Times New Roman" w:cs="Times New Roman"/>
        </w:rPr>
      </w:pPr>
    </w:p>
    <w:p w14:paraId="3427A0AA" w14:textId="536A9F6C" w:rsidR="00841136" w:rsidRPr="00841136" w:rsidRDefault="00841136" w:rsidP="00841136">
      <w:pPr>
        <w:rPr>
          <w:rFonts w:ascii="Times New Roman" w:hAnsi="Times New Roman" w:cs="Times New Roman"/>
        </w:rPr>
      </w:pPr>
      <w:r w:rsidRPr="00841136">
        <w:rPr>
          <w:rFonts w:ascii="Times New Roman" w:hAnsi="Times New Roman" w:cs="Times New Roman"/>
        </w:rPr>
        <w:t>Support for Teachers on Using the New Curricula</w:t>
      </w:r>
      <w:r w:rsidR="000A0C53">
        <w:rPr>
          <w:rFonts w:ascii="Times New Roman" w:hAnsi="Times New Roman" w:cs="Times New Roman"/>
        </w:rPr>
        <w:t>.</w:t>
      </w:r>
    </w:p>
    <w:p w14:paraId="0B474234" w14:textId="77777777"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t>Accelerate and SAVVAS Trainings.</w:t>
      </w:r>
    </w:p>
    <w:p w14:paraId="47C38554" w14:textId="77777777"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t xml:space="preserve">Great new tools, such as </w:t>
      </w:r>
      <w:proofErr w:type="spellStart"/>
      <w:r w:rsidRPr="00841136">
        <w:rPr>
          <w:rFonts w:ascii="Times New Roman" w:hAnsi="Times New Roman" w:cs="Times New Roman"/>
        </w:rPr>
        <w:t>PearDeck</w:t>
      </w:r>
      <w:proofErr w:type="spellEnd"/>
      <w:r w:rsidRPr="00841136">
        <w:rPr>
          <w:rFonts w:ascii="Times New Roman" w:hAnsi="Times New Roman" w:cs="Times New Roman"/>
        </w:rPr>
        <w:t xml:space="preserve"> to engage learners.</w:t>
      </w:r>
    </w:p>
    <w:p w14:paraId="32DEC973" w14:textId="77777777"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t xml:space="preserve">Brightspace Trainings to fully utilize tools.  </w:t>
      </w:r>
    </w:p>
    <w:p w14:paraId="27E303C4" w14:textId="77777777"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t xml:space="preserve">Adjusting courses to suit NWEA and diagnostic data. </w:t>
      </w:r>
    </w:p>
    <w:p w14:paraId="4B143884" w14:textId="77777777"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lastRenderedPageBreak/>
        <w:t>Teachers training teachers.</w:t>
      </w:r>
    </w:p>
    <w:p w14:paraId="61C8F046" w14:textId="77777777"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t xml:space="preserve">Carrying over courses from year to year. </w:t>
      </w:r>
    </w:p>
    <w:p w14:paraId="74B6A2D7" w14:textId="7270CE94" w:rsidR="00841136" w:rsidRPr="00841136" w:rsidRDefault="00841136" w:rsidP="00841136">
      <w:pPr>
        <w:numPr>
          <w:ilvl w:val="0"/>
          <w:numId w:val="16"/>
        </w:numPr>
        <w:rPr>
          <w:rFonts w:ascii="Times New Roman" w:hAnsi="Times New Roman" w:cs="Times New Roman"/>
        </w:rPr>
      </w:pPr>
      <w:r w:rsidRPr="00841136">
        <w:rPr>
          <w:rFonts w:ascii="Times New Roman" w:hAnsi="Times New Roman" w:cs="Times New Roman"/>
        </w:rPr>
        <w:t xml:space="preserve">Ongoing </w:t>
      </w:r>
      <w:r w:rsidR="008825F5">
        <w:rPr>
          <w:rFonts w:ascii="Times New Roman" w:hAnsi="Times New Roman" w:cs="Times New Roman"/>
        </w:rPr>
        <w:t xml:space="preserve">(Weekly) </w:t>
      </w:r>
      <w:r w:rsidRPr="00841136">
        <w:rPr>
          <w:rFonts w:ascii="Times New Roman" w:hAnsi="Times New Roman" w:cs="Times New Roman"/>
        </w:rPr>
        <w:t xml:space="preserve">Department Meeting Collaborations. </w:t>
      </w:r>
    </w:p>
    <w:p w14:paraId="1D920426" w14:textId="5607838C" w:rsidR="00841136" w:rsidRPr="00841136" w:rsidRDefault="008825F5" w:rsidP="00841136">
      <w:pPr>
        <w:numPr>
          <w:ilvl w:val="0"/>
          <w:numId w:val="16"/>
        </w:numPr>
        <w:rPr>
          <w:rFonts w:ascii="Times New Roman" w:hAnsi="Times New Roman" w:cs="Times New Roman"/>
        </w:rPr>
      </w:pPr>
      <w:r>
        <w:rPr>
          <w:rFonts w:ascii="Times New Roman" w:hAnsi="Times New Roman" w:cs="Times New Roman"/>
        </w:rPr>
        <w:t xml:space="preserve">Weekly </w:t>
      </w:r>
      <w:r w:rsidR="00841136" w:rsidRPr="00841136">
        <w:rPr>
          <w:rFonts w:ascii="Times New Roman" w:hAnsi="Times New Roman" w:cs="Times New Roman"/>
        </w:rPr>
        <w:t>Schoolwide Process Improvement Meetings for sharing results and proposing action steps.</w:t>
      </w:r>
    </w:p>
    <w:p w14:paraId="55412208" w14:textId="4F8001B1" w:rsidR="00841136" w:rsidRPr="0057162F" w:rsidRDefault="00841136" w:rsidP="002A6FE0">
      <w:pPr>
        <w:rPr>
          <w:rFonts w:ascii="Times New Roman" w:hAnsi="Times New Roman" w:cs="Times New Roman"/>
        </w:rPr>
      </w:pPr>
    </w:p>
    <w:p w14:paraId="19768655" w14:textId="3C72E64D" w:rsidR="003B0887" w:rsidRPr="003B0887" w:rsidRDefault="003B0887" w:rsidP="003B0887">
      <w:pPr>
        <w:rPr>
          <w:rFonts w:ascii="Times New Roman" w:hAnsi="Times New Roman" w:cs="Times New Roman"/>
        </w:rPr>
      </w:pPr>
      <w:r w:rsidRPr="003B0887">
        <w:rPr>
          <w:rFonts w:ascii="Times New Roman" w:hAnsi="Times New Roman" w:cs="Times New Roman"/>
        </w:rPr>
        <w:t>Enrollment Updates</w:t>
      </w:r>
      <w:r w:rsidR="000A0C53">
        <w:rPr>
          <w:rFonts w:ascii="Times New Roman" w:hAnsi="Times New Roman" w:cs="Times New Roman"/>
        </w:rPr>
        <w:t>.</w:t>
      </w:r>
      <w:r w:rsidRPr="003B0887">
        <w:rPr>
          <w:rFonts w:ascii="Times New Roman" w:hAnsi="Times New Roman" w:cs="Times New Roman"/>
        </w:rPr>
        <w:t xml:space="preserve">   </w:t>
      </w:r>
    </w:p>
    <w:p w14:paraId="0C5EF3ED" w14:textId="77777777" w:rsidR="003B0887" w:rsidRPr="003B0887" w:rsidRDefault="003B0887" w:rsidP="003B0887">
      <w:pPr>
        <w:numPr>
          <w:ilvl w:val="0"/>
          <w:numId w:val="17"/>
        </w:numPr>
        <w:rPr>
          <w:rFonts w:ascii="Times New Roman" w:hAnsi="Times New Roman" w:cs="Times New Roman"/>
        </w:rPr>
      </w:pPr>
      <w:r w:rsidRPr="003B0887">
        <w:rPr>
          <w:rFonts w:ascii="Times New Roman" w:hAnsi="Times New Roman" w:cs="Times New Roman"/>
        </w:rPr>
        <w:t>SY2022- 2023 Re-registration is February 28</w:t>
      </w:r>
      <w:r w:rsidRPr="003B0887">
        <w:rPr>
          <w:rFonts w:ascii="Times New Roman" w:hAnsi="Times New Roman" w:cs="Times New Roman"/>
          <w:vertAlign w:val="superscript"/>
        </w:rPr>
        <w:t>th</w:t>
      </w:r>
      <w:r w:rsidRPr="003B0887">
        <w:rPr>
          <w:rFonts w:ascii="Times New Roman" w:hAnsi="Times New Roman" w:cs="Times New Roman"/>
        </w:rPr>
        <w:t xml:space="preserve"> – March 4</w:t>
      </w:r>
      <w:r w:rsidRPr="003B0887">
        <w:rPr>
          <w:rFonts w:ascii="Times New Roman" w:hAnsi="Times New Roman" w:cs="Times New Roman"/>
          <w:vertAlign w:val="superscript"/>
        </w:rPr>
        <w:t>th</w:t>
      </w:r>
      <w:r w:rsidRPr="003B0887">
        <w:rPr>
          <w:rFonts w:ascii="Times New Roman" w:hAnsi="Times New Roman" w:cs="Times New Roman"/>
        </w:rPr>
        <w:t xml:space="preserve">.  </w:t>
      </w:r>
    </w:p>
    <w:p w14:paraId="31C071B0" w14:textId="77777777" w:rsidR="003B0887" w:rsidRPr="003B0887" w:rsidRDefault="003B0887" w:rsidP="003B0887">
      <w:pPr>
        <w:numPr>
          <w:ilvl w:val="0"/>
          <w:numId w:val="17"/>
        </w:numPr>
        <w:rPr>
          <w:rFonts w:ascii="Times New Roman" w:hAnsi="Times New Roman" w:cs="Times New Roman"/>
        </w:rPr>
      </w:pPr>
      <w:r w:rsidRPr="003B0887">
        <w:rPr>
          <w:rFonts w:ascii="Times New Roman" w:hAnsi="Times New Roman" w:cs="Times New Roman"/>
        </w:rPr>
        <w:t>There is an Open Enrollment window for any student in the state in grades 7–12 interested in enrolling for the </w:t>
      </w:r>
      <w:r w:rsidRPr="003B0887">
        <w:rPr>
          <w:rFonts w:ascii="Times New Roman" w:hAnsi="Times New Roman" w:cs="Times New Roman"/>
          <w:b/>
          <w:bCs/>
        </w:rPr>
        <w:t>SY2022–2023 </w:t>
      </w:r>
      <w:r w:rsidRPr="003B0887">
        <w:rPr>
          <w:rFonts w:ascii="Times New Roman" w:hAnsi="Times New Roman" w:cs="Times New Roman"/>
        </w:rPr>
        <w:t xml:space="preserve">school year. </w:t>
      </w:r>
    </w:p>
    <w:p w14:paraId="3ED63552" w14:textId="77777777" w:rsidR="003B0887" w:rsidRPr="003B0887" w:rsidRDefault="003B0887" w:rsidP="003B0887">
      <w:pPr>
        <w:numPr>
          <w:ilvl w:val="0"/>
          <w:numId w:val="17"/>
        </w:numPr>
        <w:rPr>
          <w:rFonts w:ascii="Times New Roman" w:hAnsi="Times New Roman" w:cs="Times New Roman"/>
        </w:rPr>
      </w:pPr>
      <w:r w:rsidRPr="003B0887">
        <w:rPr>
          <w:rFonts w:ascii="Times New Roman" w:hAnsi="Times New Roman" w:cs="Times New Roman"/>
        </w:rPr>
        <w:t>Enrollment is open from </w:t>
      </w:r>
      <w:r w:rsidRPr="003B0887">
        <w:rPr>
          <w:rFonts w:ascii="Times New Roman" w:hAnsi="Times New Roman" w:cs="Times New Roman"/>
          <w:b/>
          <w:bCs/>
        </w:rPr>
        <w:t>January 31</w:t>
      </w:r>
      <w:r w:rsidRPr="003B0887">
        <w:rPr>
          <w:rFonts w:ascii="Times New Roman" w:hAnsi="Times New Roman" w:cs="Times New Roman"/>
          <w:b/>
          <w:bCs/>
          <w:vertAlign w:val="superscript"/>
        </w:rPr>
        <w:t>st</w:t>
      </w:r>
      <w:r w:rsidRPr="003B0887">
        <w:rPr>
          <w:rFonts w:ascii="Times New Roman" w:hAnsi="Times New Roman" w:cs="Times New Roman"/>
        </w:rPr>
        <w:t>, through 5:00 pm on </w:t>
      </w:r>
      <w:r w:rsidRPr="003B0887">
        <w:rPr>
          <w:rFonts w:ascii="Times New Roman" w:hAnsi="Times New Roman" w:cs="Times New Roman"/>
          <w:b/>
          <w:bCs/>
        </w:rPr>
        <w:t>March 4</w:t>
      </w:r>
      <w:proofErr w:type="gramStart"/>
      <w:r w:rsidRPr="003B0887">
        <w:rPr>
          <w:rFonts w:ascii="Times New Roman" w:hAnsi="Times New Roman" w:cs="Times New Roman"/>
          <w:b/>
          <w:bCs/>
          <w:vertAlign w:val="superscript"/>
        </w:rPr>
        <w:t>th.</w:t>
      </w:r>
      <w:r w:rsidRPr="003B0887">
        <w:rPr>
          <w:rFonts w:ascii="Times New Roman" w:hAnsi="Times New Roman" w:cs="Times New Roman"/>
        </w:rPr>
        <w:t>.</w:t>
      </w:r>
      <w:proofErr w:type="gramEnd"/>
      <w:r w:rsidRPr="003B0887">
        <w:rPr>
          <w:rFonts w:ascii="Times New Roman" w:hAnsi="Times New Roman" w:cs="Times New Roman"/>
        </w:rPr>
        <w:t> </w:t>
      </w:r>
    </w:p>
    <w:p w14:paraId="3AC85019" w14:textId="77777777" w:rsidR="003B0887" w:rsidRPr="003B0887" w:rsidRDefault="003B0887" w:rsidP="003B0887">
      <w:pPr>
        <w:numPr>
          <w:ilvl w:val="0"/>
          <w:numId w:val="17"/>
        </w:numPr>
        <w:rPr>
          <w:rFonts w:ascii="Times New Roman" w:hAnsi="Times New Roman" w:cs="Times New Roman"/>
        </w:rPr>
      </w:pPr>
      <w:r w:rsidRPr="003B0887">
        <w:rPr>
          <w:rFonts w:ascii="Times New Roman" w:hAnsi="Times New Roman" w:cs="Times New Roman"/>
        </w:rPr>
        <w:t>If during the Open Enrollment window more Declaration of Student Intent to Enroll forms are received than space available, a lottery will be held on </w:t>
      </w:r>
      <w:r w:rsidRPr="003B0887">
        <w:rPr>
          <w:rFonts w:ascii="Times New Roman" w:hAnsi="Times New Roman" w:cs="Times New Roman"/>
          <w:b/>
          <w:bCs/>
        </w:rPr>
        <w:t>March 25</w:t>
      </w:r>
      <w:r w:rsidRPr="003B0887">
        <w:rPr>
          <w:rFonts w:ascii="Times New Roman" w:hAnsi="Times New Roman" w:cs="Times New Roman"/>
          <w:b/>
          <w:bCs/>
          <w:vertAlign w:val="superscript"/>
        </w:rPr>
        <w:t xml:space="preserve">th </w:t>
      </w:r>
      <w:r w:rsidRPr="003B0887">
        <w:rPr>
          <w:rFonts w:ascii="Times New Roman" w:hAnsi="Times New Roman" w:cs="Times New Roman"/>
        </w:rPr>
        <w:t xml:space="preserve">at Noon via Zoom to determine initial seat offers. </w:t>
      </w:r>
    </w:p>
    <w:p w14:paraId="31B5A999" w14:textId="0111AAFC" w:rsidR="003B0887" w:rsidRPr="003B0887" w:rsidRDefault="003B0887" w:rsidP="003B0887">
      <w:pPr>
        <w:numPr>
          <w:ilvl w:val="0"/>
          <w:numId w:val="17"/>
        </w:numPr>
        <w:rPr>
          <w:rFonts w:ascii="Times New Roman" w:hAnsi="Times New Roman" w:cs="Times New Roman"/>
        </w:rPr>
      </w:pPr>
      <w:r w:rsidRPr="003B0887">
        <w:rPr>
          <w:rFonts w:ascii="Times New Roman" w:hAnsi="Times New Roman" w:cs="Times New Roman"/>
        </w:rPr>
        <w:t xml:space="preserve">As of </w:t>
      </w:r>
      <w:r w:rsidR="008825F5">
        <w:rPr>
          <w:rFonts w:ascii="Times New Roman" w:hAnsi="Times New Roman" w:cs="Times New Roman"/>
        </w:rPr>
        <w:t>February 14</w:t>
      </w:r>
      <w:r w:rsidR="008825F5" w:rsidRPr="008825F5">
        <w:rPr>
          <w:rFonts w:ascii="Times New Roman" w:hAnsi="Times New Roman" w:cs="Times New Roman"/>
          <w:vertAlign w:val="superscript"/>
        </w:rPr>
        <w:t>th</w:t>
      </w:r>
      <w:r w:rsidRPr="003B0887">
        <w:rPr>
          <w:rFonts w:ascii="Times New Roman" w:hAnsi="Times New Roman" w:cs="Times New Roman"/>
        </w:rPr>
        <w:t>, there were 22 new students in the Enrollment Tracker who are intending to enroll</w:t>
      </w:r>
      <w:r w:rsidR="008825F5">
        <w:rPr>
          <w:rFonts w:ascii="Times New Roman" w:hAnsi="Times New Roman" w:cs="Times New Roman"/>
        </w:rPr>
        <w:t xml:space="preserve"> for SY2022-2023</w:t>
      </w:r>
      <w:r w:rsidRPr="003B0887">
        <w:rPr>
          <w:rFonts w:ascii="Times New Roman" w:hAnsi="Times New Roman" w:cs="Times New Roman"/>
        </w:rPr>
        <w:t>.</w:t>
      </w:r>
    </w:p>
    <w:p w14:paraId="7CCDB0FF" w14:textId="77777777" w:rsidR="003B0887" w:rsidRPr="0057162F" w:rsidRDefault="003B0887" w:rsidP="002A6FE0">
      <w:pPr>
        <w:rPr>
          <w:rFonts w:ascii="Times New Roman" w:hAnsi="Times New Roman" w:cs="Times New Roman"/>
        </w:rPr>
      </w:pPr>
    </w:p>
    <w:p w14:paraId="387E7BA3" w14:textId="5181CD95" w:rsidR="0087248A" w:rsidRPr="00111C3A" w:rsidRDefault="000E58A0" w:rsidP="00D545A1">
      <w:pPr>
        <w:rPr>
          <w:rFonts w:ascii="Times New Roman" w:hAnsi="Times New Roman" w:cs="Times New Roman"/>
        </w:rPr>
      </w:pPr>
      <w:r w:rsidRPr="000A5DE5">
        <w:rPr>
          <w:rFonts w:ascii="Times New Roman" w:hAnsi="Times New Roman" w:cs="Times New Roman"/>
          <w:b/>
          <w:bCs/>
        </w:rPr>
        <w:t>Governance.</w:t>
      </w:r>
      <w:r w:rsidRPr="000A5DE5">
        <w:rPr>
          <w:rFonts w:ascii="Times New Roman" w:hAnsi="Times New Roman" w:cs="Times New Roman"/>
        </w:rPr>
        <w:t xml:space="preserve"> </w:t>
      </w:r>
      <w:r w:rsidR="004943EE" w:rsidRPr="00111C3A">
        <w:rPr>
          <w:rFonts w:ascii="Times New Roman" w:hAnsi="Times New Roman" w:cs="Times New Roman"/>
        </w:rPr>
        <w:t xml:space="preserve">Donna requested that a second board member attend the upcoming </w:t>
      </w:r>
      <w:r w:rsidR="0087248A" w:rsidRPr="00111C3A">
        <w:rPr>
          <w:rFonts w:ascii="Times New Roman" w:hAnsi="Times New Roman" w:cs="Times New Roman"/>
        </w:rPr>
        <w:t xml:space="preserve">MCSC Mid-Year Check </w:t>
      </w:r>
      <w:proofErr w:type="gramStart"/>
      <w:r w:rsidR="0087248A" w:rsidRPr="00111C3A">
        <w:rPr>
          <w:rFonts w:ascii="Times New Roman" w:hAnsi="Times New Roman" w:cs="Times New Roman"/>
        </w:rPr>
        <w:t>In</w:t>
      </w:r>
      <w:proofErr w:type="gramEnd"/>
      <w:r w:rsidR="0087248A" w:rsidRPr="00111C3A">
        <w:rPr>
          <w:rFonts w:ascii="Times New Roman" w:hAnsi="Times New Roman" w:cs="Times New Roman"/>
        </w:rPr>
        <w:t xml:space="preserve"> Meeting</w:t>
      </w:r>
      <w:r w:rsidR="004943EE" w:rsidRPr="00111C3A">
        <w:rPr>
          <w:rFonts w:ascii="Times New Roman" w:hAnsi="Times New Roman" w:cs="Times New Roman"/>
        </w:rPr>
        <w:t>, scheduled for March 1</w:t>
      </w:r>
      <w:r w:rsidR="004943EE" w:rsidRPr="00111C3A">
        <w:rPr>
          <w:rFonts w:ascii="Times New Roman" w:hAnsi="Times New Roman" w:cs="Times New Roman"/>
          <w:vertAlign w:val="superscript"/>
        </w:rPr>
        <w:t>st</w:t>
      </w:r>
      <w:r w:rsidR="004943EE" w:rsidRPr="00111C3A">
        <w:rPr>
          <w:rFonts w:ascii="Times New Roman" w:hAnsi="Times New Roman" w:cs="Times New Roman"/>
        </w:rPr>
        <w:t>, at 1:00 pm</w:t>
      </w:r>
      <w:r w:rsidR="0087248A" w:rsidRPr="00111C3A">
        <w:rPr>
          <w:rFonts w:ascii="Times New Roman" w:hAnsi="Times New Roman" w:cs="Times New Roman"/>
        </w:rPr>
        <w:t xml:space="preserve">. </w:t>
      </w:r>
      <w:r w:rsidR="004943EE" w:rsidRPr="00111C3A">
        <w:rPr>
          <w:rFonts w:ascii="Times New Roman" w:hAnsi="Times New Roman" w:cs="Times New Roman"/>
        </w:rPr>
        <w:t xml:space="preserve">Peter offered to participate. Melinda committed to providing the Zoom Link after it was shared by the MCSC administration. </w:t>
      </w:r>
    </w:p>
    <w:p w14:paraId="5D642B05" w14:textId="77777777" w:rsidR="00210802" w:rsidRDefault="00210802" w:rsidP="00D545A1">
      <w:pPr>
        <w:rPr>
          <w:rFonts w:ascii="Times New Roman" w:hAnsi="Times New Roman" w:cs="Times New Roman"/>
          <w:sz w:val="23"/>
          <w:szCs w:val="23"/>
        </w:rPr>
      </w:pPr>
    </w:p>
    <w:p w14:paraId="6759E412" w14:textId="1753D005" w:rsidR="0087248A" w:rsidRPr="00683B1A" w:rsidRDefault="00CF1375" w:rsidP="00D545A1">
      <w:pPr>
        <w:rPr>
          <w:rFonts w:ascii="Times New Roman" w:hAnsi="Times New Roman" w:cs="Times New Roman"/>
        </w:rPr>
      </w:pPr>
      <w:r w:rsidRPr="00683B1A">
        <w:rPr>
          <w:rFonts w:ascii="Times New Roman" w:hAnsi="Times New Roman" w:cs="Times New Roman"/>
        </w:rPr>
        <w:t xml:space="preserve">The board discussed the </w:t>
      </w:r>
      <w:r w:rsidR="0087248A" w:rsidRPr="00683B1A">
        <w:rPr>
          <w:rFonts w:ascii="Times New Roman" w:hAnsi="Times New Roman" w:cs="Times New Roman"/>
        </w:rPr>
        <w:t xml:space="preserve">ESSER </w:t>
      </w:r>
      <w:proofErr w:type="spellStart"/>
      <w:r w:rsidR="0087248A" w:rsidRPr="00683B1A">
        <w:rPr>
          <w:rFonts w:ascii="Times New Roman" w:hAnsi="Times New Roman" w:cs="Times New Roman"/>
        </w:rPr>
        <w:t>MOEquity</w:t>
      </w:r>
      <w:proofErr w:type="spellEnd"/>
      <w:r w:rsidR="0087248A" w:rsidRPr="00683B1A">
        <w:rPr>
          <w:rFonts w:ascii="Times New Roman" w:hAnsi="Times New Roman" w:cs="Times New Roman"/>
        </w:rPr>
        <w:t xml:space="preserve"> Exemption Documentation</w:t>
      </w:r>
      <w:r w:rsidRPr="00683B1A">
        <w:rPr>
          <w:rFonts w:ascii="Times New Roman" w:hAnsi="Times New Roman" w:cs="Times New Roman"/>
        </w:rPr>
        <w:t xml:space="preserve"> recommendation from the MDOE</w:t>
      </w:r>
      <w:r w:rsidR="0087248A" w:rsidRPr="00683B1A">
        <w:rPr>
          <w:rFonts w:ascii="Times New Roman" w:hAnsi="Times New Roman" w:cs="Times New Roman"/>
        </w:rPr>
        <w:t xml:space="preserve">. </w:t>
      </w:r>
    </w:p>
    <w:p w14:paraId="1574640D" w14:textId="2AF6DE61" w:rsidR="00D545A1" w:rsidRPr="00683B1A" w:rsidRDefault="00D545A1" w:rsidP="00D545A1">
      <w:pPr>
        <w:rPr>
          <w:rFonts w:ascii="Times New Roman" w:hAnsi="Times New Roman" w:cs="Times New Roman"/>
        </w:rPr>
      </w:pPr>
    </w:p>
    <w:p w14:paraId="5F23C18C" w14:textId="42A9AAEE" w:rsidR="00CF1375" w:rsidRPr="00CF1375" w:rsidRDefault="00CF1375" w:rsidP="00CF1375">
      <w:pPr>
        <w:numPr>
          <w:ilvl w:val="0"/>
          <w:numId w:val="12"/>
        </w:numPr>
        <w:rPr>
          <w:rFonts w:ascii="Times New Roman" w:hAnsi="Times New Roman" w:cs="Times New Roman"/>
        </w:rPr>
      </w:pPr>
      <w:r w:rsidRPr="00CF1375">
        <w:rPr>
          <w:rFonts w:ascii="Times New Roman" w:hAnsi="Times New Roman" w:cs="Times New Roman"/>
        </w:rPr>
        <w:t xml:space="preserve">As a condition of receiving </w:t>
      </w:r>
      <w:r w:rsidRPr="00683B1A">
        <w:rPr>
          <w:rFonts w:ascii="Times New Roman" w:hAnsi="Times New Roman" w:cs="Times New Roman"/>
        </w:rPr>
        <w:t xml:space="preserve">ESSER </w:t>
      </w:r>
      <w:r w:rsidRPr="00CF1375">
        <w:rPr>
          <w:rFonts w:ascii="Times New Roman" w:hAnsi="Times New Roman" w:cs="Times New Roman"/>
        </w:rPr>
        <w:t xml:space="preserve">funding a district shall not, in FY2022 or FY2023:  FISCAL - reduce per-pupil funding in any </w:t>
      </w:r>
      <w:proofErr w:type="spellStart"/>
      <w:r w:rsidRPr="00CF1375">
        <w:rPr>
          <w:rFonts w:ascii="Times New Roman" w:hAnsi="Times New Roman" w:cs="Times New Roman"/>
        </w:rPr>
        <w:t>highpoverty</w:t>
      </w:r>
      <w:proofErr w:type="spellEnd"/>
      <w:r w:rsidRPr="00CF1375">
        <w:rPr>
          <w:rFonts w:ascii="Times New Roman" w:hAnsi="Times New Roman" w:cs="Times New Roman"/>
        </w:rPr>
        <w:t xml:space="preserve"> school by an amount that exceeds the per-pupil funding reduction in all schools. STAFFING - reduce per-pupil full-time equivalent staff in any high-poverty school by an amount that exceeds the per pupil reduction in FTE staff in all schools. </w:t>
      </w:r>
    </w:p>
    <w:p w14:paraId="79C4F777" w14:textId="77777777" w:rsidR="00CF1375" w:rsidRPr="00CF1375" w:rsidRDefault="00CF1375" w:rsidP="00CF1375">
      <w:pPr>
        <w:numPr>
          <w:ilvl w:val="0"/>
          <w:numId w:val="12"/>
        </w:numPr>
        <w:rPr>
          <w:rFonts w:ascii="Times New Roman" w:hAnsi="Times New Roman" w:cs="Times New Roman"/>
        </w:rPr>
      </w:pPr>
      <w:r w:rsidRPr="00CF1375">
        <w:rPr>
          <w:rFonts w:ascii="Times New Roman" w:hAnsi="Times New Roman" w:cs="Times New Roman"/>
          <w:b/>
          <w:bCs/>
        </w:rPr>
        <w:t xml:space="preserve">LEAs that meet any of the exemption criteria are automatically excepted from ESSER </w:t>
      </w:r>
      <w:proofErr w:type="spellStart"/>
      <w:r w:rsidRPr="00CF1375">
        <w:rPr>
          <w:rFonts w:ascii="Times New Roman" w:hAnsi="Times New Roman" w:cs="Times New Roman"/>
          <w:b/>
          <w:bCs/>
        </w:rPr>
        <w:t>MOEquity</w:t>
      </w:r>
      <w:proofErr w:type="spellEnd"/>
      <w:r w:rsidRPr="00CF1375">
        <w:rPr>
          <w:rFonts w:ascii="Times New Roman" w:hAnsi="Times New Roman" w:cs="Times New Roman"/>
          <w:b/>
          <w:bCs/>
        </w:rPr>
        <w:t xml:space="preserve"> requirements.</w:t>
      </w:r>
      <w:r w:rsidRPr="00CF1375">
        <w:rPr>
          <w:rFonts w:ascii="Times New Roman" w:hAnsi="Times New Roman" w:cs="Times New Roman"/>
        </w:rPr>
        <w:t xml:space="preserve"> – Such LEAs are not required to calculate fiscal or staffing equity, nor must they submit documentation to the state or the USDE to claim the exception. Exemption criteria are as follows:</w:t>
      </w:r>
    </w:p>
    <w:p w14:paraId="145687BE" w14:textId="77777777" w:rsidR="00CF1375" w:rsidRPr="00CF1375" w:rsidRDefault="00CF1375" w:rsidP="00CF1375">
      <w:pPr>
        <w:numPr>
          <w:ilvl w:val="1"/>
          <w:numId w:val="12"/>
        </w:numPr>
        <w:rPr>
          <w:rFonts w:ascii="Times New Roman" w:hAnsi="Times New Roman" w:cs="Times New Roman"/>
        </w:rPr>
      </w:pPr>
      <w:r w:rsidRPr="00CF1375">
        <w:rPr>
          <w:rFonts w:ascii="Times New Roman" w:hAnsi="Times New Roman" w:cs="Times New Roman"/>
          <w:b/>
          <w:bCs/>
        </w:rPr>
        <w:t xml:space="preserve">Has a total enrollment of fewer than </w:t>
      </w:r>
      <w:proofErr w:type="gramStart"/>
      <w:r w:rsidRPr="00CF1375">
        <w:rPr>
          <w:rFonts w:ascii="Times New Roman" w:hAnsi="Times New Roman" w:cs="Times New Roman"/>
          <w:b/>
          <w:bCs/>
        </w:rPr>
        <w:t>1,000 students;</w:t>
      </w:r>
      <w:proofErr w:type="gramEnd"/>
      <w:r w:rsidRPr="00CF1375">
        <w:rPr>
          <w:rFonts w:ascii="Times New Roman" w:hAnsi="Times New Roman" w:cs="Times New Roman"/>
          <w:b/>
          <w:bCs/>
        </w:rPr>
        <w:t xml:space="preserve"> </w:t>
      </w:r>
    </w:p>
    <w:p w14:paraId="56A25312" w14:textId="77777777" w:rsidR="00CF1375" w:rsidRPr="00CF1375" w:rsidRDefault="00CF1375" w:rsidP="00CF1375">
      <w:pPr>
        <w:numPr>
          <w:ilvl w:val="1"/>
          <w:numId w:val="12"/>
        </w:numPr>
        <w:rPr>
          <w:rFonts w:ascii="Times New Roman" w:hAnsi="Times New Roman" w:cs="Times New Roman"/>
        </w:rPr>
      </w:pPr>
      <w:r w:rsidRPr="00CF1375">
        <w:rPr>
          <w:rFonts w:ascii="Times New Roman" w:hAnsi="Times New Roman" w:cs="Times New Roman"/>
          <w:b/>
          <w:bCs/>
        </w:rPr>
        <w:t xml:space="preserve">Operates a single </w:t>
      </w:r>
      <w:proofErr w:type="gramStart"/>
      <w:r w:rsidRPr="00CF1375">
        <w:rPr>
          <w:rFonts w:ascii="Times New Roman" w:hAnsi="Times New Roman" w:cs="Times New Roman"/>
          <w:b/>
          <w:bCs/>
        </w:rPr>
        <w:t>school;</w:t>
      </w:r>
      <w:proofErr w:type="gramEnd"/>
      <w:r w:rsidRPr="00CF1375">
        <w:rPr>
          <w:rFonts w:ascii="Times New Roman" w:hAnsi="Times New Roman" w:cs="Times New Roman"/>
          <w:b/>
          <w:bCs/>
        </w:rPr>
        <w:t xml:space="preserve"> </w:t>
      </w:r>
    </w:p>
    <w:p w14:paraId="2C59CB95" w14:textId="77777777" w:rsidR="00CF1375" w:rsidRPr="00CF1375" w:rsidRDefault="00CF1375" w:rsidP="00CF1375">
      <w:pPr>
        <w:numPr>
          <w:ilvl w:val="1"/>
          <w:numId w:val="12"/>
        </w:numPr>
        <w:rPr>
          <w:rFonts w:ascii="Times New Roman" w:hAnsi="Times New Roman" w:cs="Times New Roman"/>
        </w:rPr>
      </w:pPr>
      <w:r w:rsidRPr="00CF1375">
        <w:rPr>
          <w:rFonts w:ascii="Times New Roman" w:hAnsi="Times New Roman" w:cs="Times New Roman"/>
        </w:rPr>
        <w:t>Serves all students within each grade span with a single school; or</w:t>
      </w:r>
    </w:p>
    <w:p w14:paraId="0BE3D824" w14:textId="77777777" w:rsidR="00CF1375" w:rsidRPr="00CF1375" w:rsidRDefault="00CF1375" w:rsidP="00CF1375">
      <w:pPr>
        <w:numPr>
          <w:ilvl w:val="1"/>
          <w:numId w:val="12"/>
        </w:numPr>
        <w:rPr>
          <w:rFonts w:ascii="Times New Roman" w:hAnsi="Times New Roman" w:cs="Times New Roman"/>
        </w:rPr>
      </w:pPr>
      <w:r w:rsidRPr="00CF1375">
        <w:rPr>
          <w:rFonts w:ascii="Times New Roman" w:hAnsi="Times New Roman" w:cs="Times New Roman"/>
        </w:rPr>
        <w:t>Demonstrates an exceptional or uncontrollable circumstance</w:t>
      </w:r>
    </w:p>
    <w:p w14:paraId="3EE79BB8" w14:textId="77777777" w:rsidR="00CF1375" w:rsidRPr="00CF1375" w:rsidRDefault="00CF1375" w:rsidP="00CF1375">
      <w:pPr>
        <w:numPr>
          <w:ilvl w:val="0"/>
          <w:numId w:val="12"/>
        </w:numPr>
        <w:rPr>
          <w:rFonts w:ascii="Times New Roman" w:hAnsi="Times New Roman" w:cs="Times New Roman"/>
        </w:rPr>
      </w:pPr>
      <w:r w:rsidRPr="00CF1375">
        <w:rPr>
          <w:rFonts w:ascii="Times New Roman" w:hAnsi="Times New Roman" w:cs="Times New Roman"/>
          <w:b/>
          <w:bCs/>
        </w:rPr>
        <w:t xml:space="preserve">However, USDE advises that automatically excepted LEAs maintain documentation supporting their exception in case it is requested during an audit or monitoring review. </w:t>
      </w:r>
    </w:p>
    <w:p w14:paraId="5BBE07A7" w14:textId="77777777" w:rsidR="00CF1375" w:rsidRPr="00683B1A" w:rsidRDefault="00CF1375" w:rsidP="00D545A1">
      <w:pPr>
        <w:rPr>
          <w:rFonts w:ascii="Times New Roman" w:hAnsi="Times New Roman" w:cs="Times New Roman"/>
        </w:rPr>
      </w:pPr>
    </w:p>
    <w:p w14:paraId="6A080CFA" w14:textId="77777777" w:rsidR="00CF1375" w:rsidRPr="00683B1A" w:rsidRDefault="00CF1375" w:rsidP="00D545A1">
      <w:pPr>
        <w:rPr>
          <w:rFonts w:ascii="Times New Roman" w:hAnsi="Times New Roman" w:cs="Times New Roman"/>
        </w:rPr>
      </w:pPr>
      <w:r w:rsidRPr="00683B1A">
        <w:rPr>
          <w:rFonts w:ascii="Times New Roman" w:hAnsi="Times New Roman" w:cs="Times New Roman"/>
        </w:rPr>
        <w:t xml:space="preserve">MEVA is exempt from ESSER </w:t>
      </w:r>
      <w:proofErr w:type="spellStart"/>
      <w:r w:rsidRPr="00683B1A">
        <w:rPr>
          <w:rFonts w:ascii="Times New Roman" w:hAnsi="Times New Roman" w:cs="Times New Roman"/>
        </w:rPr>
        <w:t>MOEquity</w:t>
      </w:r>
      <w:proofErr w:type="spellEnd"/>
      <w:r w:rsidRPr="00683B1A">
        <w:rPr>
          <w:rFonts w:ascii="Times New Roman" w:hAnsi="Times New Roman" w:cs="Times New Roman"/>
        </w:rPr>
        <w:t xml:space="preserve"> requirements, because our enrollment of 430 students is fewer than 1,000 students, and MEVA operates only one school for grades 7-12.  </w:t>
      </w:r>
    </w:p>
    <w:p w14:paraId="1F515DD2" w14:textId="77777777" w:rsidR="00CF1375" w:rsidRPr="00683B1A" w:rsidRDefault="00CF1375" w:rsidP="00D545A1">
      <w:pPr>
        <w:rPr>
          <w:rFonts w:ascii="Times New Roman" w:hAnsi="Times New Roman" w:cs="Times New Roman"/>
        </w:rPr>
      </w:pPr>
    </w:p>
    <w:p w14:paraId="40D26AD1" w14:textId="60BBE2CF" w:rsidR="00CF1375" w:rsidRPr="00683B1A" w:rsidRDefault="00CF1375" w:rsidP="00D545A1">
      <w:pPr>
        <w:rPr>
          <w:rFonts w:ascii="Times New Roman" w:hAnsi="Times New Roman" w:cs="Times New Roman"/>
        </w:rPr>
      </w:pPr>
      <w:r w:rsidRPr="00683B1A">
        <w:rPr>
          <w:rFonts w:ascii="Times New Roman" w:hAnsi="Times New Roman" w:cs="Times New Roman"/>
        </w:rPr>
        <w:t>Donna inquired about the definition of ‘</w:t>
      </w:r>
      <w:proofErr w:type="spellStart"/>
      <w:r w:rsidRPr="00683B1A">
        <w:rPr>
          <w:rFonts w:ascii="Times New Roman" w:hAnsi="Times New Roman" w:cs="Times New Roman"/>
        </w:rPr>
        <w:t>highpoverty</w:t>
      </w:r>
      <w:proofErr w:type="spellEnd"/>
      <w:r w:rsidRPr="00683B1A">
        <w:rPr>
          <w:rFonts w:ascii="Times New Roman" w:hAnsi="Times New Roman" w:cs="Times New Roman"/>
        </w:rPr>
        <w:t>,’ which refers to</w:t>
      </w:r>
      <w:r w:rsidR="00C71826" w:rsidRPr="00683B1A">
        <w:rPr>
          <w:rFonts w:ascii="Times New Roman" w:hAnsi="Times New Roman" w:cs="Times New Roman"/>
        </w:rPr>
        <w:t xml:space="preserve"> district schools in</w:t>
      </w:r>
      <w:r w:rsidRPr="00683B1A">
        <w:rPr>
          <w:rFonts w:ascii="Times New Roman" w:hAnsi="Times New Roman" w:cs="Times New Roman"/>
        </w:rPr>
        <w:t xml:space="preserve"> </w:t>
      </w:r>
      <w:r w:rsidR="00976E16" w:rsidRPr="00683B1A">
        <w:rPr>
          <w:rFonts w:ascii="Times New Roman" w:hAnsi="Times New Roman" w:cs="Times New Roman"/>
        </w:rPr>
        <w:t xml:space="preserve">the lowest </w:t>
      </w:r>
      <w:r w:rsidRPr="00683B1A">
        <w:rPr>
          <w:rFonts w:ascii="Times New Roman" w:hAnsi="Times New Roman" w:cs="Times New Roman"/>
        </w:rPr>
        <w:t xml:space="preserve">quartile. </w:t>
      </w:r>
    </w:p>
    <w:p w14:paraId="58EA2E16" w14:textId="77777777" w:rsidR="00CF1375" w:rsidRPr="009812D1" w:rsidRDefault="00CF1375" w:rsidP="00D545A1">
      <w:pPr>
        <w:rPr>
          <w:rFonts w:ascii="Times New Roman" w:hAnsi="Times New Roman" w:cs="Times New Roman"/>
        </w:rPr>
      </w:pPr>
    </w:p>
    <w:p w14:paraId="7E8F67CB" w14:textId="5A86195C" w:rsidR="0087248A" w:rsidRPr="009812D1" w:rsidRDefault="00A438B1" w:rsidP="00D545A1">
      <w:pPr>
        <w:rPr>
          <w:rFonts w:ascii="Times New Roman" w:hAnsi="Times New Roman" w:cs="Times New Roman"/>
        </w:rPr>
      </w:pPr>
      <w:r w:rsidRPr="009812D1">
        <w:rPr>
          <w:rFonts w:ascii="Times New Roman" w:hAnsi="Times New Roman" w:cs="Times New Roman"/>
        </w:rPr>
        <w:t xml:space="preserve">Donna asked the board to review/discuss the following </w:t>
      </w:r>
      <w:r w:rsidR="0087248A" w:rsidRPr="009812D1">
        <w:rPr>
          <w:rFonts w:ascii="Times New Roman" w:hAnsi="Times New Roman" w:cs="Times New Roman"/>
        </w:rPr>
        <w:t>SY2021/2022 MEVA MDOE Required Policies</w:t>
      </w:r>
      <w:r w:rsidRPr="009812D1">
        <w:rPr>
          <w:rFonts w:ascii="Times New Roman" w:hAnsi="Times New Roman" w:cs="Times New Roman"/>
        </w:rPr>
        <w:t>:</w:t>
      </w:r>
    </w:p>
    <w:p w14:paraId="60213952" w14:textId="77777777" w:rsidR="00DE13FC" w:rsidRPr="009812D1" w:rsidRDefault="0087248A" w:rsidP="00DE13FC">
      <w:pPr>
        <w:pStyle w:val="ListParagraph"/>
        <w:numPr>
          <w:ilvl w:val="0"/>
          <w:numId w:val="10"/>
        </w:numPr>
        <w:rPr>
          <w:rFonts w:ascii="Times New Roman" w:hAnsi="Times New Roman" w:cs="Times New Roman"/>
        </w:rPr>
      </w:pPr>
      <w:r w:rsidRPr="009812D1">
        <w:rPr>
          <w:rFonts w:ascii="Times New Roman" w:hAnsi="Times New Roman" w:cs="Times New Roman"/>
        </w:rPr>
        <w:t xml:space="preserve">ACAD Hazing. </w:t>
      </w:r>
    </w:p>
    <w:p w14:paraId="0128C94A" w14:textId="1954AA98" w:rsidR="0087248A" w:rsidRPr="009812D1" w:rsidRDefault="0087248A" w:rsidP="00DE13FC">
      <w:pPr>
        <w:pStyle w:val="ListParagraph"/>
        <w:numPr>
          <w:ilvl w:val="0"/>
          <w:numId w:val="10"/>
        </w:numPr>
        <w:rPr>
          <w:rFonts w:ascii="Times New Roman" w:hAnsi="Times New Roman" w:cs="Times New Roman"/>
        </w:rPr>
      </w:pPr>
      <w:r w:rsidRPr="009812D1">
        <w:rPr>
          <w:rFonts w:ascii="Times New Roman" w:hAnsi="Times New Roman" w:cs="Times New Roman"/>
        </w:rPr>
        <w:t xml:space="preserve">AD Educational Philosophy/Mission. </w:t>
      </w:r>
    </w:p>
    <w:p w14:paraId="14BEC971" w14:textId="78A93CB9" w:rsidR="0087248A" w:rsidRPr="009812D1" w:rsidRDefault="0087248A" w:rsidP="0087248A">
      <w:pPr>
        <w:pStyle w:val="ListParagraph"/>
        <w:numPr>
          <w:ilvl w:val="0"/>
          <w:numId w:val="10"/>
        </w:numPr>
        <w:rPr>
          <w:rFonts w:ascii="Times New Roman" w:hAnsi="Times New Roman" w:cs="Times New Roman"/>
        </w:rPr>
      </w:pPr>
      <w:r w:rsidRPr="009812D1">
        <w:rPr>
          <w:rFonts w:ascii="Times New Roman" w:hAnsi="Times New Roman" w:cs="Times New Roman"/>
        </w:rPr>
        <w:t xml:space="preserve">ADA School System Goals and Objectives. </w:t>
      </w:r>
    </w:p>
    <w:p w14:paraId="7642B84F" w14:textId="5555F30E" w:rsidR="0087248A" w:rsidRPr="009812D1" w:rsidRDefault="0087248A" w:rsidP="0087248A">
      <w:pPr>
        <w:pStyle w:val="ListParagraph"/>
        <w:numPr>
          <w:ilvl w:val="0"/>
          <w:numId w:val="10"/>
        </w:numPr>
        <w:rPr>
          <w:rFonts w:ascii="Times New Roman" w:hAnsi="Times New Roman" w:cs="Times New Roman"/>
        </w:rPr>
      </w:pPr>
      <w:r w:rsidRPr="009812D1">
        <w:rPr>
          <w:rFonts w:ascii="Times New Roman" w:hAnsi="Times New Roman" w:cs="Times New Roman"/>
        </w:rPr>
        <w:t xml:space="preserve">ADAA School System Commitment to Standards for Ethical and Responsible Behavior. </w:t>
      </w:r>
    </w:p>
    <w:p w14:paraId="78A5A63F" w14:textId="394CB3B5" w:rsidR="0087248A" w:rsidRPr="009812D1" w:rsidRDefault="0087248A" w:rsidP="0087248A">
      <w:pPr>
        <w:pStyle w:val="ListParagraph"/>
        <w:numPr>
          <w:ilvl w:val="0"/>
          <w:numId w:val="10"/>
        </w:numPr>
        <w:rPr>
          <w:rFonts w:ascii="Times New Roman" w:hAnsi="Times New Roman" w:cs="Times New Roman"/>
        </w:rPr>
      </w:pPr>
      <w:r w:rsidRPr="009812D1">
        <w:rPr>
          <w:rFonts w:ascii="Times New Roman" w:hAnsi="Times New Roman" w:cs="Times New Roman"/>
        </w:rPr>
        <w:lastRenderedPageBreak/>
        <w:t xml:space="preserve">ADC Tobacco Use and Possession. </w:t>
      </w:r>
    </w:p>
    <w:p w14:paraId="05E7A491" w14:textId="056B358E" w:rsidR="0087248A" w:rsidRPr="009812D1" w:rsidRDefault="0087248A" w:rsidP="0087248A">
      <w:pPr>
        <w:pStyle w:val="ListParagraph"/>
        <w:numPr>
          <w:ilvl w:val="0"/>
          <w:numId w:val="10"/>
        </w:numPr>
        <w:rPr>
          <w:rFonts w:ascii="Times New Roman" w:hAnsi="Times New Roman" w:cs="Times New Roman"/>
        </w:rPr>
      </w:pPr>
      <w:r w:rsidRPr="009812D1">
        <w:rPr>
          <w:rFonts w:ascii="Times New Roman" w:hAnsi="Times New Roman" w:cs="Times New Roman"/>
        </w:rPr>
        <w:t>ADC-R Tobacco Use and Possession Administrative Procedure.</w:t>
      </w:r>
    </w:p>
    <w:p w14:paraId="6DE2C729" w14:textId="69C359C2" w:rsidR="0089670C" w:rsidRPr="009812D1" w:rsidRDefault="0089670C" w:rsidP="0089670C">
      <w:pPr>
        <w:rPr>
          <w:rFonts w:ascii="Times New Roman" w:hAnsi="Times New Roman" w:cs="Times New Roman"/>
        </w:rPr>
      </w:pPr>
    </w:p>
    <w:p w14:paraId="60570538" w14:textId="0FE6249F" w:rsidR="001D5BFA" w:rsidRPr="009812D1" w:rsidRDefault="001D5BFA" w:rsidP="001D5BFA">
      <w:pPr>
        <w:shd w:val="clear" w:color="auto" w:fill="FFFFFF"/>
        <w:rPr>
          <w:rFonts w:ascii="Times New Roman" w:eastAsia="Times New Roman" w:hAnsi="Times New Roman" w:cs="Times New Roman"/>
          <w:color w:val="222222"/>
        </w:rPr>
      </w:pPr>
      <w:r w:rsidRPr="009812D1">
        <w:rPr>
          <w:rFonts w:ascii="Times New Roman" w:eastAsia="Times New Roman" w:hAnsi="Times New Roman" w:cs="Times New Roman"/>
          <w:color w:val="222222"/>
        </w:rPr>
        <w:t>Nick motioned to amend</w:t>
      </w:r>
      <w:r w:rsidR="00A023C6" w:rsidRPr="009812D1">
        <w:rPr>
          <w:rFonts w:ascii="Times New Roman" w:eastAsia="Times New Roman" w:hAnsi="Times New Roman" w:cs="Times New Roman"/>
          <w:color w:val="222222"/>
        </w:rPr>
        <w:t xml:space="preserve"> the</w:t>
      </w:r>
      <w:r w:rsidRPr="009812D1">
        <w:rPr>
          <w:rFonts w:ascii="Times New Roman" w:eastAsia="Times New Roman" w:hAnsi="Times New Roman" w:cs="Times New Roman"/>
          <w:color w:val="222222"/>
        </w:rPr>
        <w:t xml:space="preserve"> agenda to group motion’s </w:t>
      </w:r>
      <w:r w:rsidR="001F2C77" w:rsidRPr="009812D1">
        <w:rPr>
          <w:rFonts w:ascii="Times New Roman" w:eastAsia="Times New Roman" w:hAnsi="Times New Roman" w:cs="Times New Roman"/>
          <w:color w:val="222222"/>
        </w:rPr>
        <w:t>a.</w:t>
      </w:r>
      <w:r w:rsidRPr="009812D1">
        <w:rPr>
          <w:rFonts w:ascii="Times New Roman" w:eastAsia="Times New Roman" w:hAnsi="Times New Roman" w:cs="Times New Roman"/>
          <w:color w:val="222222"/>
        </w:rPr>
        <w:t xml:space="preserve"> through </w:t>
      </w:r>
      <w:r w:rsidR="001F2C77" w:rsidRPr="009812D1">
        <w:rPr>
          <w:rFonts w:ascii="Times New Roman" w:eastAsia="Times New Roman" w:hAnsi="Times New Roman" w:cs="Times New Roman"/>
          <w:color w:val="222222"/>
        </w:rPr>
        <w:t>f.</w:t>
      </w:r>
      <w:r w:rsidRPr="009812D1">
        <w:rPr>
          <w:rFonts w:ascii="Times New Roman" w:eastAsia="Times New Roman" w:hAnsi="Times New Roman" w:cs="Times New Roman"/>
          <w:color w:val="222222"/>
        </w:rPr>
        <w:t xml:space="preserve"> together. Peter seconded, all in favor, so moved. </w:t>
      </w:r>
    </w:p>
    <w:p w14:paraId="0819D1A9" w14:textId="618D0254" w:rsidR="001F2C77" w:rsidRPr="009812D1" w:rsidRDefault="001F2C77" w:rsidP="001D5BFA">
      <w:pPr>
        <w:shd w:val="clear" w:color="auto" w:fill="FFFFFF"/>
        <w:rPr>
          <w:rFonts w:ascii="Times New Roman" w:eastAsia="Times New Roman" w:hAnsi="Times New Roman" w:cs="Times New Roman"/>
          <w:color w:val="222222"/>
        </w:rPr>
      </w:pPr>
    </w:p>
    <w:p w14:paraId="6F027EDC" w14:textId="0AE1021C" w:rsidR="001F2C77" w:rsidRDefault="001F2C77" w:rsidP="001F2C77">
      <w:pPr>
        <w:shd w:val="clear" w:color="auto" w:fill="FFFFFF"/>
        <w:rPr>
          <w:rFonts w:ascii="Times New Roman" w:eastAsia="Times New Roman" w:hAnsi="Times New Roman" w:cs="Times New Roman"/>
          <w:color w:val="222222"/>
        </w:rPr>
      </w:pPr>
      <w:r w:rsidRPr="009812D1">
        <w:rPr>
          <w:rFonts w:ascii="Times New Roman" w:eastAsia="Times New Roman" w:hAnsi="Times New Roman" w:cs="Times New Roman"/>
          <w:color w:val="222222"/>
        </w:rPr>
        <w:t xml:space="preserve">Nick motioned to approve policies a. through f. together. Peter seconded, all in favor, so moved. </w:t>
      </w:r>
    </w:p>
    <w:p w14:paraId="751A9A2D" w14:textId="18999E6C" w:rsidR="009B0E77" w:rsidRDefault="009B0E77" w:rsidP="001F2C77">
      <w:pPr>
        <w:shd w:val="clear" w:color="auto" w:fill="FFFFFF"/>
        <w:rPr>
          <w:rFonts w:ascii="Times New Roman" w:eastAsia="Times New Roman" w:hAnsi="Times New Roman" w:cs="Times New Roman"/>
          <w:color w:val="222222"/>
        </w:rPr>
      </w:pPr>
    </w:p>
    <w:p w14:paraId="585F4244" w14:textId="28E317B9" w:rsidR="009B0E77" w:rsidRPr="009812D1" w:rsidRDefault="009B0E77" w:rsidP="001F2C77">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Donna said that the Chair of Maine Arts Academy was looking into health insurance for charter schools, as a united group. Donna said that she would share the cost analysis once she received it. </w:t>
      </w:r>
    </w:p>
    <w:p w14:paraId="06575B52" w14:textId="77777777" w:rsidR="001D5BFA" w:rsidRPr="001D5BFA" w:rsidRDefault="001D5BFA" w:rsidP="0089670C">
      <w:pPr>
        <w:rPr>
          <w:rFonts w:ascii="Times New Roman" w:hAnsi="Times New Roman" w:cs="Times New Roman"/>
        </w:rPr>
      </w:pPr>
    </w:p>
    <w:p w14:paraId="7A31F037" w14:textId="5B379416" w:rsidR="0087248A" w:rsidRPr="00015BFE" w:rsidRDefault="0087248A" w:rsidP="00015BFE">
      <w:pPr>
        <w:rPr>
          <w:rFonts w:ascii="Times New Roman" w:hAnsi="Times New Roman" w:cs="Times New Roman"/>
          <w:b/>
          <w:bCs/>
        </w:rPr>
      </w:pPr>
      <w:r w:rsidRPr="001962B3">
        <w:rPr>
          <w:rFonts w:ascii="Times New Roman" w:hAnsi="Times New Roman" w:cs="Times New Roman"/>
          <w:b/>
          <w:bCs/>
          <w:color w:val="201F1E"/>
          <w:shd w:val="clear" w:color="auto" w:fill="FFFFFF"/>
        </w:rPr>
        <w:t>Nominations of Professional Staff</w:t>
      </w:r>
      <w:r>
        <w:rPr>
          <w:rFonts w:ascii="Times New Roman" w:hAnsi="Times New Roman" w:cs="Times New Roman"/>
          <w:b/>
          <w:bCs/>
          <w:color w:val="201F1E"/>
          <w:shd w:val="clear" w:color="auto" w:fill="FFFFFF"/>
        </w:rPr>
        <w:t xml:space="preserve"> – SY2021/2022</w:t>
      </w:r>
      <w:r w:rsidR="00842816">
        <w:rPr>
          <w:rFonts w:ascii="Times New Roman" w:hAnsi="Times New Roman" w:cs="Times New Roman"/>
          <w:b/>
          <w:bCs/>
          <w:color w:val="201F1E"/>
          <w:shd w:val="clear" w:color="auto" w:fill="FFFFFF"/>
        </w:rPr>
        <w:t>.</w:t>
      </w:r>
      <w:r w:rsidRPr="001962B3">
        <w:rPr>
          <w:rFonts w:ascii="Times New Roman" w:hAnsi="Times New Roman" w:cs="Times New Roman"/>
          <w:b/>
          <w:bCs/>
          <w:color w:val="201F1E"/>
          <w:shd w:val="clear" w:color="auto" w:fill="FFFFFF"/>
        </w:rPr>
        <w:t> </w:t>
      </w:r>
      <w:r w:rsidR="00015BFE" w:rsidRPr="00015BFE">
        <w:rPr>
          <w:rFonts w:ascii="Times New Roman" w:hAnsi="Times New Roman" w:cs="Times New Roman"/>
        </w:rPr>
        <w:t xml:space="preserve">Melinda </w:t>
      </w:r>
      <w:r w:rsidR="00015BFE">
        <w:rPr>
          <w:rFonts w:ascii="Times New Roman" w:hAnsi="Times New Roman" w:cs="Times New Roman"/>
        </w:rPr>
        <w:t xml:space="preserve">reported that </w:t>
      </w:r>
      <w:r w:rsidRPr="00015BFE">
        <w:rPr>
          <w:rFonts w:ascii="Times New Roman" w:hAnsi="Times New Roman" w:cs="Times New Roman"/>
        </w:rPr>
        <w:t>H</w:t>
      </w:r>
      <w:r w:rsidRPr="00015BFE">
        <w:rPr>
          <w:rFonts w:ascii="Times New Roman" w:hAnsi="Times New Roman" w:cs="Times New Roman"/>
          <w:bCs/>
        </w:rPr>
        <w:t>eather Tyler, Guidance Counselor</w:t>
      </w:r>
      <w:r w:rsidR="00015BFE">
        <w:rPr>
          <w:rFonts w:ascii="Times New Roman" w:hAnsi="Times New Roman" w:cs="Times New Roman"/>
          <w:bCs/>
        </w:rPr>
        <w:t>, started on January 24</w:t>
      </w:r>
      <w:r w:rsidR="00015BFE" w:rsidRPr="00015BFE">
        <w:rPr>
          <w:rFonts w:ascii="Times New Roman" w:hAnsi="Times New Roman" w:cs="Times New Roman"/>
          <w:bCs/>
          <w:vertAlign w:val="superscript"/>
        </w:rPr>
        <w:t>th</w:t>
      </w:r>
      <w:r w:rsidR="00015BFE">
        <w:rPr>
          <w:rFonts w:ascii="Times New Roman" w:hAnsi="Times New Roman" w:cs="Times New Roman"/>
          <w:bCs/>
        </w:rPr>
        <w:t>, and was serving students with last names beginning A-K</w:t>
      </w:r>
      <w:r w:rsidRPr="00015BFE">
        <w:rPr>
          <w:rFonts w:ascii="Times New Roman" w:hAnsi="Times New Roman" w:cs="Times New Roman"/>
          <w:bCs/>
        </w:rPr>
        <w:t>.</w:t>
      </w:r>
    </w:p>
    <w:p w14:paraId="293F5A7E" w14:textId="77777777" w:rsidR="0087248A" w:rsidRPr="000A5DE5" w:rsidRDefault="0087248A" w:rsidP="0089670C">
      <w:pPr>
        <w:rPr>
          <w:rFonts w:ascii="Times New Roman" w:hAnsi="Times New Roman" w:cs="Times New Roman"/>
        </w:rPr>
      </w:pPr>
    </w:p>
    <w:p w14:paraId="2D7BA173" w14:textId="50918F6B" w:rsidR="00EF3014" w:rsidRPr="000A5DE5" w:rsidRDefault="00EF3014" w:rsidP="00EF3014">
      <w:pPr>
        <w:rPr>
          <w:rFonts w:ascii="Times New Roman" w:hAnsi="Times New Roman" w:cs="Times New Roman"/>
          <w:bCs/>
        </w:rPr>
      </w:pPr>
      <w:r w:rsidRPr="000A5DE5">
        <w:rPr>
          <w:rFonts w:ascii="Times New Roman" w:hAnsi="Times New Roman" w:cs="Times New Roman"/>
          <w:b/>
        </w:rPr>
        <w:t xml:space="preserve">Public Discussion. </w:t>
      </w:r>
      <w:r w:rsidRPr="000A5DE5">
        <w:rPr>
          <w:rFonts w:ascii="Times New Roman" w:hAnsi="Times New Roman" w:cs="Times New Roman"/>
          <w:bCs/>
        </w:rPr>
        <w:t xml:space="preserve">None. </w:t>
      </w:r>
    </w:p>
    <w:p w14:paraId="6830A6CB" w14:textId="77777777" w:rsidR="00EF3014" w:rsidRPr="000A5DE5" w:rsidRDefault="00EF3014" w:rsidP="009852AD">
      <w:pPr>
        <w:rPr>
          <w:rFonts w:ascii="Times New Roman" w:hAnsi="Times New Roman" w:cs="Times New Roman"/>
        </w:rPr>
      </w:pPr>
    </w:p>
    <w:p w14:paraId="606B641D" w14:textId="131AC86E" w:rsidR="005775A7" w:rsidRPr="000A5DE5" w:rsidRDefault="005775A7" w:rsidP="00DC7B6C">
      <w:pPr>
        <w:shd w:val="clear" w:color="auto" w:fill="FFFFFF"/>
        <w:spacing w:line="207" w:lineRule="atLeast"/>
        <w:rPr>
          <w:rFonts w:ascii="Times New Roman" w:eastAsia="Times New Roman" w:hAnsi="Times New Roman" w:cs="Times New Roman"/>
          <w:color w:val="222222"/>
        </w:rPr>
      </w:pPr>
      <w:r w:rsidRPr="000A5DE5">
        <w:rPr>
          <w:rFonts w:ascii="Times New Roman" w:hAnsi="Times New Roman" w:cs="Times New Roman"/>
          <w:b/>
        </w:rPr>
        <w:t>Executive Session</w:t>
      </w:r>
      <w:r w:rsidR="00CE681F" w:rsidRPr="000A5DE5">
        <w:rPr>
          <w:rFonts w:ascii="Times New Roman" w:hAnsi="Times New Roman" w:cs="Times New Roman"/>
          <w:b/>
        </w:rPr>
        <w:t xml:space="preserve">. </w:t>
      </w:r>
      <w:r w:rsidR="00DA6C02" w:rsidRPr="000A5DE5">
        <w:rPr>
          <w:rFonts w:ascii="Times New Roman" w:hAnsi="Times New Roman" w:cs="Times New Roman"/>
          <w:bCs/>
        </w:rPr>
        <w:t xml:space="preserve">Nick </w:t>
      </w:r>
      <w:r w:rsidR="00DA6C02" w:rsidRPr="000A5DE5">
        <w:rPr>
          <w:rFonts w:ascii="Times New Roman" w:hAnsi="Times New Roman" w:cs="Times New Roman"/>
        </w:rPr>
        <w:t>m</w:t>
      </w:r>
      <w:r w:rsidRPr="000A5DE5">
        <w:rPr>
          <w:rFonts w:ascii="Times New Roman" w:hAnsi="Times New Roman" w:cs="Times New Roman"/>
        </w:rPr>
        <w:t>otion</w:t>
      </w:r>
      <w:r w:rsidR="00DA6C02" w:rsidRPr="000A5DE5">
        <w:rPr>
          <w:rFonts w:ascii="Times New Roman" w:hAnsi="Times New Roman" w:cs="Times New Roman"/>
        </w:rPr>
        <w:t>ed</w:t>
      </w:r>
      <w:r w:rsidRPr="000A5DE5">
        <w:rPr>
          <w:rFonts w:ascii="Times New Roman" w:hAnsi="Times New Roman" w:cs="Times New Roman"/>
        </w:rPr>
        <w:t xml:space="preserve"> to enter Executive Session under 1 MRSA §405, sub-§6, ¶A &amp; ¶E to discuss employee compensation.</w:t>
      </w:r>
      <w:r w:rsidR="00910E49" w:rsidRPr="000A5DE5">
        <w:rPr>
          <w:rFonts w:ascii="Times New Roman" w:hAnsi="Times New Roman" w:cs="Times New Roman"/>
        </w:rPr>
        <w:t xml:space="preserve"> Stacey seconded, all in favor, so moved.</w:t>
      </w:r>
      <w:r w:rsidR="00DC7B6C">
        <w:rPr>
          <w:rFonts w:ascii="Times New Roman" w:hAnsi="Times New Roman" w:cs="Times New Roman"/>
        </w:rPr>
        <w:t xml:space="preserve"> </w:t>
      </w:r>
      <w:r w:rsidR="00DC7B6C" w:rsidRPr="00DC7B6C">
        <w:rPr>
          <w:rFonts w:ascii="Times New Roman" w:eastAsia="Times New Roman" w:hAnsi="Times New Roman" w:cs="Times New Roman"/>
          <w:color w:val="222222"/>
        </w:rPr>
        <w:t xml:space="preserve">Board meeting to </w:t>
      </w:r>
      <w:r w:rsidR="00DC7B6C">
        <w:rPr>
          <w:rFonts w:ascii="Times New Roman" w:eastAsia="Times New Roman" w:hAnsi="Times New Roman" w:cs="Times New Roman"/>
          <w:color w:val="222222"/>
        </w:rPr>
        <w:t>a</w:t>
      </w:r>
      <w:r w:rsidR="00DC7B6C" w:rsidRPr="00DC7B6C">
        <w:rPr>
          <w:rFonts w:ascii="Times New Roman" w:eastAsia="Times New Roman" w:hAnsi="Times New Roman" w:cs="Times New Roman"/>
          <w:color w:val="222222"/>
        </w:rPr>
        <w:t>djourn with no additional action items after this session.</w:t>
      </w:r>
    </w:p>
    <w:p w14:paraId="424F7705" w14:textId="3DE486D8" w:rsidR="00A752B0" w:rsidRPr="000A5DE5" w:rsidRDefault="009102A6">
      <w:pPr>
        <w:rPr>
          <w:rFonts w:ascii="Times New Roman" w:hAnsi="Times New Roman" w:cs="Times New Roman"/>
        </w:rPr>
      </w:pPr>
      <w:r w:rsidRPr="000A5DE5">
        <w:rPr>
          <w:rFonts w:ascii="Times New Roman" w:hAnsi="Times New Roman" w:cs="Times New Roman"/>
        </w:rPr>
        <w:br/>
      </w:r>
      <w:r w:rsidR="00106129" w:rsidRPr="000A5DE5">
        <w:rPr>
          <w:rFonts w:ascii="Times New Roman" w:hAnsi="Times New Roman" w:cs="Times New Roman"/>
          <w:b/>
          <w:bCs/>
        </w:rPr>
        <w:t>Adjournment.</w:t>
      </w:r>
      <w:r w:rsidR="00A076BB" w:rsidRPr="000A5DE5">
        <w:rPr>
          <w:rFonts w:ascii="Times New Roman" w:hAnsi="Times New Roman" w:cs="Times New Roman"/>
          <w:b/>
          <w:bCs/>
        </w:rPr>
        <w:t xml:space="preserve"> </w:t>
      </w:r>
      <w:r w:rsidR="00EA4210" w:rsidRPr="000A5DE5">
        <w:rPr>
          <w:rFonts w:ascii="Times New Roman" w:hAnsi="Times New Roman" w:cs="Times New Roman"/>
        </w:rPr>
        <w:t>T</w:t>
      </w:r>
      <w:r w:rsidR="00A752B0" w:rsidRPr="000A5DE5">
        <w:rPr>
          <w:rFonts w:ascii="Times New Roman" w:hAnsi="Times New Roman" w:cs="Times New Roman"/>
        </w:rPr>
        <w:t>he meeting was adjourned</w:t>
      </w:r>
      <w:r w:rsidR="00425037" w:rsidRPr="000A5DE5">
        <w:rPr>
          <w:rFonts w:ascii="Times New Roman" w:hAnsi="Times New Roman" w:cs="Times New Roman"/>
        </w:rPr>
        <w:t xml:space="preserve"> at </w:t>
      </w:r>
      <w:r w:rsidR="00CD3B6B" w:rsidRPr="000A5DE5">
        <w:rPr>
          <w:rFonts w:ascii="Times New Roman" w:hAnsi="Times New Roman" w:cs="Times New Roman"/>
        </w:rPr>
        <w:t>3:</w:t>
      </w:r>
      <w:r w:rsidR="00823ED3">
        <w:rPr>
          <w:rFonts w:ascii="Times New Roman" w:hAnsi="Times New Roman" w:cs="Times New Roman"/>
        </w:rPr>
        <w:t>59</w:t>
      </w:r>
      <w:r w:rsidR="001A72F4" w:rsidRPr="000A5DE5">
        <w:rPr>
          <w:rFonts w:ascii="Times New Roman" w:hAnsi="Times New Roman" w:cs="Times New Roman"/>
        </w:rPr>
        <w:t xml:space="preserve"> </w:t>
      </w:r>
      <w:r w:rsidR="00425037" w:rsidRPr="000A5DE5">
        <w:rPr>
          <w:rFonts w:ascii="Times New Roman" w:hAnsi="Times New Roman" w:cs="Times New Roman"/>
        </w:rPr>
        <w:t>pm</w:t>
      </w:r>
      <w:r w:rsidR="00A752B0" w:rsidRPr="000A5DE5">
        <w:rPr>
          <w:rFonts w:ascii="Times New Roman" w:hAnsi="Times New Roman" w:cs="Times New Roman"/>
        </w:rPr>
        <w:t>.</w:t>
      </w:r>
    </w:p>
    <w:p w14:paraId="2BBC4AC4" w14:textId="77777777" w:rsidR="003A04B1" w:rsidRPr="000A5DE5" w:rsidRDefault="003A04B1">
      <w:pPr>
        <w:rPr>
          <w:rFonts w:ascii="Times New Roman" w:hAnsi="Times New Roman" w:cs="Times New Roman"/>
        </w:rPr>
      </w:pPr>
    </w:p>
    <w:p w14:paraId="6FFFA740" w14:textId="3DC02754" w:rsidR="00A752B0" w:rsidRPr="000A5DE5" w:rsidRDefault="00A752B0">
      <w:pPr>
        <w:rPr>
          <w:rFonts w:ascii="Times New Roman" w:hAnsi="Times New Roman" w:cs="Times New Roman"/>
        </w:rPr>
      </w:pPr>
    </w:p>
    <w:p w14:paraId="0FB19CB5" w14:textId="7F7834D5"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t>Respectfully Submitted,</w:t>
      </w:r>
    </w:p>
    <w:p w14:paraId="00AA69CB" w14:textId="24A92ECB" w:rsidR="00A752B0" w:rsidRPr="000A5DE5" w:rsidRDefault="00A752B0" w:rsidP="00A752B0">
      <w:pPr>
        <w:tabs>
          <w:tab w:val="left" w:pos="4320"/>
        </w:tabs>
        <w:rPr>
          <w:rFonts w:ascii="Times New Roman" w:hAnsi="Times New Roman" w:cs="Times New Roman"/>
        </w:rPr>
      </w:pPr>
    </w:p>
    <w:p w14:paraId="0974F55F" w14:textId="2917D787"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r>
      <w:r w:rsidR="00442C7E">
        <w:rPr>
          <w:rFonts w:ascii="Times New Roman" w:hAnsi="Times New Roman" w:cs="Times New Roman"/>
        </w:rPr>
        <w:t>Mehry Mohammadi</w:t>
      </w:r>
      <w:r w:rsidR="003A4D71" w:rsidRPr="000A5DE5">
        <w:rPr>
          <w:rFonts w:ascii="Times New Roman" w:hAnsi="Times New Roman" w:cs="Times New Roman"/>
        </w:rPr>
        <w:t xml:space="preserve"> </w:t>
      </w:r>
      <w:r w:rsidR="00C934B2" w:rsidRPr="000A5DE5">
        <w:rPr>
          <w:rFonts w:ascii="Times New Roman" w:hAnsi="Times New Roman" w:cs="Times New Roman"/>
        </w:rPr>
        <w:t xml:space="preserve">and </w:t>
      </w:r>
      <w:r w:rsidR="00F26D8C" w:rsidRPr="000A5DE5">
        <w:rPr>
          <w:rFonts w:ascii="Times New Roman" w:hAnsi="Times New Roman" w:cs="Times New Roman"/>
        </w:rPr>
        <w:t>Melinda Browne</w:t>
      </w:r>
    </w:p>
    <w:p w14:paraId="19A0034D" w14:textId="1F09E999" w:rsidR="00EE1E57" w:rsidRPr="000A5DE5" w:rsidRDefault="00F26D8C" w:rsidP="007362E4">
      <w:pPr>
        <w:tabs>
          <w:tab w:val="left" w:pos="4320"/>
        </w:tabs>
        <w:rPr>
          <w:rFonts w:ascii="Times New Roman" w:hAnsi="Times New Roman" w:cs="Times New Roman"/>
        </w:rPr>
      </w:pPr>
      <w:r w:rsidRPr="000A5DE5">
        <w:rPr>
          <w:rFonts w:ascii="Times New Roman" w:hAnsi="Times New Roman" w:cs="Times New Roman"/>
        </w:rPr>
        <w:tab/>
        <w:t xml:space="preserve">Secretary </w:t>
      </w:r>
      <w:r w:rsidR="006C76DD" w:rsidRPr="000A5DE5">
        <w:rPr>
          <w:rFonts w:ascii="Times New Roman" w:hAnsi="Times New Roman" w:cs="Times New Roman"/>
        </w:rPr>
        <w:t>p</w:t>
      </w:r>
      <w:r w:rsidRPr="000A5DE5">
        <w:rPr>
          <w:rFonts w:ascii="Times New Roman" w:hAnsi="Times New Roman" w:cs="Times New Roman"/>
        </w:rPr>
        <w:t xml:space="preserve">ro </w:t>
      </w:r>
      <w:r w:rsidR="006C76DD" w:rsidRPr="000A5DE5">
        <w:rPr>
          <w:rFonts w:ascii="Times New Roman" w:hAnsi="Times New Roman" w:cs="Times New Roman"/>
        </w:rPr>
        <w:t>t</w:t>
      </w:r>
      <w:r w:rsidRPr="000A5DE5">
        <w:rPr>
          <w:rFonts w:ascii="Times New Roman" w:hAnsi="Times New Roman" w:cs="Times New Roman"/>
        </w:rPr>
        <w:t>em</w:t>
      </w:r>
      <w:r w:rsidR="00265DA1" w:rsidRPr="000A5DE5">
        <w:rPr>
          <w:rFonts w:ascii="Times New Roman" w:hAnsi="Times New Roman" w:cs="Times New Roman"/>
        </w:rPr>
        <w:t>por</w:t>
      </w:r>
      <w:r w:rsidR="007362E4" w:rsidRPr="000A5DE5">
        <w:rPr>
          <w:rFonts w:ascii="Times New Roman" w:hAnsi="Times New Roman" w:cs="Times New Roman"/>
        </w:rPr>
        <w:t>e</w:t>
      </w:r>
    </w:p>
    <w:sectPr w:rsidR="00EE1E57" w:rsidRPr="000A5DE5"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F4E70" w14:textId="77777777" w:rsidR="00FA6365" w:rsidRDefault="00FA6365" w:rsidP="008142A7">
      <w:r>
        <w:separator/>
      </w:r>
    </w:p>
  </w:endnote>
  <w:endnote w:type="continuationSeparator" w:id="0">
    <w:p w14:paraId="327A1727" w14:textId="77777777" w:rsidR="00FA6365" w:rsidRDefault="00FA6365"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78076" w14:textId="77777777" w:rsidR="00FA6365" w:rsidRDefault="00FA6365" w:rsidP="008142A7">
      <w:r>
        <w:separator/>
      </w:r>
    </w:p>
  </w:footnote>
  <w:footnote w:type="continuationSeparator" w:id="0">
    <w:p w14:paraId="0802061B" w14:textId="77777777" w:rsidR="00FA6365" w:rsidRDefault="00FA6365"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1D4A830F"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262B49">
      <w:rPr>
        <w:rFonts w:ascii="Times New Roman" w:hAnsi="Times New Roman" w:cs="Times New Roman"/>
        <w:sz w:val="21"/>
        <w:szCs w:val="21"/>
      </w:rPr>
      <w:t>February</w:t>
    </w:r>
    <w:r w:rsidR="00551FE2">
      <w:rPr>
        <w:rFonts w:ascii="Times New Roman" w:hAnsi="Times New Roman" w:cs="Times New Roman"/>
        <w:sz w:val="21"/>
        <w:szCs w:val="21"/>
      </w:rPr>
      <w:t xml:space="preserve"> 1</w:t>
    </w:r>
    <w:r w:rsidR="00262B49">
      <w:rPr>
        <w:rFonts w:ascii="Times New Roman" w:hAnsi="Times New Roman" w:cs="Times New Roman"/>
        <w:sz w:val="21"/>
        <w:szCs w:val="21"/>
      </w:rPr>
      <w:t>5</w:t>
    </w:r>
    <w:r w:rsidR="00551FE2">
      <w:rPr>
        <w:rFonts w:ascii="Times New Roman" w:hAnsi="Times New Roman" w:cs="Times New Roman"/>
        <w:sz w:val="21"/>
        <w:szCs w:val="21"/>
      </w:rPr>
      <w:t xml:space="preserve">, </w:t>
    </w:r>
    <w:proofErr w:type="gramStart"/>
    <w:r w:rsidR="00551FE2">
      <w:rPr>
        <w:rFonts w:ascii="Times New Roman" w:hAnsi="Times New Roman" w:cs="Times New Roman"/>
        <w:sz w:val="21"/>
        <w:szCs w:val="21"/>
      </w:rPr>
      <w:t>2022</w:t>
    </w:r>
    <w:proofErr w:type="gramEnd"/>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1734"/>
    <w:multiLevelType w:val="hybridMultilevel"/>
    <w:tmpl w:val="B1301626"/>
    <w:lvl w:ilvl="0" w:tplc="F0ACA25A">
      <w:start w:val="1"/>
      <w:numFmt w:val="bullet"/>
      <w:lvlText w:val="•"/>
      <w:lvlJc w:val="left"/>
      <w:pPr>
        <w:tabs>
          <w:tab w:val="num" w:pos="720"/>
        </w:tabs>
        <w:ind w:left="720" w:hanging="360"/>
      </w:pPr>
      <w:rPr>
        <w:rFonts w:ascii="Arial" w:hAnsi="Arial" w:hint="default"/>
      </w:rPr>
    </w:lvl>
    <w:lvl w:ilvl="1" w:tplc="D326D230" w:tentative="1">
      <w:start w:val="1"/>
      <w:numFmt w:val="bullet"/>
      <w:lvlText w:val="•"/>
      <w:lvlJc w:val="left"/>
      <w:pPr>
        <w:tabs>
          <w:tab w:val="num" w:pos="1440"/>
        </w:tabs>
        <w:ind w:left="1440" w:hanging="360"/>
      </w:pPr>
      <w:rPr>
        <w:rFonts w:ascii="Arial" w:hAnsi="Arial" w:hint="default"/>
      </w:rPr>
    </w:lvl>
    <w:lvl w:ilvl="2" w:tplc="257EA450" w:tentative="1">
      <w:start w:val="1"/>
      <w:numFmt w:val="bullet"/>
      <w:lvlText w:val="•"/>
      <w:lvlJc w:val="left"/>
      <w:pPr>
        <w:tabs>
          <w:tab w:val="num" w:pos="2160"/>
        </w:tabs>
        <w:ind w:left="2160" w:hanging="360"/>
      </w:pPr>
      <w:rPr>
        <w:rFonts w:ascii="Arial" w:hAnsi="Arial" w:hint="default"/>
      </w:rPr>
    </w:lvl>
    <w:lvl w:ilvl="3" w:tplc="3C0281C0" w:tentative="1">
      <w:start w:val="1"/>
      <w:numFmt w:val="bullet"/>
      <w:lvlText w:val="•"/>
      <w:lvlJc w:val="left"/>
      <w:pPr>
        <w:tabs>
          <w:tab w:val="num" w:pos="2880"/>
        </w:tabs>
        <w:ind w:left="2880" w:hanging="360"/>
      </w:pPr>
      <w:rPr>
        <w:rFonts w:ascii="Arial" w:hAnsi="Arial" w:hint="default"/>
      </w:rPr>
    </w:lvl>
    <w:lvl w:ilvl="4" w:tplc="2422AFB0" w:tentative="1">
      <w:start w:val="1"/>
      <w:numFmt w:val="bullet"/>
      <w:lvlText w:val="•"/>
      <w:lvlJc w:val="left"/>
      <w:pPr>
        <w:tabs>
          <w:tab w:val="num" w:pos="3600"/>
        </w:tabs>
        <w:ind w:left="3600" w:hanging="360"/>
      </w:pPr>
      <w:rPr>
        <w:rFonts w:ascii="Arial" w:hAnsi="Arial" w:hint="default"/>
      </w:rPr>
    </w:lvl>
    <w:lvl w:ilvl="5" w:tplc="97169C32" w:tentative="1">
      <w:start w:val="1"/>
      <w:numFmt w:val="bullet"/>
      <w:lvlText w:val="•"/>
      <w:lvlJc w:val="left"/>
      <w:pPr>
        <w:tabs>
          <w:tab w:val="num" w:pos="4320"/>
        </w:tabs>
        <w:ind w:left="4320" w:hanging="360"/>
      </w:pPr>
      <w:rPr>
        <w:rFonts w:ascii="Arial" w:hAnsi="Arial" w:hint="default"/>
      </w:rPr>
    </w:lvl>
    <w:lvl w:ilvl="6" w:tplc="9F6C7170" w:tentative="1">
      <w:start w:val="1"/>
      <w:numFmt w:val="bullet"/>
      <w:lvlText w:val="•"/>
      <w:lvlJc w:val="left"/>
      <w:pPr>
        <w:tabs>
          <w:tab w:val="num" w:pos="5040"/>
        </w:tabs>
        <w:ind w:left="5040" w:hanging="360"/>
      </w:pPr>
      <w:rPr>
        <w:rFonts w:ascii="Arial" w:hAnsi="Arial" w:hint="default"/>
      </w:rPr>
    </w:lvl>
    <w:lvl w:ilvl="7" w:tplc="47085BAA" w:tentative="1">
      <w:start w:val="1"/>
      <w:numFmt w:val="bullet"/>
      <w:lvlText w:val="•"/>
      <w:lvlJc w:val="left"/>
      <w:pPr>
        <w:tabs>
          <w:tab w:val="num" w:pos="5760"/>
        </w:tabs>
        <w:ind w:left="5760" w:hanging="360"/>
      </w:pPr>
      <w:rPr>
        <w:rFonts w:ascii="Arial" w:hAnsi="Arial" w:hint="default"/>
      </w:rPr>
    </w:lvl>
    <w:lvl w:ilvl="8" w:tplc="0B703FF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8A0FC5"/>
    <w:multiLevelType w:val="hybridMultilevel"/>
    <w:tmpl w:val="3CC84418"/>
    <w:lvl w:ilvl="0" w:tplc="BFA6F256">
      <w:start w:val="1"/>
      <w:numFmt w:val="bullet"/>
      <w:lvlText w:val="•"/>
      <w:lvlJc w:val="left"/>
      <w:pPr>
        <w:tabs>
          <w:tab w:val="num" w:pos="720"/>
        </w:tabs>
        <w:ind w:left="720" w:hanging="360"/>
      </w:pPr>
      <w:rPr>
        <w:rFonts w:ascii="Arial" w:hAnsi="Arial" w:hint="default"/>
      </w:rPr>
    </w:lvl>
    <w:lvl w:ilvl="1" w:tplc="5CF0DF8C" w:tentative="1">
      <w:start w:val="1"/>
      <w:numFmt w:val="bullet"/>
      <w:lvlText w:val="•"/>
      <w:lvlJc w:val="left"/>
      <w:pPr>
        <w:tabs>
          <w:tab w:val="num" w:pos="1440"/>
        </w:tabs>
        <w:ind w:left="1440" w:hanging="360"/>
      </w:pPr>
      <w:rPr>
        <w:rFonts w:ascii="Arial" w:hAnsi="Arial" w:hint="default"/>
      </w:rPr>
    </w:lvl>
    <w:lvl w:ilvl="2" w:tplc="7C5AED78" w:tentative="1">
      <w:start w:val="1"/>
      <w:numFmt w:val="bullet"/>
      <w:lvlText w:val="•"/>
      <w:lvlJc w:val="left"/>
      <w:pPr>
        <w:tabs>
          <w:tab w:val="num" w:pos="2160"/>
        </w:tabs>
        <w:ind w:left="2160" w:hanging="360"/>
      </w:pPr>
      <w:rPr>
        <w:rFonts w:ascii="Arial" w:hAnsi="Arial" w:hint="default"/>
      </w:rPr>
    </w:lvl>
    <w:lvl w:ilvl="3" w:tplc="C6A68900" w:tentative="1">
      <w:start w:val="1"/>
      <w:numFmt w:val="bullet"/>
      <w:lvlText w:val="•"/>
      <w:lvlJc w:val="left"/>
      <w:pPr>
        <w:tabs>
          <w:tab w:val="num" w:pos="2880"/>
        </w:tabs>
        <w:ind w:left="2880" w:hanging="360"/>
      </w:pPr>
      <w:rPr>
        <w:rFonts w:ascii="Arial" w:hAnsi="Arial" w:hint="default"/>
      </w:rPr>
    </w:lvl>
    <w:lvl w:ilvl="4" w:tplc="2A346656" w:tentative="1">
      <w:start w:val="1"/>
      <w:numFmt w:val="bullet"/>
      <w:lvlText w:val="•"/>
      <w:lvlJc w:val="left"/>
      <w:pPr>
        <w:tabs>
          <w:tab w:val="num" w:pos="3600"/>
        </w:tabs>
        <w:ind w:left="3600" w:hanging="360"/>
      </w:pPr>
      <w:rPr>
        <w:rFonts w:ascii="Arial" w:hAnsi="Arial" w:hint="default"/>
      </w:rPr>
    </w:lvl>
    <w:lvl w:ilvl="5" w:tplc="6DB0725C" w:tentative="1">
      <w:start w:val="1"/>
      <w:numFmt w:val="bullet"/>
      <w:lvlText w:val="•"/>
      <w:lvlJc w:val="left"/>
      <w:pPr>
        <w:tabs>
          <w:tab w:val="num" w:pos="4320"/>
        </w:tabs>
        <w:ind w:left="4320" w:hanging="360"/>
      </w:pPr>
      <w:rPr>
        <w:rFonts w:ascii="Arial" w:hAnsi="Arial" w:hint="default"/>
      </w:rPr>
    </w:lvl>
    <w:lvl w:ilvl="6" w:tplc="BECC0B0A" w:tentative="1">
      <w:start w:val="1"/>
      <w:numFmt w:val="bullet"/>
      <w:lvlText w:val="•"/>
      <w:lvlJc w:val="left"/>
      <w:pPr>
        <w:tabs>
          <w:tab w:val="num" w:pos="5040"/>
        </w:tabs>
        <w:ind w:left="5040" w:hanging="360"/>
      </w:pPr>
      <w:rPr>
        <w:rFonts w:ascii="Arial" w:hAnsi="Arial" w:hint="default"/>
      </w:rPr>
    </w:lvl>
    <w:lvl w:ilvl="7" w:tplc="E51ACD0E" w:tentative="1">
      <w:start w:val="1"/>
      <w:numFmt w:val="bullet"/>
      <w:lvlText w:val="•"/>
      <w:lvlJc w:val="left"/>
      <w:pPr>
        <w:tabs>
          <w:tab w:val="num" w:pos="5760"/>
        </w:tabs>
        <w:ind w:left="5760" w:hanging="360"/>
      </w:pPr>
      <w:rPr>
        <w:rFonts w:ascii="Arial" w:hAnsi="Arial" w:hint="default"/>
      </w:rPr>
    </w:lvl>
    <w:lvl w:ilvl="8" w:tplc="3830F4F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D62D53"/>
    <w:multiLevelType w:val="hybridMultilevel"/>
    <w:tmpl w:val="3920E216"/>
    <w:lvl w:ilvl="0" w:tplc="F3C0D1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50E6F14"/>
    <w:multiLevelType w:val="hybridMultilevel"/>
    <w:tmpl w:val="56346ECC"/>
    <w:lvl w:ilvl="0" w:tplc="F56CED00">
      <w:start w:val="1"/>
      <w:numFmt w:val="bullet"/>
      <w:lvlText w:val="•"/>
      <w:lvlJc w:val="left"/>
      <w:pPr>
        <w:tabs>
          <w:tab w:val="num" w:pos="720"/>
        </w:tabs>
        <w:ind w:left="720" w:hanging="360"/>
      </w:pPr>
      <w:rPr>
        <w:rFonts w:ascii="Arial" w:hAnsi="Arial" w:hint="default"/>
      </w:rPr>
    </w:lvl>
    <w:lvl w:ilvl="1" w:tplc="B6A2D88A" w:tentative="1">
      <w:start w:val="1"/>
      <w:numFmt w:val="bullet"/>
      <w:lvlText w:val="•"/>
      <w:lvlJc w:val="left"/>
      <w:pPr>
        <w:tabs>
          <w:tab w:val="num" w:pos="1440"/>
        </w:tabs>
        <w:ind w:left="1440" w:hanging="360"/>
      </w:pPr>
      <w:rPr>
        <w:rFonts w:ascii="Arial" w:hAnsi="Arial" w:hint="default"/>
      </w:rPr>
    </w:lvl>
    <w:lvl w:ilvl="2" w:tplc="C2DCE418" w:tentative="1">
      <w:start w:val="1"/>
      <w:numFmt w:val="bullet"/>
      <w:lvlText w:val="•"/>
      <w:lvlJc w:val="left"/>
      <w:pPr>
        <w:tabs>
          <w:tab w:val="num" w:pos="2160"/>
        </w:tabs>
        <w:ind w:left="2160" w:hanging="360"/>
      </w:pPr>
      <w:rPr>
        <w:rFonts w:ascii="Arial" w:hAnsi="Arial" w:hint="default"/>
      </w:rPr>
    </w:lvl>
    <w:lvl w:ilvl="3" w:tplc="2634F3C2" w:tentative="1">
      <w:start w:val="1"/>
      <w:numFmt w:val="bullet"/>
      <w:lvlText w:val="•"/>
      <w:lvlJc w:val="left"/>
      <w:pPr>
        <w:tabs>
          <w:tab w:val="num" w:pos="2880"/>
        </w:tabs>
        <w:ind w:left="2880" w:hanging="360"/>
      </w:pPr>
      <w:rPr>
        <w:rFonts w:ascii="Arial" w:hAnsi="Arial" w:hint="default"/>
      </w:rPr>
    </w:lvl>
    <w:lvl w:ilvl="4" w:tplc="F6FE0476" w:tentative="1">
      <w:start w:val="1"/>
      <w:numFmt w:val="bullet"/>
      <w:lvlText w:val="•"/>
      <w:lvlJc w:val="left"/>
      <w:pPr>
        <w:tabs>
          <w:tab w:val="num" w:pos="3600"/>
        </w:tabs>
        <w:ind w:left="3600" w:hanging="360"/>
      </w:pPr>
      <w:rPr>
        <w:rFonts w:ascii="Arial" w:hAnsi="Arial" w:hint="default"/>
      </w:rPr>
    </w:lvl>
    <w:lvl w:ilvl="5" w:tplc="853A6648" w:tentative="1">
      <w:start w:val="1"/>
      <w:numFmt w:val="bullet"/>
      <w:lvlText w:val="•"/>
      <w:lvlJc w:val="left"/>
      <w:pPr>
        <w:tabs>
          <w:tab w:val="num" w:pos="4320"/>
        </w:tabs>
        <w:ind w:left="4320" w:hanging="360"/>
      </w:pPr>
      <w:rPr>
        <w:rFonts w:ascii="Arial" w:hAnsi="Arial" w:hint="default"/>
      </w:rPr>
    </w:lvl>
    <w:lvl w:ilvl="6" w:tplc="72EAE9CC" w:tentative="1">
      <w:start w:val="1"/>
      <w:numFmt w:val="bullet"/>
      <w:lvlText w:val="•"/>
      <w:lvlJc w:val="left"/>
      <w:pPr>
        <w:tabs>
          <w:tab w:val="num" w:pos="5040"/>
        </w:tabs>
        <w:ind w:left="5040" w:hanging="360"/>
      </w:pPr>
      <w:rPr>
        <w:rFonts w:ascii="Arial" w:hAnsi="Arial" w:hint="default"/>
      </w:rPr>
    </w:lvl>
    <w:lvl w:ilvl="7" w:tplc="DF6E12C4" w:tentative="1">
      <w:start w:val="1"/>
      <w:numFmt w:val="bullet"/>
      <w:lvlText w:val="•"/>
      <w:lvlJc w:val="left"/>
      <w:pPr>
        <w:tabs>
          <w:tab w:val="num" w:pos="5760"/>
        </w:tabs>
        <w:ind w:left="5760" w:hanging="360"/>
      </w:pPr>
      <w:rPr>
        <w:rFonts w:ascii="Arial" w:hAnsi="Arial" w:hint="default"/>
      </w:rPr>
    </w:lvl>
    <w:lvl w:ilvl="8" w:tplc="255EDB1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14326D9"/>
    <w:multiLevelType w:val="hybridMultilevel"/>
    <w:tmpl w:val="0F72062E"/>
    <w:lvl w:ilvl="0" w:tplc="725EEFA0">
      <w:start w:val="1"/>
      <w:numFmt w:val="bullet"/>
      <w:lvlText w:val="•"/>
      <w:lvlJc w:val="left"/>
      <w:pPr>
        <w:tabs>
          <w:tab w:val="num" w:pos="720"/>
        </w:tabs>
        <w:ind w:left="720" w:hanging="360"/>
      </w:pPr>
      <w:rPr>
        <w:rFonts w:ascii="Arial" w:hAnsi="Arial" w:hint="default"/>
      </w:rPr>
    </w:lvl>
    <w:lvl w:ilvl="1" w:tplc="7688B0E6" w:tentative="1">
      <w:start w:val="1"/>
      <w:numFmt w:val="bullet"/>
      <w:lvlText w:val="•"/>
      <w:lvlJc w:val="left"/>
      <w:pPr>
        <w:tabs>
          <w:tab w:val="num" w:pos="1440"/>
        </w:tabs>
        <w:ind w:left="1440" w:hanging="360"/>
      </w:pPr>
      <w:rPr>
        <w:rFonts w:ascii="Arial" w:hAnsi="Arial" w:hint="default"/>
      </w:rPr>
    </w:lvl>
    <w:lvl w:ilvl="2" w:tplc="0BF03528" w:tentative="1">
      <w:start w:val="1"/>
      <w:numFmt w:val="bullet"/>
      <w:lvlText w:val="•"/>
      <w:lvlJc w:val="left"/>
      <w:pPr>
        <w:tabs>
          <w:tab w:val="num" w:pos="2160"/>
        </w:tabs>
        <w:ind w:left="2160" w:hanging="360"/>
      </w:pPr>
      <w:rPr>
        <w:rFonts w:ascii="Arial" w:hAnsi="Arial" w:hint="default"/>
      </w:rPr>
    </w:lvl>
    <w:lvl w:ilvl="3" w:tplc="B9CAEFC4" w:tentative="1">
      <w:start w:val="1"/>
      <w:numFmt w:val="bullet"/>
      <w:lvlText w:val="•"/>
      <w:lvlJc w:val="left"/>
      <w:pPr>
        <w:tabs>
          <w:tab w:val="num" w:pos="2880"/>
        </w:tabs>
        <w:ind w:left="2880" w:hanging="360"/>
      </w:pPr>
      <w:rPr>
        <w:rFonts w:ascii="Arial" w:hAnsi="Arial" w:hint="default"/>
      </w:rPr>
    </w:lvl>
    <w:lvl w:ilvl="4" w:tplc="B3925FEE" w:tentative="1">
      <w:start w:val="1"/>
      <w:numFmt w:val="bullet"/>
      <w:lvlText w:val="•"/>
      <w:lvlJc w:val="left"/>
      <w:pPr>
        <w:tabs>
          <w:tab w:val="num" w:pos="3600"/>
        </w:tabs>
        <w:ind w:left="3600" w:hanging="360"/>
      </w:pPr>
      <w:rPr>
        <w:rFonts w:ascii="Arial" w:hAnsi="Arial" w:hint="default"/>
      </w:rPr>
    </w:lvl>
    <w:lvl w:ilvl="5" w:tplc="B1C68EAE" w:tentative="1">
      <w:start w:val="1"/>
      <w:numFmt w:val="bullet"/>
      <w:lvlText w:val="•"/>
      <w:lvlJc w:val="left"/>
      <w:pPr>
        <w:tabs>
          <w:tab w:val="num" w:pos="4320"/>
        </w:tabs>
        <w:ind w:left="4320" w:hanging="360"/>
      </w:pPr>
      <w:rPr>
        <w:rFonts w:ascii="Arial" w:hAnsi="Arial" w:hint="default"/>
      </w:rPr>
    </w:lvl>
    <w:lvl w:ilvl="6" w:tplc="374E2FE6" w:tentative="1">
      <w:start w:val="1"/>
      <w:numFmt w:val="bullet"/>
      <w:lvlText w:val="•"/>
      <w:lvlJc w:val="left"/>
      <w:pPr>
        <w:tabs>
          <w:tab w:val="num" w:pos="5040"/>
        </w:tabs>
        <w:ind w:left="5040" w:hanging="360"/>
      </w:pPr>
      <w:rPr>
        <w:rFonts w:ascii="Arial" w:hAnsi="Arial" w:hint="default"/>
      </w:rPr>
    </w:lvl>
    <w:lvl w:ilvl="7" w:tplc="DA8CCB3E" w:tentative="1">
      <w:start w:val="1"/>
      <w:numFmt w:val="bullet"/>
      <w:lvlText w:val="•"/>
      <w:lvlJc w:val="left"/>
      <w:pPr>
        <w:tabs>
          <w:tab w:val="num" w:pos="5760"/>
        </w:tabs>
        <w:ind w:left="5760" w:hanging="360"/>
      </w:pPr>
      <w:rPr>
        <w:rFonts w:ascii="Arial" w:hAnsi="Arial" w:hint="default"/>
      </w:rPr>
    </w:lvl>
    <w:lvl w:ilvl="8" w:tplc="AE5C71D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8DC2115"/>
    <w:multiLevelType w:val="hybridMultilevel"/>
    <w:tmpl w:val="B63A4C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1927D1"/>
    <w:multiLevelType w:val="hybridMultilevel"/>
    <w:tmpl w:val="8ECEFE20"/>
    <w:lvl w:ilvl="0" w:tplc="BF3252E2">
      <w:start w:val="1"/>
      <w:numFmt w:val="bullet"/>
      <w:lvlText w:val="•"/>
      <w:lvlJc w:val="left"/>
      <w:pPr>
        <w:tabs>
          <w:tab w:val="num" w:pos="720"/>
        </w:tabs>
        <w:ind w:left="720" w:hanging="360"/>
      </w:pPr>
      <w:rPr>
        <w:rFonts w:ascii="Arial" w:hAnsi="Arial" w:hint="default"/>
      </w:rPr>
    </w:lvl>
    <w:lvl w:ilvl="1" w:tplc="3C48ECF4" w:tentative="1">
      <w:start w:val="1"/>
      <w:numFmt w:val="bullet"/>
      <w:lvlText w:val="•"/>
      <w:lvlJc w:val="left"/>
      <w:pPr>
        <w:tabs>
          <w:tab w:val="num" w:pos="1440"/>
        </w:tabs>
        <w:ind w:left="1440" w:hanging="360"/>
      </w:pPr>
      <w:rPr>
        <w:rFonts w:ascii="Arial" w:hAnsi="Arial" w:hint="default"/>
      </w:rPr>
    </w:lvl>
    <w:lvl w:ilvl="2" w:tplc="D49279A0" w:tentative="1">
      <w:start w:val="1"/>
      <w:numFmt w:val="bullet"/>
      <w:lvlText w:val="•"/>
      <w:lvlJc w:val="left"/>
      <w:pPr>
        <w:tabs>
          <w:tab w:val="num" w:pos="2160"/>
        </w:tabs>
        <w:ind w:left="2160" w:hanging="360"/>
      </w:pPr>
      <w:rPr>
        <w:rFonts w:ascii="Arial" w:hAnsi="Arial" w:hint="default"/>
      </w:rPr>
    </w:lvl>
    <w:lvl w:ilvl="3" w:tplc="61A2E56A" w:tentative="1">
      <w:start w:val="1"/>
      <w:numFmt w:val="bullet"/>
      <w:lvlText w:val="•"/>
      <w:lvlJc w:val="left"/>
      <w:pPr>
        <w:tabs>
          <w:tab w:val="num" w:pos="2880"/>
        </w:tabs>
        <w:ind w:left="2880" w:hanging="360"/>
      </w:pPr>
      <w:rPr>
        <w:rFonts w:ascii="Arial" w:hAnsi="Arial" w:hint="default"/>
      </w:rPr>
    </w:lvl>
    <w:lvl w:ilvl="4" w:tplc="B2469AA0" w:tentative="1">
      <w:start w:val="1"/>
      <w:numFmt w:val="bullet"/>
      <w:lvlText w:val="•"/>
      <w:lvlJc w:val="left"/>
      <w:pPr>
        <w:tabs>
          <w:tab w:val="num" w:pos="3600"/>
        </w:tabs>
        <w:ind w:left="3600" w:hanging="360"/>
      </w:pPr>
      <w:rPr>
        <w:rFonts w:ascii="Arial" w:hAnsi="Arial" w:hint="default"/>
      </w:rPr>
    </w:lvl>
    <w:lvl w:ilvl="5" w:tplc="6B6EC56E" w:tentative="1">
      <w:start w:val="1"/>
      <w:numFmt w:val="bullet"/>
      <w:lvlText w:val="•"/>
      <w:lvlJc w:val="left"/>
      <w:pPr>
        <w:tabs>
          <w:tab w:val="num" w:pos="4320"/>
        </w:tabs>
        <w:ind w:left="4320" w:hanging="360"/>
      </w:pPr>
      <w:rPr>
        <w:rFonts w:ascii="Arial" w:hAnsi="Arial" w:hint="default"/>
      </w:rPr>
    </w:lvl>
    <w:lvl w:ilvl="6" w:tplc="B4E09B2A" w:tentative="1">
      <w:start w:val="1"/>
      <w:numFmt w:val="bullet"/>
      <w:lvlText w:val="•"/>
      <w:lvlJc w:val="left"/>
      <w:pPr>
        <w:tabs>
          <w:tab w:val="num" w:pos="5040"/>
        </w:tabs>
        <w:ind w:left="5040" w:hanging="360"/>
      </w:pPr>
      <w:rPr>
        <w:rFonts w:ascii="Arial" w:hAnsi="Arial" w:hint="default"/>
      </w:rPr>
    </w:lvl>
    <w:lvl w:ilvl="7" w:tplc="2A8C8684" w:tentative="1">
      <w:start w:val="1"/>
      <w:numFmt w:val="bullet"/>
      <w:lvlText w:val="•"/>
      <w:lvlJc w:val="left"/>
      <w:pPr>
        <w:tabs>
          <w:tab w:val="num" w:pos="5760"/>
        </w:tabs>
        <w:ind w:left="5760" w:hanging="360"/>
      </w:pPr>
      <w:rPr>
        <w:rFonts w:ascii="Arial" w:hAnsi="Arial" w:hint="default"/>
      </w:rPr>
    </w:lvl>
    <w:lvl w:ilvl="8" w:tplc="1812B5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1F22D23"/>
    <w:multiLevelType w:val="hybridMultilevel"/>
    <w:tmpl w:val="C3AC36A0"/>
    <w:lvl w:ilvl="0" w:tplc="6252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E10288"/>
    <w:multiLevelType w:val="hybridMultilevel"/>
    <w:tmpl w:val="7AB86C2A"/>
    <w:lvl w:ilvl="0" w:tplc="E9A022AE">
      <w:start w:val="1"/>
      <w:numFmt w:val="bullet"/>
      <w:lvlText w:val="•"/>
      <w:lvlJc w:val="left"/>
      <w:pPr>
        <w:tabs>
          <w:tab w:val="num" w:pos="720"/>
        </w:tabs>
        <w:ind w:left="720" w:hanging="360"/>
      </w:pPr>
      <w:rPr>
        <w:rFonts w:ascii="Arial" w:hAnsi="Arial" w:hint="default"/>
      </w:rPr>
    </w:lvl>
    <w:lvl w:ilvl="1" w:tplc="C08AF5CE" w:tentative="1">
      <w:start w:val="1"/>
      <w:numFmt w:val="bullet"/>
      <w:lvlText w:val="•"/>
      <w:lvlJc w:val="left"/>
      <w:pPr>
        <w:tabs>
          <w:tab w:val="num" w:pos="1440"/>
        </w:tabs>
        <w:ind w:left="1440" w:hanging="360"/>
      </w:pPr>
      <w:rPr>
        <w:rFonts w:ascii="Arial" w:hAnsi="Arial" w:hint="default"/>
      </w:rPr>
    </w:lvl>
    <w:lvl w:ilvl="2" w:tplc="7BEA5BE2" w:tentative="1">
      <w:start w:val="1"/>
      <w:numFmt w:val="bullet"/>
      <w:lvlText w:val="•"/>
      <w:lvlJc w:val="left"/>
      <w:pPr>
        <w:tabs>
          <w:tab w:val="num" w:pos="2160"/>
        </w:tabs>
        <w:ind w:left="2160" w:hanging="360"/>
      </w:pPr>
      <w:rPr>
        <w:rFonts w:ascii="Arial" w:hAnsi="Arial" w:hint="default"/>
      </w:rPr>
    </w:lvl>
    <w:lvl w:ilvl="3" w:tplc="7BF26858" w:tentative="1">
      <w:start w:val="1"/>
      <w:numFmt w:val="bullet"/>
      <w:lvlText w:val="•"/>
      <w:lvlJc w:val="left"/>
      <w:pPr>
        <w:tabs>
          <w:tab w:val="num" w:pos="2880"/>
        </w:tabs>
        <w:ind w:left="2880" w:hanging="360"/>
      </w:pPr>
      <w:rPr>
        <w:rFonts w:ascii="Arial" w:hAnsi="Arial" w:hint="default"/>
      </w:rPr>
    </w:lvl>
    <w:lvl w:ilvl="4" w:tplc="79701A1A" w:tentative="1">
      <w:start w:val="1"/>
      <w:numFmt w:val="bullet"/>
      <w:lvlText w:val="•"/>
      <w:lvlJc w:val="left"/>
      <w:pPr>
        <w:tabs>
          <w:tab w:val="num" w:pos="3600"/>
        </w:tabs>
        <w:ind w:left="3600" w:hanging="360"/>
      </w:pPr>
      <w:rPr>
        <w:rFonts w:ascii="Arial" w:hAnsi="Arial" w:hint="default"/>
      </w:rPr>
    </w:lvl>
    <w:lvl w:ilvl="5" w:tplc="9CD2B960" w:tentative="1">
      <w:start w:val="1"/>
      <w:numFmt w:val="bullet"/>
      <w:lvlText w:val="•"/>
      <w:lvlJc w:val="left"/>
      <w:pPr>
        <w:tabs>
          <w:tab w:val="num" w:pos="4320"/>
        </w:tabs>
        <w:ind w:left="4320" w:hanging="360"/>
      </w:pPr>
      <w:rPr>
        <w:rFonts w:ascii="Arial" w:hAnsi="Arial" w:hint="default"/>
      </w:rPr>
    </w:lvl>
    <w:lvl w:ilvl="6" w:tplc="1D0466A6" w:tentative="1">
      <w:start w:val="1"/>
      <w:numFmt w:val="bullet"/>
      <w:lvlText w:val="•"/>
      <w:lvlJc w:val="left"/>
      <w:pPr>
        <w:tabs>
          <w:tab w:val="num" w:pos="5040"/>
        </w:tabs>
        <w:ind w:left="5040" w:hanging="360"/>
      </w:pPr>
      <w:rPr>
        <w:rFonts w:ascii="Arial" w:hAnsi="Arial" w:hint="default"/>
      </w:rPr>
    </w:lvl>
    <w:lvl w:ilvl="7" w:tplc="73200D80" w:tentative="1">
      <w:start w:val="1"/>
      <w:numFmt w:val="bullet"/>
      <w:lvlText w:val="•"/>
      <w:lvlJc w:val="left"/>
      <w:pPr>
        <w:tabs>
          <w:tab w:val="num" w:pos="5760"/>
        </w:tabs>
        <w:ind w:left="5760" w:hanging="360"/>
      </w:pPr>
      <w:rPr>
        <w:rFonts w:ascii="Arial" w:hAnsi="Arial" w:hint="default"/>
      </w:rPr>
    </w:lvl>
    <w:lvl w:ilvl="8" w:tplc="3588096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CC0AB0"/>
    <w:multiLevelType w:val="hybridMultilevel"/>
    <w:tmpl w:val="75EA1B36"/>
    <w:lvl w:ilvl="0" w:tplc="62527A8A">
      <w:start w:val="1"/>
      <w:numFmt w:val="bullet"/>
      <w:lvlText w:val="•"/>
      <w:lvlJc w:val="left"/>
      <w:pPr>
        <w:tabs>
          <w:tab w:val="num" w:pos="720"/>
        </w:tabs>
        <w:ind w:left="720" w:hanging="360"/>
      </w:pPr>
      <w:rPr>
        <w:rFonts w:ascii="Arial" w:hAnsi="Arial" w:hint="default"/>
      </w:rPr>
    </w:lvl>
    <w:lvl w:ilvl="1" w:tplc="99AE4E86">
      <w:start w:val="1"/>
      <w:numFmt w:val="decimal"/>
      <w:lvlText w:val="%2."/>
      <w:lvlJc w:val="left"/>
      <w:pPr>
        <w:tabs>
          <w:tab w:val="num" w:pos="1440"/>
        </w:tabs>
        <w:ind w:left="1440" w:hanging="360"/>
      </w:pPr>
    </w:lvl>
    <w:lvl w:ilvl="2" w:tplc="BF04AC4A" w:tentative="1">
      <w:start w:val="1"/>
      <w:numFmt w:val="bullet"/>
      <w:lvlText w:val="•"/>
      <w:lvlJc w:val="left"/>
      <w:pPr>
        <w:tabs>
          <w:tab w:val="num" w:pos="2160"/>
        </w:tabs>
        <w:ind w:left="2160" w:hanging="360"/>
      </w:pPr>
      <w:rPr>
        <w:rFonts w:ascii="Arial" w:hAnsi="Arial" w:hint="default"/>
      </w:rPr>
    </w:lvl>
    <w:lvl w:ilvl="3" w:tplc="3DC8768C" w:tentative="1">
      <w:start w:val="1"/>
      <w:numFmt w:val="bullet"/>
      <w:lvlText w:val="•"/>
      <w:lvlJc w:val="left"/>
      <w:pPr>
        <w:tabs>
          <w:tab w:val="num" w:pos="2880"/>
        </w:tabs>
        <w:ind w:left="2880" w:hanging="360"/>
      </w:pPr>
      <w:rPr>
        <w:rFonts w:ascii="Arial" w:hAnsi="Arial" w:hint="default"/>
      </w:rPr>
    </w:lvl>
    <w:lvl w:ilvl="4" w:tplc="71F07C8C" w:tentative="1">
      <w:start w:val="1"/>
      <w:numFmt w:val="bullet"/>
      <w:lvlText w:val="•"/>
      <w:lvlJc w:val="left"/>
      <w:pPr>
        <w:tabs>
          <w:tab w:val="num" w:pos="3600"/>
        </w:tabs>
        <w:ind w:left="3600" w:hanging="360"/>
      </w:pPr>
      <w:rPr>
        <w:rFonts w:ascii="Arial" w:hAnsi="Arial" w:hint="default"/>
      </w:rPr>
    </w:lvl>
    <w:lvl w:ilvl="5" w:tplc="9BE87DFC" w:tentative="1">
      <w:start w:val="1"/>
      <w:numFmt w:val="bullet"/>
      <w:lvlText w:val="•"/>
      <w:lvlJc w:val="left"/>
      <w:pPr>
        <w:tabs>
          <w:tab w:val="num" w:pos="4320"/>
        </w:tabs>
        <w:ind w:left="4320" w:hanging="360"/>
      </w:pPr>
      <w:rPr>
        <w:rFonts w:ascii="Arial" w:hAnsi="Arial" w:hint="default"/>
      </w:rPr>
    </w:lvl>
    <w:lvl w:ilvl="6" w:tplc="A8567168" w:tentative="1">
      <w:start w:val="1"/>
      <w:numFmt w:val="bullet"/>
      <w:lvlText w:val="•"/>
      <w:lvlJc w:val="left"/>
      <w:pPr>
        <w:tabs>
          <w:tab w:val="num" w:pos="5040"/>
        </w:tabs>
        <w:ind w:left="5040" w:hanging="360"/>
      </w:pPr>
      <w:rPr>
        <w:rFonts w:ascii="Arial" w:hAnsi="Arial" w:hint="default"/>
      </w:rPr>
    </w:lvl>
    <w:lvl w:ilvl="7" w:tplc="33AEF278" w:tentative="1">
      <w:start w:val="1"/>
      <w:numFmt w:val="bullet"/>
      <w:lvlText w:val="•"/>
      <w:lvlJc w:val="left"/>
      <w:pPr>
        <w:tabs>
          <w:tab w:val="num" w:pos="5760"/>
        </w:tabs>
        <w:ind w:left="5760" w:hanging="360"/>
      </w:pPr>
      <w:rPr>
        <w:rFonts w:ascii="Arial" w:hAnsi="Arial" w:hint="default"/>
      </w:rPr>
    </w:lvl>
    <w:lvl w:ilvl="8" w:tplc="817CECE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4DF6577"/>
    <w:multiLevelType w:val="hybridMultilevel"/>
    <w:tmpl w:val="8B68C042"/>
    <w:lvl w:ilvl="0" w:tplc="2A06780A">
      <w:start w:val="1"/>
      <w:numFmt w:val="bullet"/>
      <w:lvlText w:val="•"/>
      <w:lvlJc w:val="left"/>
      <w:pPr>
        <w:tabs>
          <w:tab w:val="num" w:pos="720"/>
        </w:tabs>
        <w:ind w:left="720" w:hanging="360"/>
      </w:pPr>
      <w:rPr>
        <w:rFonts w:ascii="Arial" w:hAnsi="Arial" w:hint="default"/>
      </w:rPr>
    </w:lvl>
    <w:lvl w:ilvl="1" w:tplc="9490DE08" w:tentative="1">
      <w:start w:val="1"/>
      <w:numFmt w:val="bullet"/>
      <w:lvlText w:val="•"/>
      <w:lvlJc w:val="left"/>
      <w:pPr>
        <w:tabs>
          <w:tab w:val="num" w:pos="1440"/>
        </w:tabs>
        <w:ind w:left="1440" w:hanging="360"/>
      </w:pPr>
      <w:rPr>
        <w:rFonts w:ascii="Arial" w:hAnsi="Arial" w:hint="default"/>
      </w:rPr>
    </w:lvl>
    <w:lvl w:ilvl="2" w:tplc="91481BA6" w:tentative="1">
      <w:start w:val="1"/>
      <w:numFmt w:val="bullet"/>
      <w:lvlText w:val="•"/>
      <w:lvlJc w:val="left"/>
      <w:pPr>
        <w:tabs>
          <w:tab w:val="num" w:pos="2160"/>
        </w:tabs>
        <w:ind w:left="2160" w:hanging="360"/>
      </w:pPr>
      <w:rPr>
        <w:rFonts w:ascii="Arial" w:hAnsi="Arial" w:hint="default"/>
      </w:rPr>
    </w:lvl>
    <w:lvl w:ilvl="3" w:tplc="17E27BBE" w:tentative="1">
      <w:start w:val="1"/>
      <w:numFmt w:val="bullet"/>
      <w:lvlText w:val="•"/>
      <w:lvlJc w:val="left"/>
      <w:pPr>
        <w:tabs>
          <w:tab w:val="num" w:pos="2880"/>
        </w:tabs>
        <w:ind w:left="2880" w:hanging="360"/>
      </w:pPr>
      <w:rPr>
        <w:rFonts w:ascii="Arial" w:hAnsi="Arial" w:hint="default"/>
      </w:rPr>
    </w:lvl>
    <w:lvl w:ilvl="4" w:tplc="C1DA431A" w:tentative="1">
      <w:start w:val="1"/>
      <w:numFmt w:val="bullet"/>
      <w:lvlText w:val="•"/>
      <w:lvlJc w:val="left"/>
      <w:pPr>
        <w:tabs>
          <w:tab w:val="num" w:pos="3600"/>
        </w:tabs>
        <w:ind w:left="3600" w:hanging="360"/>
      </w:pPr>
      <w:rPr>
        <w:rFonts w:ascii="Arial" w:hAnsi="Arial" w:hint="default"/>
      </w:rPr>
    </w:lvl>
    <w:lvl w:ilvl="5" w:tplc="C7AEFC68" w:tentative="1">
      <w:start w:val="1"/>
      <w:numFmt w:val="bullet"/>
      <w:lvlText w:val="•"/>
      <w:lvlJc w:val="left"/>
      <w:pPr>
        <w:tabs>
          <w:tab w:val="num" w:pos="4320"/>
        </w:tabs>
        <w:ind w:left="4320" w:hanging="360"/>
      </w:pPr>
      <w:rPr>
        <w:rFonts w:ascii="Arial" w:hAnsi="Arial" w:hint="default"/>
      </w:rPr>
    </w:lvl>
    <w:lvl w:ilvl="6" w:tplc="B5DEB57E" w:tentative="1">
      <w:start w:val="1"/>
      <w:numFmt w:val="bullet"/>
      <w:lvlText w:val="•"/>
      <w:lvlJc w:val="left"/>
      <w:pPr>
        <w:tabs>
          <w:tab w:val="num" w:pos="5040"/>
        </w:tabs>
        <w:ind w:left="5040" w:hanging="360"/>
      </w:pPr>
      <w:rPr>
        <w:rFonts w:ascii="Arial" w:hAnsi="Arial" w:hint="default"/>
      </w:rPr>
    </w:lvl>
    <w:lvl w:ilvl="7" w:tplc="278C8E70" w:tentative="1">
      <w:start w:val="1"/>
      <w:numFmt w:val="bullet"/>
      <w:lvlText w:val="•"/>
      <w:lvlJc w:val="left"/>
      <w:pPr>
        <w:tabs>
          <w:tab w:val="num" w:pos="5760"/>
        </w:tabs>
        <w:ind w:left="5760" w:hanging="360"/>
      </w:pPr>
      <w:rPr>
        <w:rFonts w:ascii="Arial" w:hAnsi="Arial" w:hint="default"/>
      </w:rPr>
    </w:lvl>
    <w:lvl w:ilvl="8" w:tplc="FAC6206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7BA7C53"/>
    <w:multiLevelType w:val="hybridMultilevel"/>
    <w:tmpl w:val="8A149796"/>
    <w:lvl w:ilvl="0" w:tplc="058663C6">
      <w:start w:val="1"/>
      <w:numFmt w:val="bullet"/>
      <w:lvlText w:val="•"/>
      <w:lvlJc w:val="left"/>
      <w:pPr>
        <w:tabs>
          <w:tab w:val="num" w:pos="720"/>
        </w:tabs>
        <w:ind w:left="720" w:hanging="360"/>
      </w:pPr>
      <w:rPr>
        <w:rFonts w:ascii="Arial" w:hAnsi="Arial" w:hint="default"/>
      </w:rPr>
    </w:lvl>
    <w:lvl w:ilvl="1" w:tplc="134A6DF0" w:tentative="1">
      <w:start w:val="1"/>
      <w:numFmt w:val="bullet"/>
      <w:lvlText w:val="•"/>
      <w:lvlJc w:val="left"/>
      <w:pPr>
        <w:tabs>
          <w:tab w:val="num" w:pos="1440"/>
        </w:tabs>
        <w:ind w:left="1440" w:hanging="360"/>
      </w:pPr>
      <w:rPr>
        <w:rFonts w:ascii="Arial" w:hAnsi="Arial" w:hint="default"/>
      </w:rPr>
    </w:lvl>
    <w:lvl w:ilvl="2" w:tplc="01E4F4AE" w:tentative="1">
      <w:start w:val="1"/>
      <w:numFmt w:val="bullet"/>
      <w:lvlText w:val="•"/>
      <w:lvlJc w:val="left"/>
      <w:pPr>
        <w:tabs>
          <w:tab w:val="num" w:pos="2160"/>
        </w:tabs>
        <w:ind w:left="2160" w:hanging="360"/>
      </w:pPr>
      <w:rPr>
        <w:rFonts w:ascii="Arial" w:hAnsi="Arial" w:hint="default"/>
      </w:rPr>
    </w:lvl>
    <w:lvl w:ilvl="3" w:tplc="748CC1EE" w:tentative="1">
      <w:start w:val="1"/>
      <w:numFmt w:val="bullet"/>
      <w:lvlText w:val="•"/>
      <w:lvlJc w:val="left"/>
      <w:pPr>
        <w:tabs>
          <w:tab w:val="num" w:pos="2880"/>
        </w:tabs>
        <w:ind w:left="2880" w:hanging="360"/>
      </w:pPr>
      <w:rPr>
        <w:rFonts w:ascii="Arial" w:hAnsi="Arial" w:hint="default"/>
      </w:rPr>
    </w:lvl>
    <w:lvl w:ilvl="4" w:tplc="4896118E" w:tentative="1">
      <w:start w:val="1"/>
      <w:numFmt w:val="bullet"/>
      <w:lvlText w:val="•"/>
      <w:lvlJc w:val="left"/>
      <w:pPr>
        <w:tabs>
          <w:tab w:val="num" w:pos="3600"/>
        </w:tabs>
        <w:ind w:left="3600" w:hanging="360"/>
      </w:pPr>
      <w:rPr>
        <w:rFonts w:ascii="Arial" w:hAnsi="Arial" w:hint="default"/>
      </w:rPr>
    </w:lvl>
    <w:lvl w:ilvl="5" w:tplc="BBD4234C" w:tentative="1">
      <w:start w:val="1"/>
      <w:numFmt w:val="bullet"/>
      <w:lvlText w:val="•"/>
      <w:lvlJc w:val="left"/>
      <w:pPr>
        <w:tabs>
          <w:tab w:val="num" w:pos="4320"/>
        </w:tabs>
        <w:ind w:left="4320" w:hanging="360"/>
      </w:pPr>
      <w:rPr>
        <w:rFonts w:ascii="Arial" w:hAnsi="Arial" w:hint="default"/>
      </w:rPr>
    </w:lvl>
    <w:lvl w:ilvl="6" w:tplc="9348B83A" w:tentative="1">
      <w:start w:val="1"/>
      <w:numFmt w:val="bullet"/>
      <w:lvlText w:val="•"/>
      <w:lvlJc w:val="left"/>
      <w:pPr>
        <w:tabs>
          <w:tab w:val="num" w:pos="5040"/>
        </w:tabs>
        <w:ind w:left="5040" w:hanging="360"/>
      </w:pPr>
      <w:rPr>
        <w:rFonts w:ascii="Arial" w:hAnsi="Arial" w:hint="default"/>
      </w:rPr>
    </w:lvl>
    <w:lvl w:ilvl="7" w:tplc="4260C85C" w:tentative="1">
      <w:start w:val="1"/>
      <w:numFmt w:val="bullet"/>
      <w:lvlText w:val="•"/>
      <w:lvlJc w:val="left"/>
      <w:pPr>
        <w:tabs>
          <w:tab w:val="num" w:pos="5760"/>
        </w:tabs>
        <w:ind w:left="5760" w:hanging="360"/>
      </w:pPr>
      <w:rPr>
        <w:rFonts w:ascii="Arial" w:hAnsi="Arial" w:hint="default"/>
      </w:rPr>
    </w:lvl>
    <w:lvl w:ilvl="8" w:tplc="EE3873E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E234CDC"/>
    <w:multiLevelType w:val="hybridMultilevel"/>
    <w:tmpl w:val="93803A74"/>
    <w:lvl w:ilvl="0" w:tplc="6252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B04FAA"/>
    <w:multiLevelType w:val="hybridMultilevel"/>
    <w:tmpl w:val="C754554A"/>
    <w:lvl w:ilvl="0" w:tplc="7CD693AA">
      <w:start w:val="1"/>
      <w:numFmt w:val="bullet"/>
      <w:lvlText w:val="•"/>
      <w:lvlJc w:val="left"/>
      <w:pPr>
        <w:tabs>
          <w:tab w:val="num" w:pos="720"/>
        </w:tabs>
        <w:ind w:left="720" w:hanging="360"/>
      </w:pPr>
      <w:rPr>
        <w:rFonts w:ascii="Arial" w:hAnsi="Arial" w:hint="default"/>
      </w:rPr>
    </w:lvl>
    <w:lvl w:ilvl="1" w:tplc="7CFEBE80" w:tentative="1">
      <w:start w:val="1"/>
      <w:numFmt w:val="bullet"/>
      <w:lvlText w:val="•"/>
      <w:lvlJc w:val="left"/>
      <w:pPr>
        <w:tabs>
          <w:tab w:val="num" w:pos="1440"/>
        </w:tabs>
        <w:ind w:left="1440" w:hanging="360"/>
      </w:pPr>
      <w:rPr>
        <w:rFonts w:ascii="Arial" w:hAnsi="Arial" w:hint="default"/>
      </w:rPr>
    </w:lvl>
    <w:lvl w:ilvl="2" w:tplc="E6C6E680" w:tentative="1">
      <w:start w:val="1"/>
      <w:numFmt w:val="bullet"/>
      <w:lvlText w:val="•"/>
      <w:lvlJc w:val="left"/>
      <w:pPr>
        <w:tabs>
          <w:tab w:val="num" w:pos="2160"/>
        </w:tabs>
        <w:ind w:left="2160" w:hanging="360"/>
      </w:pPr>
      <w:rPr>
        <w:rFonts w:ascii="Arial" w:hAnsi="Arial" w:hint="default"/>
      </w:rPr>
    </w:lvl>
    <w:lvl w:ilvl="3" w:tplc="473C4906" w:tentative="1">
      <w:start w:val="1"/>
      <w:numFmt w:val="bullet"/>
      <w:lvlText w:val="•"/>
      <w:lvlJc w:val="left"/>
      <w:pPr>
        <w:tabs>
          <w:tab w:val="num" w:pos="2880"/>
        </w:tabs>
        <w:ind w:left="2880" w:hanging="360"/>
      </w:pPr>
      <w:rPr>
        <w:rFonts w:ascii="Arial" w:hAnsi="Arial" w:hint="default"/>
      </w:rPr>
    </w:lvl>
    <w:lvl w:ilvl="4" w:tplc="ED187AA2" w:tentative="1">
      <w:start w:val="1"/>
      <w:numFmt w:val="bullet"/>
      <w:lvlText w:val="•"/>
      <w:lvlJc w:val="left"/>
      <w:pPr>
        <w:tabs>
          <w:tab w:val="num" w:pos="3600"/>
        </w:tabs>
        <w:ind w:left="3600" w:hanging="360"/>
      </w:pPr>
      <w:rPr>
        <w:rFonts w:ascii="Arial" w:hAnsi="Arial" w:hint="default"/>
      </w:rPr>
    </w:lvl>
    <w:lvl w:ilvl="5" w:tplc="25629160" w:tentative="1">
      <w:start w:val="1"/>
      <w:numFmt w:val="bullet"/>
      <w:lvlText w:val="•"/>
      <w:lvlJc w:val="left"/>
      <w:pPr>
        <w:tabs>
          <w:tab w:val="num" w:pos="4320"/>
        </w:tabs>
        <w:ind w:left="4320" w:hanging="360"/>
      </w:pPr>
      <w:rPr>
        <w:rFonts w:ascii="Arial" w:hAnsi="Arial" w:hint="default"/>
      </w:rPr>
    </w:lvl>
    <w:lvl w:ilvl="6" w:tplc="9AE03476" w:tentative="1">
      <w:start w:val="1"/>
      <w:numFmt w:val="bullet"/>
      <w:lvlText w:val="•"/>
      <w:lvlJc w:val="left"/>
      <w:pPr>
        <w:tabs>
          <w:tab w:val="num" w:pos="5040"/>
        </w:tabs>
        <w:ind w:left="5040" w:hanging="360"/>
      </w:pPr>
      <w:rPr>
        <w:rFonts w:ascii="Arial" w:hAnsi="Arial" w:hint="default"/>
      </w:rPr>
    </w:lvl>
    <w:lvl w:ilvl="7" w:tplc="FF0E70FC" w:tentative="1">
      <w:start w:val="1"/>
      <w:numFmt w:val="bullet"/>
      <w:lvlText w:val="•"/>
      <w:lvlJc w:val="left"/>
      <w:pPr>
        <w:tabs>
          <w:tab w:val="num" w:pos="5760"/>
        </w:tabs>
        <w:ind w:left="5760" w:hanging="360"/>
      </w:pPr>
      <w:rPr>
        <w:rFonts w:ascii="Arial" w:hAnsi="Arial" w:hint="default"/>
      </w:rPr>
    </w:lvl>
    <w:lvl w:ilvl="8" w:tplc="DEF4C3D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9F41F86"/>
    <w:multiLevelType w:val="hybridMultilevel"/>
    <w:tmpl w:val="17FC9D28"/>
    <w:lvl w:ilvl="0" w:tplc="A4D03546">
      <w:start w:val="1"/>
      <w:numFmt w:val="bullet"/>
      <w:lvlText w:val="●"/>
      <w:lvlJc w:val="left"/>
      <w:pPr>
        <w:tabs>
          <w:tab w:val="num" w:pos="720"/>
        </w:tabs>
        <w:ind w:left="720" w:hanging="360"/>
      </w:pPr>
      <w:rPr>
        <w:rFonts w:ascii="Arial" w:hAnsi="Arial" w:hint="default"/>
      </w:rPr>
    </w:lvl>
    <w:lvl w:ilvl="1" w:tplc="47E6C046" w:tentative="1">
      <w:start w:val="1"/>
      <w:numFmt w:val="bullet"/>
      <w:lvlText w:val="●"/>
      <w:lvlJc w:val="left"/>
      <w:pPr>
        <w:tabs>
          <w:tab w:val="num" w:pos="1440"/>
        </w:tabs>
        <w:ind w:left="1440" w:hanging="360"/>
      </w:pPr>
      <w:rPr>
        <w:rFonts w:ascii="Arial" w:hAnsi="Arial" w:hint="default"/>
      </w:rPr>
    </w:lvl>
    <w:lvl w:ilvl="2" w:tplc="AF6C4A26" w:tentative="1">
      <w:start w:val="1"/>
      <w:numFmt w:val="bullet"/>
      <w:lvlText w:val="●"/>
      <w:lvlJc w:val="left"/>
      <w:pPr>
        <w:tabs>
          <w:tab w:val="num" w:pos="2160"/>
        </w:tabs>
        <w:ind w:left="2160" w:hanging="360"/>
      </w:pPr>
      <w:rPr>
        <w:rFonts w:ascii="Arial" w:hAnsi="Arial" w:hint="default"/>
      </w:rPr>
    </w:lvl>
    <w:lvl w:ilvl="3" w:tplc="1048DC48" w:tentative="1">
      <w:start w:val="1"/>
      <w:numFmt w:val="bullet"/>
      <w:lvlText w:val="●"/>
      <w:lvlJc w:val="left"/>
      <w:pPr>
        <w:tabs>
          <w:tab w:val="num" w:pos="2880"/>
        </w:tabs>
        <w:ind w:left="2880" w:hanging="360"/>
      </w:pPr>
      <w:rPr>
        <w:rFonts w:ascii="Arial" w:hAnsi="Arial" w:hint="default"/>
      </w:rPr>
    </w:lvl>
    <w:lvl w:ilvl="4" w:tplc="354067A6" w:tentative="1">
      <w:start w:val="1"/>
      <w:numFmt w:val="bullet"/>
      <w:lvlText w:val="●"/>
      <w:lvlJc w:val="left"/>
      <w:pPr>
        <w:tabs>
          <w:tab w:val="num" w:pos="3600"/>
        </w:tabs>
        <w:ind w:left="3600" w:hanging="360"/>
      </w:pPr>
      <w:rPr>
        <w:rFonts w:ascii="Arial" w:hAnsi="Arial" w:hint="default"/>
      </w:rPr>
    </w:lvl>
    <w:lvl w:ilvl="5" w:tplc="BB5AFC88" w:tentative="1">
      <w:start w:val="1"/>
      <w:numFmt w:val="bullet"/>
      <w:lvlText w:val="●"/>
      <w:lvlJc w:val="left"/>
      <w:pPr>
        <w:tabs>
          <w:tab w:val="num" w:pos="4320"/>
        </w:tabs>
        <w:ind w:left="4320" w:hanging="360"/>
      </w:pPr>
      <w:rPr>
        <w:rFonts w:ascii="Arial" w:hAnsi="Arial" w:hint="default"/>
      </w:rPr>
    </w:lvl>
    <w:lvl w:ilvl="6" w:tplc="95C40962" w:tentative="1">
      <w:start w:val="1"/>
      <w:numFmt w:val="bullet"/>
      <w:lvlText w:val="●"/>
      <w:lvlJc w:val="left"/>
      <w:pPr>
        <w:tabs>
          <w:tab w:val="num" w:pos="5040"/>
        </w:tabs>
        <w:ind w:left="5040" w:hanging="360"/>
      </w:pPr>
      <w:rPr>
        <w:rFonts w:ascii="Arial" w:hAnsi="Arial" w:hint="default"/>
      </w:rPr>
    </w:lvl>
    <w:lvl w:ilvl="7" w:tplc="4C420C4A" w:tentative="1">
      <w:start w:val="1"/>
      <w:numFmt w:val="bullet"/>
      <w:lvlText w:val="●"/>
      <w:lvlJc w:val="left"/>
      <w:pPr>
        <w:tabs>
          <w:tab w:val="num" w:pos="5760"/>
        </w:tabs>
        <w:ind w:left="5760" w:hanging="360"/>
      </w:pPr>
      <w:rPr>
        <w:rFonts w:ascii="Arial" w:hAnsi="Arial" w:hint="default"/>
      </w:rPr>
    </w:lvl>
    <w:lvl w:ilvl="8" w:tplc="DABCFEA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9F851E5"/>
    <w:multiLevelType w:val="hybridMultilevel"/>
    <w:tmpl w:val="24203482"/>
    <w:lvl w:ilvl="0" w:tplc="DF8C8256">
      <w:start w:val="1"/>
      <w:numFmt w:val="bullet"/>
      <w:lvlText w:val="•"/>
      <w:lvlJc w:val="left"/>
      <w:pPr>
        <w:tabs>
          <w:tab w:val="num" w:pos="720"/>
        </w:tabs>
        <w:ind w:left="720" w:hanging="360"/>
      </w:pPr>
      <w:rPr>
        <w:rFonts w:ascii="Arial" w:hAnsi="Arial" w:hint="default"/>
      </w:rPr>
    </w:lvl>
    <w:lvl w:ilvl="1" w:tplc="A1885B06" w:tentative="1">
      <w:start w:val="1"/>
      <w:numFmt w:val="bullet"/>
      <w:lvlText w:val="•"/>
      <w:lvlJc w:val="left"/>
      <w:pPr>
        <w:tabs>
          <w:tab w:val="num" w:pos="1440"/>
        </w:tabs>
        <w:ind w:left="1440" w:hanging="360"/>
      </w:pPr>
      <w:rPr>
        <w:rFonts w:ascii="Arial" w:hAnsi="Arial" w:hint="default"/>
      </w:rPr>
    </w:lvl>
    <w:lvl w:ilvl="2" w:tplc="792C2EA2" w:tentative="1">
      <w:start w:val="1"/>
      <w:numFmt w:val="bullet"/>
      <w:lvlText w:val="•"/>
      <w:lvlJc w:val="left"/>
      <w:pPr>
        <w:tabs>
          <w:tab w:val="num" w:pos="2160"/>
        </w:tabs>
        <w:ind w:left="2160" w:hanging="360"/>
      </w:pPr>
      <w:rPr>
        <w:rFonts w:ascii="Arial" w:hAnsi="Arial" w:hint="default"/>
      </w:rPr>
    </w:lvl>
    <w:lvl w:ilvl="3" w:tplc="5ADC1C86" w:tentative="1">
      <w:start w:val="1"/>
      <w:numFmt w:val="bullet"/>
      <w:lvlText w:val="•"/>
      <w:lvlJc w:val="left"/>
      <w:pPr>
        <w:tabs>
          <w:tab w:val="num" w:pos="2880"/>
        </w:tabs>
        <w:ind w:left="2880" w:hanging="360"/>
      </w:pPr>
      <w:rPr>
        <w:rFonts w:ascii="Arial" w:hAnsi="Arial" w:hint="default"/>
      </w:rPr>
    </w:lvl>
    <w:lvl w:ilvl="4" w:tplc="7FD0DEF2" w:tentative="1">
      <w:start w:val="1"/>
      <w:numFmt w:val="bullet"/>
      <w:lvlText w:val="•"/>
      <w:lvlJc w:val="left"/>
      <w:pPr>
        <w:tabs>
          <w:tab w:val="num" w:pos="3600"/>
        </w:tabs>
        <w:ind w:left="3600" w:hanging="360"/>
      </w:pPr>
      <w:rPr>
        <w:rFonts w:ascii="Arial" w:hAnsi="Arial" w:hint="default"/>
      </w:rPr>
    </w:lvl>
    <w:lvl w:ilvl="5" w:tplc="8624AFDE" w:tentative="1">
      <w:start w:val="1"/>
      <w:numFmt w:val="bullet"/>
      <w:lvlText w:val="•"/>
      <w:lvlJc w:val="left"/>
      <w:pPr>
        <w:tabs>
          <w:tab w:val="num" w:pos="4320"/>
        </w:tabs>
        <w:ind w:left="4320" w:hanging="360"/>
      </w:pPr>
      <w:rPr>
        <w:rFonts w:ascii="Arial" w:hAnsi="Arial" w:hint="default"/>
      </w:rPr>
    </w:lvl>
    <w:lvl w:ilvl="6" w:tplc="4E5EE958" w:tentative="1">
      <w:start w:val="1"/>
      <w:numFmt w:val="bullet"/>
      <w:lvlText w:val="•"/>
      <w:lvlJc w:val="left"/>
      <w:pPr>
        <w:tabs>
          <w:tab w:val="num" w:pos="5040"/>
        </w:tabs>
        <w:ind w:left="5040" w:hanging="360"/>
      </w:pPr>
      <w:rPr>
        <w:rFonts w:ascii="Arial" w:hAnsi="Arial" w:hint="default"/>
      </w:rPr>
    </w:lvl>
    <w:lvl w:ilvl="7" w:tplc="65B0950E" w:tentative="1">
      <w:start w:val="1"/>
      <w:numFmt w:val="bullet"/>
      <w:lvlText w:val="•"/>
      <w:lvlJc w:val="left"/>
      <w:pPr>
        <w:tabs>
          <w:tab w:val="num" w:pos="5760"/>
        </w:tabs>
        <w:ind w:left="5760" w:hanging="360"/>
      </w:pPr>
      <w:rPr>
        <w:rFonts w:ascii="Arial" w:hAnsi="Arial" w:hint="default"/>
      </w:rPr>
    </w:lvl>
    <w:lvl w:ilvl="8" w:tplc="A31AACE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0B71209"/>
    <w:multiLevelType w:val="hybridMultilevel"/>
    <w:tmpl w:val="422ADAC6"/>
    <w:lvl w:ilvl="0" w:tplc="62527A8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8014DB"/>
    <w:multiLevelType w:val="hybridMultilevel"/>
    <w:tmpl w:val="A4F243D2"/>
    <w:lvl w:ilvl="0" w:tplc="520872FC">
      <w:start w:val="1"/>
      <w:numFmt w:val="bullet"/>
      <w:lvlText w:val="●"/>
      <w:lvlJc w:val="left"/>
      <w:pPr>
        <w:tabs>
          <w:tab w:val="num" w:pos="720"/>
        </w:tabs>
        <w:ind w:left="720" w:hanging="360"/>
      </w:pPr>
      <w:rPr>
        <w:rFonts w:ascii="Arial" w:hAnsi="Arial" w:hint="default"/>
      </w:rPr>
    </w:lvl>
    <w:lvl w:ilvl="1" w:tplc="BC9AE772" w:tentative="1">
      <w:start w:val="1"/>
      <w:numFmt w:val="bullet"/>
      <w:lvlText w:val="●"/>
      <w:lvlJc w:val="left"/>
      <w:pPr>
        <w:tabs>
          <w:tab w:val="num" w:pos="1440"/>
        </w:tabs>
        <w:ind w:left="1440" w:hanging="360"/>
      </w:pPr>
      <w:rPr>
        <w:rFonts w:ascii="Arial" w:hAnsi="Arial" w:hint="default"/>
      </w:rPr>
    </w:lvl>
    <w:lvl w:ilvl="2" w:tplc="9E00104C" w:tentative="1">
      <w:start w:val="1"/>
      <w:numFmt w:val="bullet"/>
      <w:lvlText w:val="●"/>
      <w:lvlJc w:val="left"/>
      <w:pPr>
        <w:tabs>
          <w:tab w:val="num" w:pos="2160"/>
        </w:tabs>
        <w:ind w:left="2160" w:hanging="360"/>
      </w:pPr>
      <w:rPr>
        <w:rFonts w:ascii="Arial" w:hAnsi="Arial" w:hint="default"/>
      </w:rPr>
    </w:lvl>
    <w:lvl w:ilvl="3" w:tplc="B3C2AD12" w:tentative="1">
      <w:start w:val="1"/>
      <w:numFmt w:val="bullet"/>
      <w:lvlText w:val="●"/>
      <w:lvlJc w:val="left"/>
      <w:pPr>
        <w:tabs>
          <w:tab w:val="num" w:pos="2880"/>
        </w:tabs>
        <w:ind w:left="2880" w:hanging="360"/>
      </w:pPr>
      <w:rPr>
        <w:rFonts w:ascii="Arial" w:hAnsi="Arial" w:hint="default"/>
      </w:rPr>
    </w:lvl>
    <w:lvl w:ilvl="4" w:tplc="19F2ACF6" w:tentative="1">
      <w:start w:val="1"/>
      <w:numFmt w:val="bullet"/>
      <w:lvlText w:val="●"/>
      <w:lvlJc w:val="left"/>
      <w:pPr>
        <w:tabs>
          <w:tab w:val="num" w:pos="3600"/>
        </w:tabs>
        <w:ind w:left="3600" w:hanging="360"/>
      </w:pPr>
      <w:rPr>
        <w:rFonts w:ascii="Arial" w:hAnsi="Arial" w:hint="default"/>
      </w:rPr>
    </w:lvl>
    <w:lvl w:ilvl="5" w:tplc="FA0685D8" w:tentative="1">
      <w:start w:val="1"/>
      <w:numFmt w:val="bullet"/>
      <w:lvlText w:val="●"/>
      <w:lvlJc w:val="left"/>
      <w:pPr>
        <w:tabs>
          <w:tab w:val="num" w:pos="4320"/>
        </w:tabs>
        <w:ind w:left="4320" w:hanging="360"/>
      </w:pPr>
      <w:rPr>
        <w:rFonts w:ascii="Arial" w:hAnsi="Arial" w:hint="default"/>
      </w:rPr>
    </w:lvl>
    <w:lvl w:ilvl="6" w:tplc="56F8EB22" w:tentative="1">
      <w:start w:val="1"/>
      <w:numFmt w:val="bullet"/>
      <w:lvlText w:val="●"/>
      <w:lvlJc w:val="left"/>
      <w:pPr>
        <w:tabs>
          <w:tab w:val="num" w:pos="5040"/>
        </w:tabs>
        <w:ind w:left="5040" w:hanging="360"/>
      </w:pPr>
      <w:rPr>
        <w:rFonts w:ascii="Arial" w:hAnsi="Arial" w:hint="default"/>
      </w:rPr>
    </w:lvl>
    <w:lvl w:ilvl="7" w:tplc="38509F48" w:tentative="1">
      <w:start w:val="1"/>
      <w:numFmt w:val="bullet"/>
      <w:lvlText w:val="●"/>
      <w:lvlJc w:val="left"/>
      <w:pPr>
        <w:tabs>
          <w:tab w:val="num" w:pos="5760"/>
        </w:tabs>
        <w:ind w:left="5760" w:hanging="360"/>
      </w:pPr>
      <w:rPr>
        <w:rFonts w:ascii="Arial" w:hAnsi="Arial" w:hint="default"/>
      </w:rPr>
    </w:lvl>
    <w:lvl w:ilvl="8" w:tplc="0226DC3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37953B9"/>
    <w:multiLevelType w:val="hybridMultilevel"/>
    <w:tmpl w:val="74426884"/>
    <w:lvl w:ilvl="0" w:tplc="13D052CC">
      <w:start w:val="1"/>
      <w:numFmt w:val="bullet"/>
      <w:lvlText w:val="•"/>
      <w:lvlJc w:val="left"/>
      <w:pPr>
        <w:tabs>
          <w:tab w:val="num" w:pos="720"/>
        </w:tabs>
        <w:ind w:left="720" w:hanging="360"/>
      </w:pPr>
      <w:rPr>
        <w:rFonts w:ascii="Arial" w:hAnsi="Arial" w:hint="default"/>
      </w:rPr>
    </w:lvl>
    <w:lvl w:ilvl="1" w:tplc="BCAA7BBA" w:tentative="1">
      <w:start w:val="1"/>
      <w:numFmt w:val="bullet"/>
      <w:lvlText w:val="•"/>
      <w:lvlJc w:val="left"/>
      <w:pPr>
        <w:tabs>
          <w:tab w:val="num" w:pos="1440"/>
        </w:tabs>
        <w:ind w:left="1440" w:hanging="360"/>
      </w:pPr>
      <w:rPr>
        <w:rFonts w:ascii="Arial" w:hAnsi="Arial" w:hint="default"/>
      </w:rPr>
    </w:lvl>
    <w:lvl w:ilvl="2" w:tplc="323483DE" w:tentative="1">
      <w:start w:val="1"/>
      <w:numFmt w:val="bullet"/>
      <w:lvlText w:val="•"/>
      <w:lvlJc w:val="left"/>
      <w:pPr>
        <w:tabs>
          <w:tab w:val="num" w:pos="2160"/>
        </w:tabs>
        <w:ind w:left="2160" w:hanging="360"/>
      </w:pPr>
      <w:rPr>
        <w:rFonts w:ascii="Arial" w:hAnsi="Arial" w:hint="default"/>
      </w:rPr>
    </w:lvl>
    <w:lvl w:ilvl="3" w:tplc="445267DC" w:tentative="1">
      <w:start w:val="1"/>
      <w:numFmt w:val="bullet"/>
      <w:lvlText w:val="•"/>
      <w:lvlJc w:val="left"/>
      <w:pPr>
        <w:tabs>
          <w:tab w:val="num" w:pos="2880"/>
        </w:tabs>
        <w:ind w:left="2880" w:hanging="360"/>
      </w:pPr>
      <w:rPr>
        <w:rFonts w:ascii="Arial" w:hAnsi="Arial" w:hint="default"/>
      </w:rPr>
    </w:lvl>
    <w:lvl w:ilvl="4" w:tplc="FEBE8540" w:tentative="1">
      <w:start w:val="1"/>
      <w:numFmt w:val="bullet"/>
      <w:lvlText w:val="•"/>
      <w:lvlJc w:val="left"/>
      <w:pPr>
        <w:tabs>
          <w:tab w:val="num" w:pos="3600"/>
        </w:tabs>
        <w:ind w:left="3600" w:hanging="360"/>
      </w:pPr>
      <w:rPr>
        <w:rFonts w:ascii="Arial" w:hAnsi="Arial" w:hint="default"/>
      </w:rPr>
    </w:lvl>
    <w:lvl w:ilvl="5" w:tplc="644AC79C" w:tentative="1">
      <w:start w:val="1"/>
      <w:numFmt w:val="bullet"/>
      <w:lvlText w:val="•"/>
      <w:lvlJc w:val="left"/>
      <w:pPr>
        <w:tabs>
          <w:tab w:val="num" w:pos="4320"/>
        </w:tabs>
        <w:ind w:left="4320" w:hanging="360"/>
      </w:pPr>
      <w:rPr>
        <w:rFonts w:ascii="Arial" w:hAnsi="Arial" w:hint="default"/>
      </w:rPr>
    </w:lvl>
    <w:lvl w:ilvl="6" w:tplc="38C2C3E2" w:tentative="1">
      <w:start w:val="1"/>
      <w:numFmt w:val="bullet"/>
      <w:lvlText w:val="•"/>
      <w:lvlJc w:val="left"/>
      <w:pPr>
        <w:tabs>
          <w:tab w:val="num" w:pos="5040"/>
        </w:tabs>
        <w:ind w:left="5040" w:hanging="360"/>
      </w:pPr>
      <w:rPr>
        <w:rFonts w:ascii="Arial" w:hAnsi="Arial" w:hint="default"/>
      </w:rPr>
    </w:lvl>
    <w:lvl w:ilvl="7" w:tplc="2B6632F0" w:tentative="1">
      <w:start w:val="1"/>
      <w:numFmt w:val="bullet"/>
      <w:lvlText w:val="•"/>
      <w:lvlJc w:val="left"/>
      <w:pPr>
        <w:tabs>
          <w:tab w:val="num" w:pos="5760"/>
        </w:tabs>
        <w:ind w:left="5760" w:hanging="360"/>
      </w:pPr>
      <w:rPr>
        <w:rFonts w:ascii="Arial" w:hAnsi="Arial" w:hint="default"/>
      </w:rPr>
    </w:lvl>
    <w:lvl w:ilvl="8" w:tplc="8886FE2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943EAF"/>
    <w:multiLevelType w:val="hybridMultilevel"/>
    <w:tmpl w:val="05F6F6AE"/>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73374347"/>
    <w:multiLevelType w:val="hybridMultilevel"/>
    <w:tmpl w:val="62827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C06F98"/>
    <w:multiLevelType w:val="hybridMultilevel"/>
    <w:tmpl w:val="E18A02BE"/>
    <w:lvl w:ilvl="0" w:tplc="94006D40">
      <w:start w:val="1"/>
      <w:numFmt w:val="bullet"/>
      <w:lvlText w:val="•"/>
      <w:lvlJc w:val="left"/>
      <w:pPr>
        <w:tabs>
          <w:tab w:val="num" w:pos="810"/>
        </w:tabs>
        <w:ind w:left="810" w:hanging="360"/>
      </w:pPr>
      <w:rPr>
        <w:rFonts w:ascii="Arial" w:hAnsi="Arial" w:hint="default"/>
      </w:rPr>
    </w:lvl>
    <w:lvl w:ilvl="1" w:tplc="C706C07E" w:tentative="1">
      <w:start w:val="1"/>
      <w:numFmt w:val="bullet"/>
      <w:lvlText w:val="•"/>
      <w:lvlJc w:val="left"/>
      <w:pPr>
        <w:tabs>
          <w:tab w:val="num" w:pos="1440"/>
        </w:tabs>
        <w:ind w:left="1440" w:hanging="360"/>
      </w:pPr>
      <w:rPr>
        <w:rFonts w:ascii="Arial" w:hAnsi="Arial" w:hint="default"/>
      </w:rPr>
    </w:lvl>
    <w:lvl w:ilvl="2" w:tplc="38EAC87C" w:tentative="1">
      <w:start w:val="1"/>
      <w:numFmt w:val="bullet"/>
      <w:lvlText w:val="•"/>
      <w:lvlJc w:val="left"/>
      <w:pPr>
        <w:tabs>
          <w:tab w:val="num" w:pos="2160"/>
        </w:tabs>
        <w:ind w:left="2160" w:hanging="360"/>
      </w:pPr>
      <w:rPr>
        <w:rFonts w:ascii="Arial" w:hAnsi="Arial" w:hint="default"/>
      </w:rPr>
    </w:lvl>
    <w:lvl w:ilvl="3" w:tplc="BD805F9C" w:tentative="1">
      <w:start w:val="1"/>
      <w:numFmt w:val="bullet"/>
      <w:lvlText w:val="•"/>
      <w:lvlJc w:val="left"/>
      <w:pPr>
        <w:tabs>
          <w:tab w:val="num" w:pos="2880"/>
        </w:tabs>
        <w:ind w:left="2880" w:hanging="360"/>
      </w:pPr>
      <w:rPr>
        <w:rFonts w:ascii="Arial" w:hAnsi="Arial" w:hint="default"/>
      </w:rPr>
    </w:lvl>
    <w:lvl w:ilvl="4" w:tplc="6DD27D0A" w:tentative="1">
      <w:start w:val="1"/>
      <w:numFmt w:val="bullet"/>
      <w:lvlText w:val="•"/>
      <w:lvlJc w:val="left"/>
      <w:pPr>
        <w:tabs>
          <w:tab w:val="num" w:pos="3600"/>
        </w:tabs>
        <w:ind w:left="3600" w:hanging="360"/>
      </w:pPr>
      <w:rPr>
        <w:rFonts w:ascii="Arial" w:hAnsi="Arial" w:hint="default"/>
      </w:rPr>
    </w:lvl>
    <w:lvl w:ilvl="5" w:tplc="46E2BF8E" w:tentative="1">
      <w:start w:val="1"/>
      <w:numFmt w:val="bullet"/>
      <w:lvlText w:val="•"/>
      <w:lvlJc w:val="left"/>
      <w:pPr>
        <w:tabs>
          <w:tab w:val="num" w:pos="4320"/>
        </w:tabs>
        <w:ind w:left="4320" w:hanging="360"/>
      </w:pPr>
      <w:rPr>
        <w:rFonts w:ascii="Arial" w:hAnsi="Arial" w:hint="default"/>
      </w:rPr>
    </w:lvl>
    <w:lvl w:ilvl="6" w:tplc="5148C0C6" w:tentative="1">
      <w:start w:val="1"/>
      <w:numFmt w:val="bullet"/>
      <w:lvlText w:val="•"/>
      <w:lvlJc w:val="left"/>
      <w:pPr>
        <w:tabs>
          <w:tab w:val="num" w:pos="5040"/>
        </w:tabs>
        <w:ind w:left="5040" w:hanging="360"/>
      </w:pPr>
      <w:rPr>
        <w:rFonts w:ascii="Arial" w:hAnsi="Arial" w:hint="default"/>
      </w:rPr>
    </w:lvl>
    <w:lvl w:ilvl="7" w:tplc="1A0E0FA8" w:tentative="1">
      <w:start w:val="1"/>
      <w:numFmt w:val="bullet"/>
      <w:lvlText w:val="•"/>
      <w:lvlJc w:val="left"/>
      <w:pPr>
        <w:tabs>
          <w:tab w:val="num" w:pos="5760"/>
        </w:tabs>
        <w:ind w:left="5760" w:hanging="360"/>
      </w:pPr>
      <w:rPr>
        <w:rFonts w:ascii="Arial" w:hAnsi="Arial" w:hint="default"/>
      </w:rPr>
    </w:lvl>
    <w:lvl w:ilvl="8" w:tplc="235AA1B4"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21"/>
  </w:num>
  <w:num w:numId="3">
    <w:abstractNumId w:val="18"/>
  </w:num>
  <w:num w:numId="4">
    <w:abstractNumId w:val="8"/>
  </w:num>
  <w:num w:numId="5">
    <w:abstractNumId w:val="13"/>
  </w:num>
  <w:num w:numId="6">
    <w:abstractNumId w:val="10"/>
  </w:num>
  <w:num w:numId="7">
    <w:abstractNumId w:val="3"/>
  </w:num>
  <w:num w:numId="8">
    <w:abstractNumId w:val="11"/>
  </w:num>
  <w:num w:numId="9">
    <w:abstractNumId w:val="5"/>
  </w:num>
  <w:num w:numId="10">
    <w:abstractNumId w:val="19"/>
  </w:num>
  <w:num w:numId="11">
    <w:abstractNumId w:val="2"/>
  </w:num>
  <w:num w:numId="12">
    <w:abstractNumId w:val="9"/>
  </w:num>
  <w:num w:numId="13">
    <w:abstractNumId w:val="6"/>
  </w:num>
  <w:num w:numId="14">
    <w:abstractNumId w:val="4"/>
  </w:num>
  <w:num w:numId="15">
    <w:abstractNumId w:val="15"/>
  </w:num>
  <w:num w:numId="16">
    <w:abstractNumId w:val="1"/>
  </w:num>
  <w:num w:numId="17">
    <w:abstractNumId w:val="0"/>
  </w:num>
  <w:num w:numId="18">
    <w:abstractNumId w:val="17"/>
  </w:num>
  <w:num w:numId="19">
    <w:abstractNumId w:val="16"/>
  </w:num>
  <w:num w:numId="20">
    <w:abstractNumId w:val="14"/>
  </w:num>
  <w:num w:numId="21">
    <w:abstractNumId w:val="12"/>
  </w:num>
  <w:num w:numId="2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103C2"/>
    <w:rsid w:val="00010FC7"/>
    <w:rsid w:val="000111A9"/>
    <w:rsid w:val="00012104"/>
    <w:rsid w:val="00015BFE"/>
    <w:rsid w:val="00017C00"/>
    <w:rsid w:val="0002211D"/>
    <w:rsid w:val="000224E3"/>
    <w:rsid w:val="000250AA"/>
    <w:rsid w:val="00025107"/>
    <w:rsid w:val="0002703F"/>
    <w:rsid w:val="000415B9"/>
    <w:rsid w:val="0004323D"/>
    <w:rsid w:val="00044C13"/>
    <w:rsid w:val="000543BC"/>
    <w:rsid w:val="00056EAA"/>
    <w:rsid w:val="000639AF"/>
    <w:rsid w:val="00077104"/>
    <w:rsid w:val="00083EC3"/>
    <w:rsid w:val="000913A7"/>
    <w:rsid w:val="00092F68"/>
    <w:rsid w:val="0009322F"/>
    <w:rsid w:val="00095430"/>
    <w:rsid w:val="00096D24"/>
    <w:rsid w:val="000A0C53"/>
    <w:rsid w:val="000A2D92"/>
    <w:rsid w:val="000A47C1"/>
    <w:rsid w:val="000A4867"/>
    <w:rsid w:val="000A5DE5"/>
    <w:rsid w:val="000B0CB7"/>
    <w:rsid w:val="000B1D06"/>
    <w:rsid w:val="000B3772"/>
    <w:rsid w:val="000B3A06"/>
    <w:rsid w:val="000B6DA6"/>
    <w:rsid w:val="000C0871"/>
    <w:rsid w:val="000C276F"/>
    <w:rsid w:val="000C70CA"/>
    <w:rsid w:val="000C76A8"/>
    <w:rsid w:val="000D0F56"/>
    <w:rsid w:val="000D4E79"/>
    <w:rsid w:val="000D594A"/>
    <w:rsid w:val="000E147F"/>
    <w:rsid w:val="000E58A0"/>
    <w:rsid w:val="000F115C"/>
    <w:rsid w:val="001000F6"/>
    <w:rsid w:val="00101AF6"/>
    <w:rsid w:val="00105EAD"/>
    <w:rsid w:val="00106129"/>
    <w:rsid w:val="001107B6"/>
    <w:rsid w:val="00110C7E"/>
    <w:rsid w:val="00111C3A"/>
    <w:rsid w:val="001140A6"/>
    <w:rsid w:val="00125DB8"/>
    <w:rsid w:val="001338A8"/>
    <w:rsid w:val="00135AC4"/>
    <w:rsid w:val="00136664"/>
    <w:rsid w:val="00137986"/>
    <w:rsid w:val="00137D38"/>
    <w:rsid w:val="00141D61"/>
    <w:rsid w:val="00142C05"/>
    <w:rsid w:val="00147E43"/>
    <w:rsid w:val="001534AF"/>
    <w:rsid w:val="00157685"/>
    <w:rsid w:val="00161D0F"/>
    <w:rsid w:val="001629FB"/>
    <w:rsid w:val="001638E6"/>
    <w:rsid w:val="00173D5B"/>
    <w:rsid w:val="00176D2A"/>
    <w:rsid w:val="00192EDE"/>
    <w:rsid w:val="001974DD"/>
    <w:rsid w:val="0019763B"/>
    <w:rsid w:val="001A334D"/>
    <w:rsid w:val="001A570D"/>
    <w:rsid w:val="001A72F4"/>
    <w:rsid w:val="001B2853"/>
    <w:rsid w:val="001C0AFD"/>
    <w:rsid w:val="001C1D1A"/>
    <w:rsid w:val="001C54AD"/>
    <w:rsid w:val="001D5A17"/>
    <w:rsid w:val="001D5BFA"/>
    <w:rsid w:val="001D6929"/>
    <w:rsid w:val="001E0EE2"/>
    <w:rsid w:val="001E524C"/>
    <w:rsid w:val="001F047E"/>
    <w:rsid w:val="001F2C77"/>
    <w:rsid w:val="002017AD"/>
    <w:rsid w:val="0020474D"/>
    <w:rsid w:val="0020674D"/>
    <w:rsid w:val="002074BC"/>
    <w:rsid w:val="00210802"/>
    <w:rsid w:val="002111B7"/>
    <w:rsid w:val="00211C0C"/>
    <w:rsid w:val="00221556"/>
    <w:rsid w:val="002257A5"/>
    <w:rsid w:val="0024175F"/>
    <w:rsid w:val="0024252B"/>
    <w:rsid w:val="00243F9D"/>
    <w:rsid w:val="00246404"/>
    <w:rsid w:val="00262B49"/>
    <w:rsid w:val="00265DA1"/>
    <w:rsid w:val="00271B44"/>
    <w:rsid w:val="00273BEB"/>
    <w:rsid w:val="00275C23"/>
    <w:rsid w:val="00281F29"/>
    <w:rsid w:val="0028624D"/>
    <w:rsid w:val="00292E8F"/>
    <w:rsid w:val="002A5F96"/>
    <w:rsid w:val="002A6FE0"/>
    <w:rsid w:val="002B0E0C"/>
    <w:rsid w:val="002B42E1"/>
    <w:rsid w:val="002C115C"/>
    <w:rsid w:val="002C6B81"/>
    <w:rsid w:val="002D2672"/>
    <w:rsid w:val="002D3360"/>
    <w:rsid w:val="002D6938"/>
    <w:rsid w:val="002D79E7"/>
    <w:rsid w:val="002E20A4"/>
    <w:rsid w:val="002E21F4"/>
    <w:rsid w:val="002E3379"/>
    <w:rsid w:val="002E499D"/>
    <w:rsid w:val="002E5494"/>
    <w:rsid w:val="002E56F1"/>
    <w:rsid w:val="002E69D8"/>
    <w:rsid w:val="002F6AE5"/>
    <w:rsid w:val="00300E78"/>
    <w:rsid w:val="0030192E"/>
    <w:rsid w:val="003041E9"/>
    <w:rsid w:val="0030428B"/>
    <w:rsid w:val="00311AEF"/>
    <w:rsid w:val="003144C0"/>
    <w:rsid w:val="00315C23"/>
    <w:rsid w:val="00315FF6"/>
    <w:rsid w:val="00321AC2"/>
    <w:rsid w:val="00324559"/>
    <w:rsid w:val="00336DA1"/>
    <w:rsid w:val="00340F0E"/>
    <w:rsid w:val="003457CB"/>
    <w:rsid w:val="00351112"/>
    <w:rsid w:val="003541CE"/>
    <w:rsid w:val="00367F1C"/>
    <w:rsid w:val="0037305F"/>
    <w:rsid w:val="0037786D"/>
    <w:rsid w:val="003851BA"/>
    <w:rsid w:val="0039164D"/>
    <w:rsid w:val="00392EDF"/>
    <w:rsid w:val="003936AE"/>
    <w:rsid w:val="003A04B1"/>
    <w:rsid w:val="003A37D5"/>
    <w:rsid w:val="003A4D71"/>
    <w:rsid w:val="003B0887"/>
    <w:rsid w:val="003B0DC4"/>
    <w:rsid w:val="003B217B"/>
    <w:rsid w:val="003B2995"/>
    <w:rsid w:val="003B6B70"/>
    <w:rsid w:val="003C1DC2"/>
    <w:rsid w:val="003C3A59"/>
    <w:rsid w:val="003C7DC1"/>
    <w:rsid w:val="003D1376"/>
    <w:rsid w:val="003D47E6"/>
    <w:rsid w:val="003D5902"/>
    <w:rsid w:val="003D7ED0"/>
    <w:rsid w:val="003F110E"/>
    <w:rsid w:val="003F3C6C"/>
    <w:rsid w:val="003F6220"/>
    <w:rsid w:val="003F6E22"/>
    <w:rsid w:val="004060F3"/>
    <w:rsid w:val="0041295B"/>
    <w:rsid w:val="00414BFB"/>
    <w:rsid w:val="00425037"/>
    <w:rsid w:val="004263DC"/>
    <w:rsid w:val="00433122"/>
    <w:rsid w:val="00442C7E"/>
    <w:rsid w:val="00444976"/>
    <w:rsid w:val="0044643F"/>
    <w:rsid w:val="0045021E"/>
    <w:rsid w:val="004513AF"/>
    <w:rsid w:val="00457080"/>
    <w:rsid w:val="00463A49"/>
    <w:rsid w:val="004667D6"/>
    <w:rsid w:val="00466BA7"/>
    <w:rsid w:val="00473472"/>
    <w:rsid w:val="0047388A"/>
    <w:rsid w:val="004745CB"/>
    <w:rsid w:val="004834A4"/>
    <w:rsid w:val="004866DB"/>
    <w:rsid w:val="00486B1E"/>
    <w:rsid w:val="00487448"/>
    <w:rsid w:val="0048779C"/>
    <w:rsid w:val="00487F01"/>
    <w:rsid w:val="004943EE"/>
    <w:rsid w:val="00495844"/>
    <w:rsid w:val="00496759"/>
    <w:rsid w:val="004A04AE"/>
    <w:rsid w:val="004B023A"/>
    <w:rsid w:val="004B037B"/>
    <w:rsid w:val="004B298E"/>
    <w:rsid w:val="004B608F"/>
    <w:rsid w:val="004B631D"/>
    <w:rsid w:val="004C206D"/>
    <w:rsid w:val="004C6838"/>
    <w:rsid w:val="004C6ADC"/>
    <w:rsid w:val="004C7EDB"/>
    <w:rsid w:val="004C7FD2"/>
    <w:rsid w:val="004D00DD"/>
    <w:rsid w:val="004D2C42"/>
    <w:rsid w:val="004D5229"/>
    <w:rsid w:val="004D6D64"/>
    <w:rsid w:val="004E6FA3"/>
    <w:rsid w:val="004F45D5"/>
    <w:rsid w:val="004F6004"/>
    <w:rsid w:val="00506A04"/>
    <w:rsid w:val="00511701"/>
    <w:rsid w:val="005129C7"/>
    <w:rsid w:val="00515DEF"/>
    <w:rsid w:val="005217CE"/>
    <w:rsid w:val="00526C32"/>
    <w:rsid w:val="00527E9B"/>
    <w:rsid w:val="005325A1"/>
    <w:rsid w:val="00540635"/>
    <w:rsid w:val="00542E4A"/>
    <w:rsid w:val="005516F6"/>
    <w:rsid w:val="005518DB"/>
    <w:rsid w:val="00551FE2"/>
    <w:rsid w:val="00553B88"/>
    <w:rsid w:val="00555324"/>
    <w:rsid w:val="0056430F"/>
    <w:rsid w:val="00566DA7"/>
    <w:rsid w:val="00567A1F"/>
    <w:rsid w:val="0057162F"/>
    <w:rsid w:val="005736EB"/>
    <w:rsid w:val="00576AD8"/>
    <w:rsid w:val="005775A7"/>
    <w:rsid w:val="0058098F"/>
    <w:rsid w:val="0059033F"/>
    <w:rsid w:val="0059035E"/>
    <w:rsid w:val="00590A83"/>
    <w:rsid w:val="005A45B0"/>
    <w:rsid w:val="005A550B"/>
    <w:rsid w:val="005B5AD4"/>
    <w:rsid w:val="005B7D72"/>
    <w:rsid w:val="005C7BE0"/>
    <w:rsid w:val="005E49E2"/>
    <w:rsid w:val="005F2D00"/>
    <w:rsid w:val="005F696B"/>
    <w:rsid w:val="00603405"/>
    <w:rsid w:val="00603F3D"/>
    <w:rsid w:val="006048E0"/>
    <w:rsid w:val="00635044"/>
    <w:rsid w:val="0063667A"/>
    <w:rsid w:val="00643BED"/>
    <w:rsid w:val="00643CBF"/>
    <w:rsid w:val="00650A50"/>
    <w:rsid w:val="00656B07"/>
    <w:rsid w:val="0065701E"/>
    <w:rsid w:val="00674F30"/>
    <w:rsid w:val="00676A77"/>
    <w:rsid w:val="006838D9"/>
    <w:rsid w:val="00683B1A"/>
    <w:rsid w:val="00691B7B"/>
    <w:rsid w:val="00695406"/>
    <w:rsid w:val="006A07AF"/>
    <w:rsid w:val="006B1D7A"/>
    <w:rsid w:val="006B432D"/>
    <w:rsid w:val="006B7F6D"/>
    <w:rsid w:val="006C33B6"/>
    <w:rsid w:val="006C76DD"/>
    <w:rsid w:val="006D08D1"/>
    <w:rsid w:val="006D235A"/>
    <w:rsid w:val="006D5363"/>
    <w:rsid w:val="006E28C1"/>
    <w:rsid w:val="006E2C30"/>
    <w:rsid w:val="006E378F"/>
    <w:rsid w:val="006E627C"/>
    <w:rsid w:val="006F15C8"/>
    <w:rsid w:val="006F187C"/>
    <w:rsid w:val="006F21B4"/>
    <w:rsid w:val="00714A74"/>
    <w:rsid w:val="007310B5"/>
    <w:rsid w:val="007362E4"/>
    <w:rsid w:val="00746927"/>
    <w:rsid w:val="00746A46"/>
    <w:rsid w:val="007517C1"/>
    <w:rsid w:val="00752CEC"/>
    <w:rsid w:val="0075735F"/>
    <w:rsid w:val="0076059E"/>
    <w:rsid w:val="007629C6"/>
    <w:rsid w:val="00763112"/>
    <w:rsid w:val="00766C14"/>
    <w:rsid w:val="00771DDF"/>
    <w:rsid w:val="00774132"/>
    <w:rsid w:val="00774FB1"/>
    <w:rsid w:val="00776B65"/>
    <w:rsid w:val="00783592"/>
    <w:rsid w:val="0078389F"/>
    <w:rsid w:val="00783DDF"/>
    <w:rsid w:val="007873AC"/>
    <w:rsid w:val="00794870"/>
    <w:rsid w:val="007A00A0"/>
    <w:rsid w:val="007A28FC"/>
    <w:rsid w:val="007B64BB"/>
    <w:rsid w:val="007C1748"/>
    <w:rsid w:val="007D2762"/>
    <w:rsid w:val="007E21C4"/>
    <w:rsid w:val="007E2F87"/>
    <w:rsid w:val="007F373D"/>
    <w:rsid w:val="008021A7"/>
    <w:rsid w:val="008025D8"/>
    <w:rsid w:val="008041A6"/>
    <w:rsid w:val="00807FEB"/>
    <w:rsid w:val="008142A7"/>
    <w:rsid w:val="00821AAF"/>
    <w:rsid w:val="00823ED3"/>
    <w:rsid w:val="00824447"/>
    <w:rsid w:val="00825EE5"/>
    <w:rsid w:val="00834E04"/>
    <w:rsid w:val="00841136"/>
    <w:rsid w:val="00842816"/>
    <w:rsid w:val="0086002A"/>
    <w:rsid w:val="0086637E"/>
    <w:rsid w:val="0087248A"/>
    <w:rsid w:val="00873577"/>
    <w:rsid w:val="00876A14"/>
    <w:rsid w:val="008825F5"/>
    <w:rsid w:val="0089023C"/>
    <w:rsid w:val="008952DB"/>
    <w:rsid w:val="0089670C"/>
    <w:rsid w:val="008A375D"/>
    <w:rsid w:val="008A5110"/>
    <w:rsid w:val="008B1DE2"/>
    <w:rsid w:val="008B482F"/>
    <w:rsid w:val="008C3CB0"/>
    <w:rsid w:val="008C60F8"/>
    <w:rsid w:val="008C7E99"/>
    <w:rsid w:val="008D0DB3"/>
    <w:rsid w:val="008D6161"/>
    <w:rsid w:val="008E2280"/>
    <w:rsid w:val="008E688B"/>
    <w:rsid w:val="008E7369"/>
    <w:rsid w:val="008F476B"/>
    <w:rsid w:val="008F65A2"/>
    <w:rsid w:val="008F714B"/>
    <w:rsid w:val="009102A6"/>
    <w:rsid w:val="00910E49"/>
    <w:rsid w:val="00913D98"/>
    <w:rsid w:val="009150F4"/>
    <w:rsid w:val="00926288"/>
    <w:rsid w:val="00933F6E"/>
    <w:rsid w:val="00934D91"/>
    <w:rsid w:val="00942119"/>
    <w:rsid w:val="00943700"/>
    <w:rsid w:val="00957166"/>
    <w:rsid w:val="00966DEE"/>
    <w:rsid w:val="0096718B"/>
    <w:rsid w:val="009745EE"/>
    <w:rsid w:val="00976E16"/>
    <w:rsid w:val="00976F44"/>
    <w:rsid w:val="009812D1"/>
    <w:rsid w:val="0098356E"/>
    <w:rsid w:val="009852AD"/>
    <w:rsid w:val="00985E94"/>
    <w:rsid w:val="00985EDC"/>
    <w:rsid w:val="00990EA7"/>
    <w:rsid w:val="00993663"/>
    <w:rsid w:val="00993CF1"/>
    <w:rsid w:val="009A0EEA"/>
    <w:rsid w:val="009B0E77"/>
    <w:rsid w:val="009C4825"/>
    <w:rsid w:val="009C7ABD"/>
    <w:rsid w:val="009D0853"/>
    <w:rsid w:val="009D79E6"/>
    <w:rsid w:val="009E1D67"/>
    <w:rsid w:val="009E2072"/>
    <w:rsid w:val="009E343A"/>
    <w:rsid w:val="009E376A"/>
    <w:rsid w:val="009E4A97"/>
    <w:rsid w:val="009F0806"/>
    <w:rsid w:val="009F12C4"/>
    <w:rsid w:val="009F2233"/>
    <w:rsid w:val="009F6EAE"/>
    <w:rsid w:val="00A023C6"/>
    <w:rsid w:val="00A04762"/>
    <w:rsid w:val="00A076BB"/>
    <w:rsid w:val="00A107F5"/>
    <w:rsid w:val="00A11A52"/>
    <w:rsid w:val="00A133D3"/>
    <w:rsid w:val="00A14D18"/>
    <w:rsid w:val="00A15F85"/>
    <w:rsid w:val="00A1631C"/>
    <w:rsid w:val="00A2064A"/>
    <w:rsid w:val="00A244F1"/>
    <w:rsid w:val="00A32984"/>
    <w:rsid w:val="00A334C6"/>
    <w:rsid w:val="00A342EE"/>
    <w:rsid w:val="00A3468A"/>
    <w:rsid w:val="00A35EF4"/>
    <w:rsid w:val="00A42B40"/>
    <w:rsid w:val="00A438B1"/>
    <w:rsid w:val="00A51C9C"/>
    <w:rsid w:val="00A51F22"/>
    <w:rsid w:val="00A55C4A"/>
    <w:rsid w:val="00A62105"/>
    <w:rsid w:val="00A747ED"/>
    <w:rsid w:val="00A752B0"/>
    <w:rsid w:val="00A75D88"/>
    <w:rsid w:val="00A935D8"/>
    <w:rsid w:val="00AA29B6"/>
    <w:rsid w:val="00AA2E39"/>
    <w:rsid w:val="00AB28D1"/>
    <w:rsid w:val="00AB2D65"/>
    <w:rsid w:val="00AE4468"/>
    <w:rsid w:val="00AF59C8"/>
    <w:rsid w:val="00B10542"/>
    <w:rsid w:val="00B13595"/>
    <w:rsid w:val="00B16495"/>
    <w:rsid w:val="00B1756D"/>
    <w:rsid w:val="00B25216"/>
    <w:rsid w:val="00B26A77"/>
    <w:rsid w:val="00B32C90"/>
    <w:rsid w:val="00B359E4"/>
    <w:rsid w:val="00B3757C"/>
    <w:rsid w:val="00B40240"/>
    <w:rsid w:val="00B4371A"/>
    <w:rsid w:val="00B46142"/>
    <w:rsid w:val="00B51046"/>
    <w:rsid w:val="00B54180"/>
    <w:rsid w:val="00B56391"/>
    <w:rsid w:val="00B57143"/>
    <w:rsid w:val="00B62298"/>
    <w:rsid w:val="00B653E8"/>
    <w:rsid w:val="00B74F72"/>
    <w:rsid w:val="00B8173B"/>
    <w:rsid w:val="00B8198F"/>
    <w:rsid w:val="00B92248"/>
    <w:rsid w:val="00B9296A"/>
    <w:rsid w:val="00B93245"/>
    <w:rsid w:val="00B97DC6"/>
    <w:rsid w:val="00BA02E8"/>
    <w:rsid w:val="00BA5FB5"/>
    <w:rsid w:val="00BB09CC"/>
    <w:rsid w:val="00BB1ACD"/>
    <w:rsid w:val="00BB3EA8"/>
    <w:rsid w:val="00BB487F"/>
    <w:rsid w:val="00BB4AEC"/>
    <w:rsid w:val="00BC1F19"/>
    <w:rsid w:val="00BC294A"/>
    <w:rsid w:val="00BD1EFA"/>
    <w:rsid w:val="00BD1FCD"/>
    <w:rsid w:val="00BD3FE1"/>
    <w:rsid w:val="00BD44F7"/>
    <w:rsid w:val="00BD65F6"/>
    <w:rsid w:val="00BD762A"/>
    <w:rsid w:val="00BD7ED2"/>
    <w:rsid w:val="00BE3AF6"/>
    <w:rsid w:val="00BE4C7A"/>
    <w:rsid w:val="00BE532C"/>
    <w:rsid w:val="00BF1AF2"/>
    <w:rsid w:val="00BF55ED"/>
    <w:rsid w:val="00BF5B61"/>
    <w:rsid w:val="00BF759A"/>
    <w:rsid w:val="00C1168D"/>
    <w:rsid w:val="00C12B9E"/>
    <w:rsid w:val="00C1743A"/>
    <w:rsid w:val="00C278E6"/>
    <w:rsid w:val="00C378FB"/>
    <w:rsid w:val="00C40D7D"/>
    <w:rsid w:val="00C47A4A"/>
    <w:rsid w:val="00C56769"/>
    <w:rsid w:val="00C56B3B"/>
    <w:rsid w:val="00C621FE"/>
    <w:rsid w:val="00C71826"/>
    <w:rsid w:val="00C80FC7"/>
    <w:rsid w:val="00C83519"/>
    <w:rsid w:val="00C87E95"/>
    <w:rsid w:val="00C934B2"/>
    <w:rsid w:val="00C94DE3"/>
    <w:rsid w:val="00C9616A"/>
    <w:rsid w:val="00CA473E"/>
    <w:rsid w:val="00CB3E90"/>
    <w:rsid w:val="00CC3D77"/>
    <w:rsid w:val="00CC4767"/>
    <w:rsid w:val="00CC5383"/>
    <w:rsid w:val="00CC68EA"/>
    <w:rsid w:val="00CD3B6B"/>
    <w:rsid w:val="00CE13D4"/>
    <w:rsid w:val="00CE2DA8"/>
    <w:rsid w:val="00CE398A"/>
    <w:rsid w:val="00CE681F"/>
    <w:rsid w:val="00CF1375"/>
    <w:rsid w:val="00CF3748"/>
    <w:rsid w:val="00CF6C9A"/>
    <w:rsid w:val="00D01088"/>
    <w:rsid w:val="00D26090"/>
    <w:rsid w:val="00D26B3F"/>
    <w:rsid w:val="00D34D4C"/>
    <w:rsid w:val="00D37327"/>
    <w:rsid w:val="00D44372"/>
    <w:rsid w:val="00D543D9"/>
    <w:rsid w:val="00D545A1"/>
    <w:rsid w:val="00D55AFB"/>
    <w:rsid w:val="00D61A28"/>
    <w:rsid w:val="00D61F10"/>
    <w:rsid w:val="00D660BD"/>
    <w:rsid w:val="00D759F8"/>
    <w:rsid w:val="00D75B33"/>
    <w:rsid w:val="00D82059"/>
    <w:rsid w:val="00D87EA2"/>
    <w:rsid w:val="00D95715"/>
    <w:rsid w:val="00D965D1"/>
    <w:rsid w:val="00DA0170"/>
    <w:rsid w:val="00DA1E10"/>
    <w:rsid w:val="00DA6C02"/>
    <w:rsid w:val="00DB1FCA"/>
    <w:rsid w:val="00DB25E4"/>
    <w:rsid w:val="00DB7D3D"/>
    <w:rsid w:val="00DC0661"/>
    <w:rsid w:val="00DC7B6C"/>
    <w:rsid w:val="00DD0152"/>
    <w:rsid w:val="00DD1804"/>
    <w:rsid w:val="00DD2E91"/>
    <w:rsid w:val="00DD4308"/>
    <w:rsid w:val="00DD4AFE"/>
    <w:rsid w:val="00DE032E"/>
    <w:rsid w:val="00DE07E9"/>
    <w:rsid w:val="00DE13FC"/>
    <w:rsid w:val="00DE6A1D"/>
    <w:rsid w:val="00DF61EE"/>
    <w:rsid w:val="00DF6BD1"/>
    <w:rsid w:val="00E03D6F"/>
    <w:rsid w:val="00E11787"/>
    <w:rsid w:val="00E1359D"/>
    <w:rsid w:val="00E16225"/>
    <w:rsid w:val="00E23597"/>
    <w:rsid w:val="00E241F7"/>
    <w:rsid w:val="00E24F02"/>
    <w:rsid w:val="00E26BD8"/>
    <w:rsid w:val="00E26F82"/>
    <w:rsid w:val="00E33F95"/>
    <w:rsid w:val="00E378FE"/>
    <w:rsid w:val="00E4176D"/>
    <w:rsid w:val="00E41DC7"/>
    <w:rsid w:val="00E433B5"/>
    <w:rsid w:val="00E53E86"/>
    <w:rsid w:val="00E60450"/>
    <w:rsid w:val="00E606EB"/>
    <w:rsid w:val="00E65DED"/>
    <w:rsid w:val="00E72330"/>
    <w:rsid w:val="00E72C06"/>
    <w:rsid w:val="00E749D1"/>
    <w:rsid w:val="00E8027D"/>
    <w:rsid w:val="00E84F4D"/>
    <w:rsid w:val="00E877E8"/>
    <w:rsid w:val="00E90A11"/>
    <w:rsid w:val="00E9508E"/>
    <w:rsid w:val="00EA1FB3"/>
    <w:rsid w:val="00EA4210"/>
    <w:rsid w:val="00EA716C"/>
    <w:rsid w:val="00EB42B4"/>
    <w:rsid w:val="00EB4673"/>
    <w:rsid w:val="00EB471F"/>
    <w:rsid w:val="00EB52E4"/>
    <w:rsid w:val="00EC0EF1"/>
    <w:rsid w:val="00EC28D2"/>
    <w:rsid w:val="00EC438F"/>
    <w:rsid w:val="00EE125D"/>
    <w:rsid w:val="00EE1E57"/>
    <w:rsid w:val="00EE1FEC"/>
    <w:rsid w:val="00EF3014"/>
    <w:rsid w:val="00EF38A6"/>
    <w:rsid w:val="00EF3E7A"/>
    <w:rsid w:val="00F03EB8"/>
    <w:rsid w:val="00F068E0"/>
    <w:rsid w:val="00F13206"/>
    <w:rsid w:val="00F26D8C"/>
    <w:rsid w:val="00F30E6F"/>
    <w:rsid w:val="00F32713"/>
    <w:rsid w:val="00F32944"/>
    <w:rsid w:val="00F35DCA"/>
    <w:rsid w:val="00F40000"/>
    <w:rsid w:val="00F40CBA"/>
    <w:rsid w:val="00F50FF3"/>
    <w:rsid w:val="00F5721E"/>
    <w:rsid w:val="00F6197D"/>
    <w:rsid w:val="00F6775A"/>
    <w:rsid w:val="00F67BB8"/>
    <w:rsid w:val="00F67FB8"/>
    <w:rsid w:val="00F724A0"/>
    <w:rsid w:val="00F75A26"/>
    <w:rsid w:val="00F7702A"/>
    <w:rsid w:val="00F81224"/>
    <w:rsid w:val="00F85DBE"/>
    <w:rsid w:val="00F8767D"/>
    <w:rsid w:val="00F87C06"/>
    <w:rsid w:val="00FA5157"/>
    <w:rsid w:val="00FA5B25"/>
    <w:rsid w:val="00FA6365"/>
    <w:rsid w:val="00FA68E3"/>
    <w:rsid w:val="00FA7AD7"/>
    <w:rsid w:val="00FB020A"/>
    <w:rsid w:val="00FB5CEE"/>
    <w:rsid w:val="00FB61C2"/>
    <w:rsid w:val="00FC2075"/>
    <w:rsid w:val="00FC666B"/>
    <w:rsid w:val="00FD20CF"/>
    <w:rsid w:val="00FD2BA1"/>
    <w:rsid w:val="00FE392A"/>
    <w:rsid w:val="00FE3EA1"/>
    <w:rsid w:val="00FF0190"/>
    <w:rsid w:val="00FF2DB4"/>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80</cp:revision>
  <dcterms:created xsi:type="dcterms:W3CDTF">2022-02-19T13:43:00Z</dcterms:created>
  <dcterms:modified xsi:type="dcterms:W3CDTF">2022-03-11T20:11:00Z</dcterms:modified>
</cp:coreProperties>
</file>