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51" w:rsidRDefault="00DA26B6" w:rsidP="00DA2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11B05">
        <w:rPr>
          <w:rFonts w:ascii="Times New Roman" w:hAnsi="Times New Roman" w:cs="Times New Roman"/>
          <w:b/>
          <w:sz w:val="24"/>
          <w:szCs w:val="24"/>
        </w:rPr>
        <w:t>EXECUTIVE SUMMARY</w:t>
      </w:r>
      <w:r w:rsidR="00C11B05">
        <w:rPr>
          <w:rFonts w:ascii="Times New Roman" w:hAnsi="Times New Roman" w:cs="Times New Roman"/>
          <w:b/>
          <w:sz w:val="24"/>
          <w:szCs w:val="24"/>
        </w:rPr>
        <w:t xml:space="preserve"> OF NEEDS ASSESSMENT DATA FINDING</w:t>
      </w:r>
    </w:p>
    <w:p w:rsidR="00C11B05" w:rsidRPr="00C11B05" w:rsidRDefault="00C11B05" w:rsidP="00DA2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2017-2018</w:t>
      </w:r>
    </w:p>
    <w:p w:rsidR="00281466" w:rsidRPr="00C11B05" w:rsidRDefault="00281466" w:rsidP="00281466">
      <w:pPr>
        <w:rPr>
          <w:rFonts w:ascii="Times New Roman" w:hAnsi="Times New Roman" w:cs="Times New Roman"/>
          <w:b/>
          <w:sz w:val="24"/>
          <w:szCs w:val="24"/>
        </w:rPr>
      </w:pPr>
      <w:r w:rsidRPr="00C11B05">
        <w:rPr>
          <w:rFonts w:ascii="Times New Roman" w:hAnsi="Times New Roman" w:cs="Times New Roman"/>
          <w:b/>
          <w:sz w:val="24"/>
          <w:szCs w:val="24"/>
        </w:rPr>
        <w:t>Student Achievement Conclusions</w:t>
      </w:r>
    </w:p>
    <w:p w:rsidR="00DA26B6" w:rsidRDefault="00DA26B6" w:rsidP="00DA26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Woodruff High School’s percentage of students passing the End of Course exams was higher than that State results in all four content areas: Algebra I, Biology I, English I, and US History</w:t>
      </w:r>
      <w:r w:rsidR="007C0926">
        <w:rPr>
          <w:rFonts w:ascii="Times New Roman" w:hAnsi="Times New Roman" w:cs="Times New Roman"/>
          <w:sz w:val="24"/>
          <w:szCs w:val="24"/>
        </w:rPr>
        <w:t>.</w:t>
      </w:r>
    </w:p>
    <w:p w:rsidR="00DA26B6" w:rsidRDefault="00DA26B6" w:rsidP="00DA26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ACT scale scores exceeded the State results in all content areas except Reading, which was slightly lower.  The percentage of students scoring 4 or higher on ACT WorkKeys exceeded the State results in all areas </w:t>
      </w:r>
      <w:r w:rsidR="001E67F4">
        <w:rPr>
          <w:rFonts w:ascii="Times New Roman" w:hAnsi="Times New Roman" w:cs="Times New Roman"/>
          <w:sz w:val="24"/>
          <w:szCs w:val="24"/>
        </w:rPr>
        <w:t>except Reading for Information.</w:t>
      </w:r>
    </w:p>
    <w:p w:rsidR="00281466" w:rsidRPr="00C11B05" w:rsidRDefault="00281466" w:rsidP="00281466">
      <w:pPr>
        <w:rPr>
          <w:rFonts w:ascii="Times New Roman" w:hAnsi="Times New Roman" w:cs="Times New Roman"/>
          <w:b/>
          <w:sz w:val="24"/>
          <w:szCs w:val="24"/>
        </w:rPr>
      </w:pPr>
      <w:r w:rsidRPr="00C11B05">
        <w:rPr>
          <w:rFonts w:ascii="Times New Roman" w:hAnsi="Times New Roman" w:cs="Times New Roman"/>
          <w:b/>
          <w:sz w:val="24"/>
          <w:szCs w:val="24"/>
        </w:rPr>
        <w:t>Teacher/Administration Quality Conclusions</w:t>
      </w:r>
    </w:p>
    <w:p w:rsidR="00281466" w:rsidRDefault="00281466" w:rsidP="002814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Teaching positions are becoming more difficult to fill.  We should begin recruitment efforts early in the year to ensure properly certified teachers in every classroom.  </w:t>
      </w:r>
    </w:p>
    <w:p w:rsidR="00631787" w:rsidRDefault="00281466" w:rsidP="006317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support teachers during their evaluations, we should certify additional evaluators to serve on Expanded ADEPT teams and increase the number of trained mentors. </w:t>
      </w:r>
    </w:p>
    <w:p w:rsidR="00DA26B6" w:rsidRDefault="00F40F8D" w:rsidP="00366BF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F8D">
        <w:rPr>
          <w:rFonts w:ascii="Times New Roman" w:hAnsi="Times New Roman" w:cs="Times New Roman"/>
          <w:sz w:val="24"/>
          <w:szCs w:val="24"/>
        </w:rPr>
        <w:t xml:space="preserve">As we prepare students to be College and Career Ready we should provide staff development for teachers to help them meet those demands </w:t>
      </w:r>
      <w:r>
        <w:rPr>
          <w:rFonts w:ascii="Times New Roman" w:hAnsi="Times New Roman" w:cs="Times New Roman"/>
          <w:sz w:val="24"/>
          <w:szCs w:val="24"/>
        </w:rPr>
        <w:t xml:space="preserve">be it through the use of technology or </w:t>
      </w:r>
      <w:r w:rsidR="00EE385C">
        <w:rPr>
          <w:rFonts w:ascii="Times New Roman" w:hAnsi="Times New Roman" w:cs="Times New Roman"/>
          <w:sz w:val="24"/>
          <w:szCs w:val="24"/>
        </w:rPr>
        <w:t>development of career skills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E385C" w:rsidRPr="00C11B05" w:rsidRDefault="00EE385C" w:rsidP="00EE385C">
      <w:pPr>
        <w:rPr>
          <w:rFonts w:ascii="Times New Roman" w:hAnsi="Times New Roman" w:cs="Times New Roman"/>
          <w:b/>
          <w:sz w:val="24"/>
          <w:szCs w:val="24"/>
        </w:rPr>
      </w:pPr>
      <w:r w:rsidRPr="00C11B05">
        <w:rPr>
          <w:rFonts w:ascii="Times New Roman" w:hAnsi="Times New Roman" w:cs="Times New Roman"/>
          <w:b/>
          <w:sz w:val="24"/>
          <w:szCs w:val="24"/>
        </w:rPr>
        <w:t>School Climate Conclusions</w:t>
      </w:r>
    </w:p>
    <w:p w:rsidR="00EE385C" w:rsidRDefault="00EE385C" w:rsidP="00EE38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Survey responses indicate that Woodruff High School’s Teachers are overwhelmingly satisfied with the learning environment, the social and physical environment, as well as the home-school relations.  </w:t>
      </w:r>
    </w:p>
    <w:p w:rsidR="00EE385C" w:rsidRDefault="00EE385C" w:rsidP="00EE38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80% of parents indicted they were satisfied with the</w:t>
      </w:r>
      <w:r w:rsidRPr="001E67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learning environment, the social and physical environment, and the home-school relations.  </w:t>
      </w:r>
    </w:p>
    <w:p w:rsidR="00A02D38" w:rsidRDefault="00EE385C" w:rsidP="00EE38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students of Woodruff High School were satisfied with the social and physical environment.  However, survey results show their satisfaction with the learning environment and the home-school relations just under 75%.</w:t>
      </w:r>
    </w:p>
    <w:p w:rsidR="00EE385C" w:rsidRDefault="00A02D38" w:rsidP="00EE38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Woodruff High School has increased the number of opportunities for parent engagement since the development of the initial School Renewal Plan.  </w:t>
      </w:r>
      <w:r w:rsidR="00EE385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385C" w:rsidRPr="00EE385C" w:rsidRDefault="00EE385C" w:rsidP="00EE385C">
      <w:pPr>
        <w:rPr>
          <w:rFonts w:ascii="Times New Roman" w:hAnsi="Times New Roman" w:cs="Times New Roman"/>
          <w:sz w:val="24"/>
          <w:szCs w:val="24"/>
        </w:rPr>
      </w:pPr>
    </w:p>
    <w:sectPr w:rsidR="00EE385C" w:rsidRPr="00EE3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14FB7"/>
    <w:multiLevelType w:val="hybridMultilevel"/>
    <w:tmpl w:val="E95C0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24B3E"/>
    <w:multiLevelType w:val="hybridMultilevel"/>
    <w:tmpl w:val="AC408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B6"/>
    <w:rsid w:val="000736F9"/>
    <w:rsid w:val="001E67F4"/>
    <w:rsid w:val="00281466"/>
    <w:rsid w:val="003C66B9"/>
    <w:rsid w:val="005669C5"/>
    <w:rsid w:val="00631787"/>
    <w:rsid w:val="00703FA0"/>
    <w:rsid w:val="007C0926"/>
    <w:rsid w:val="00A02D38"/>
    <w:rsid w:val="00AB1651"/>
    <w:rsid w:val="00C11B05"/>
    <w:rsid w:val="00DA26B6"/>
    <w:rsid w:val="00EE385C"/>
    <w:rsid w:val="00F024A1"/>
    <w:rsid w:val="00F4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85307-1D5D-4581-935E-D49474C3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6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6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Christine</dc:creator>
  <cp:keywords/>
  <dc:description/>
  <cp:lastModifiedBy>deploymentadmin</cp:lastModifiedBy>
  <cp:revision>2</cp:revision>
  <cp:lastPrinted>2018-09-19T18:39:00Z</cp:lastPrinted>
  <dcterms:created xsi:type="dcterms:W3CDTF">2018-11-12T18:54:00Z</dcterms:created>
  <dcterms:modified xsi:type="dcterms:W3CDTF">2018-11-12T18:54:00Z</dcterms:modified>
</cp:coreProperties>
</file>