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November 21,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in room 103  1. Liz Dant  2. Lisa Laws  3.  Julie Brown  4. Heather McDonald  5. Devan Lindemeir  6. Lee Hamilton and 7.  Roderick Pack Melissa Riggs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3:02 p.m. </w:t>
      </w:r>
    </w:p>
    <w:p w:rsidR="00000000" w:rsidDel="00000000" w:rsidP="00000000" w:rsidRDefault="00000000" w:rsidRPr="00000000" w14:paraId="0000000D">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October 17th regular called meeting after revision for suggestions were made.   The date was changed from October 18th to 17th and the time was changed from 7:15 am to 3:00 pm. </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the results of the KSA Assessment results.  After discussion, the Council took the report under advisement. </w:t>
      </w:r>
    </w:p>
    <w:p w:rsidR="00000000" w:rsidDel="00000000" w:rsidP="00000000" w:rsidRDefault="00000000" w:rsidRPr="00000000" w14:paraId="00000013">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informed the Council of the following personnel actions. </w:t>
      </w:r>
    </w:p>
    <w:p w:rsidR="00000000" w:rsidDel="00000000" w:rsidP="00000000" w:rsidRDefault="00000000" w:rsidRPr="00000000" w14:paraId="00000015">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7">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Kerri Hammons, Part-time SEL Interventionist  (conferred with Council on 10/18/22)   </w:t>
      </w:r>
    </w:p>
    <w:p w:rsidR="00000000" w:rsidDel="00000000" w:rsidP="00000000" w:rsidRDefault="00000000" w:rsidRPr="00000000" w14:paraId="00000019">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3:38 p.m. the Council entered into closed session to discuss candidates per KRS 61.801 (l)(f)</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3:42 p.m. the Council returned to open session.</w:t>
      </w:r>
    </w:p>
    <w:p w:rsidR="00000000" w:rsidDel="00000000" w:rsidP="00000000" w:rsidRDefault="00000000" w:rsidRPr="00000000" w14:paraId="0000001D">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E">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3:43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ageBreakBefore w:val="0"/>
      <w:rPr/>
    </w:pPr>
    <w:r w:rsidDel="00000000" w:rsidR="00000000" w:rsidRPr="00000000">
      <w:rPr>
        <w:rtl w:val="0"/>
      </w:rPr>
      <w:t xml:space="preserve">BESC Minutes 435  Nov. 21,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