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9E4D5" w14:textId="77777777" w:rsidR="004E4C8F" w:rsidRDefault="004E4C8F" w:rsidP="0035449B">
      <w:pPr>
        <w:jc w:val="center"/>
        <w:rPr>
          <w:rFonts w:ascii="Arial" w:hAnsi="Arial"/>
          <w:b/>
        </w:rPr>
      </w:pPr>
    </w:p>
    <w:p w14:paraId="28AC8271" w14:textId="77777777" w:rsidR="004E4C8F" w:rsidRDefault="004E4C8F" w:rsidP="0035449B">
      <w:pPr>
        <w:jc w:val="center"/>
        <w:rPr>
          <w:rFonts w:ascii="Arial" w:hAnsi="Arial"/>
          <w:b/>
        </w:rPr>
      </w:pPr>
    </w:p>
    <w:p w14:paraId="7D14F254" w14:textId="77777777" w:rsidR="004E4C8F" w:rsidRDefault="004E4C8F" w:rsidP="0035449B">
      <w:pPr>
        <w:jc w:val="center"/>
        <w:rPr>
          <w:rFonts w:ascii="Arial" w:hAnsi="Arial"/>
          <w:b/>
        </w:rPr>
      </w:pPr>
    </w:p>
    <w:p w14:paraId="27A17315" w14:textId="77777777" w:rsidR="004E4C8F" w:rsidRDefault="004E4C8F" w:rsidP="0035449B">
      <w:pPr>
        <w:jc w:val="center"/>
        <w:rPr>
          <w:rFonts w:ascii="Arial" w:hAnsi="Arial"/>
          <w:b/>
        </w:rPr>
      </w:pPr>
    </w:p>
    <w:p w14:paraId="77C8BC20" w14:textId="77777777" w:rsidR="0035449B" w:rsidRPr="0035449B" w:rsidRDefault="0035449B" w:rsidP="0035449B">
      <w:pPr>
        <w:jc w:val="center"/>
        <w:rPr>
          <w:rFonts w:ascii="Arial" w:hAnsi="Arial"/>
          <w:b/>
        </w:rPr>
      </w:pPr>
      <w:bookmarkStart w:id="0" w:name="_GoBack"/>
      <w:bookmarkEnd w:id="0"/>
      <w:r w:rsidRPr="0035449B">
        <w:rPr>
          <w:rFonts w:ascii="Arial" w:hAnsi="Arial"/>
          <w:b/>
        </w:rPr>
        <w:t>ADVISORY COMMITTEES TO THE BOARD</w:t>
      </w:r>
    </w:p>
    <w:p w14:paraId="6AE60D1C" w14:textId="77777777" w:rsidR="0035449B" w:rsidRDefault="0035449B" w:rsidP="0035449B">
      <w:pPr>
        <w:rPr>
          <w:rFonts w:ascii="Arial" w:hAnsi="Arial"/>
        </w:rPr>
      </w:pPr>
    </w:p>
    <w:p w14:paraId="1691E42F" w14:textId="77777777" w:rsidR="0035449B" w:rsidRDefault="0035449B" w:rsidP="0035449B">
      <w:pPr>
        <w:rPr>
          <w:rFonts w:ascii="Arial" w:hAnsi="Arial"/>
        </w:rPr>
      </w:pPr>
    </w:p>
    <w:p w14:paraId="75EBA009" w14:textId="77777777" w:rsidR="0035449B" w:rsidRDefault="0035449B" w:rsidP="0035449B">
      <w:pPr>
        <w:rPr>
          <w:rFonts w:ascii="Arial" w:hAnsi="Arial"/>
        </w:rPr>
      </w:pPr>
    </w:p>
    <w:p w14:paraId="6B67659D" w14:textId="77777777" w:rsidR="0035449B" w:rsidRDefault="0035449B" w:rsidP="0035449B">
      <w:pPr>
        <w:rPr>
          <w:rFonts w:ascii="Arial" w:hAnsi="Arial"/>
        </w:rPr>
      </w:pPr>
      <w:r>
        <w:rPr>
          <w:rFonts w:ascii="Arial" w:hAnsi="Arial"/>
        </w:rPr>
        <w:t xml:space="preserve">The Board may establish advisory committees for special projects or to address specific problems or issues, except as otherwise specified by law. </w:t>
      </w:r>
      <w:r w:rsidR="004E4C8F">
        <w:rPr>
          <w:rFonts w:ascii="Arial" w:hAnsi="Arial"/>
        </w:rPr>
        <w:t>Final decisions in all matters rest</w:t>
      </w:r>
      <w:r>
        <w:rPr>
          <w:rFonts w:ascii="Arial" w:hAnsi="Arial"/>
        </w:rPr>
        <w:t xml:space="preserve"> with the Board. </w:t>
      </w:r>
    </w:p>
    <w:p w14:paraId="78B22B0C" w14:textId="77777777" w:rsidR="0035449B" w:rsidRDefault="0035449B" w:rsidP="0035449B">
      <w:pPr>
        <w:rPr>
          <w:rFonts w:ascii="Arial" w:hAnsi="Arial"/>
        </w:rPr>
      </w:pPr>
    </w:p>
    <w:p w14:paraId="662A64AB" w14:textId="77777777" w:rsidR="0035449B" w:rsidRDefault="0035449B" w:rsidP="0035449B">
      <w:pPr>
        <w:rPr>
          <w:rFonts w:ascii="Arial" w:hAnsi="Arial"/>
        </w:rPr>
      </w:pPr>
      <w:r>
        <w:rPr>
          <w:rFonts w:ascii="Arial" w:hAnsi="Arial"/>
        </w:rPr>
        <w:t xml:space="preserve">Procedures will be established by the Board for the creation and function of advisory committees. These procedures shall include: specific charges or tasks assigned to committees, payment of committee expenses, membership of committees and procedures for dissolution of committees. </w:t>
      </w:r>
    </w:p>
    <w:p w14:paraId="0364D0F6" w14:textId="77777777" w:rsidR="0035449B" w:rsidRDefault="0035449B" w:rsidP="0035449B">
      <w:pPr>
        <w:rPr>
          <w:rFonts w:ascii="Arial" w:hAnsi="Arial"/>
        </w:rPr>
      </w:pPr>
    </w:p>
    <w:p w14:paraId="4DB122DE" w14:textId="77777777" w:rsidR="0035449B" w:rsidRDefault="0035449B" w:rsidP="0035449B">
      <w:pPr>
        <w:rPr>
          <w:rFonts w:ascii="Arial" w:hAnsi="Arial"/>
        </w:rPr>
      </w:pPr>
      <w:r>
        <w:rPr>
          <w:rFonts w:ascii="Arial" w:hAnsi="Arial"/>
        </w:rPr>
        <w:t xml:space="preserve">Committees shall report all suggestions and recommendations to the Board and Superintendent prior to public release. Final reports shall be delivered to the Board at a meeting scheduled by the Board to receive the report. </w:t>
      </w:r>
    </w:p>
    <w:p w14:paraId="1F936CA7" w14:textId="77777777" w:rsidR="0035449B" w:rsidRDefault="0035449B" w:rsidP="0035449B">
      <w:pPr>
        <w:rPr>
          <w:rFonts w:ascii="Arial" w:hAnsi="Arial"/>
        </w:rPr>
      </w:pPr>
    </w:p>
    <w:p w14:paraId="75BBF983" w14:textId="77777777" w:rsidR="0035449B" w:rsidRDefault="0035449B" w:rsidP="0035449B">
      <w:pPr>
        <w:rPr>
          <w:rFonts w:ascii="Arial" w:hAnsi="Arial"/>
        </w:rPr>
      </w:pPr>
      <w:r>
        <w:rPr>
          <w:rFonts w:ascii="Arial" w:hAnsi="Arial"/>
        </w:rPr>
        <w:t xml:space="preserve">Any official policy-level action is the sole discretion of the Board. The Board is in no way obligated to follow committee recommendations. The Board has the right to accept, reject or modify all or any part of a committee recommendation. </w:t>
      </w:r>
    </w:p>
    <w:p w14:paraId="4760154B" w14:textId="77777777" w:rsidR="0035449B" w:rsidRDefault="0035449B" w:rsidP="0035449B">
      <w:pPr>
        <w:rPr>
          <w:rFonts w:ascii="Arial" w:hAnsi="Arial"/>
        </w:rPr>
      </w:pPr>
    </w:p>
    <w:p w14:paraId="4C1DBE14" w14:textId="77777777" w:rsidR="0035449B" w:rsidRDefault="0035449B" w:rsidP="0035449B">
      <w:pPr>
        <w:rPr>
          <w:rFonts w:ascii="Arial" w:hAnsi="Arial"/>
        </w:rPr>
      </w:pPr>
    </w:p>
    <w:p w14:paraId="2C11EB52" w14:textId="77777777" w:rsidR="0035449B" w:rsidRDefault="0035449B" w:rsidP="0035449B">
      <w:pPr>
        <w:rPr>
          <w:rFonts w:ascii="Arial" w:hAnsi="Arial"/>
        </w:rPr>
      </w:pPr>
    </w:p>
    <w:p w14:paraId="467D6B66" w14:textId="77777777" w:rsidR="0035449B" w:rsidRDefault="0035449B" w:rsidP="0035449B">
      <w:pPr>
        <w:jc w:val="right"/>
        <w:rPr>
          <w:rFonts w:ascii="Arial" w:hAnsi="Arial"/>
        </w:rPr>
      </w:pPr>
      <w:r>
        <w:rPr>
          <w:rFonts w:ascii="Arial" w:hAnsi="Arial"/>
        </w:rPr>
        <w:t>Adopted May 23, 1990</w:t>
      </w:r>
    </w:p>
    <w:p w14:paraId="548E1440" w14:textId="77777777" w:rsidR="0035449B" w:rsidRDefault="0035449B" w:rsidP="0035449B">
      <w:pPr>
        <w:rPr>
          <w:rFonts w:ascii="Arial" w:hAnsi="Arial"/>
        </w:rPr>
      </w:pPr>
    </w:p>
    <w:p w14:paraId="69ABC02D" w14:textId="77777777"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69759" w14:textId="77777777" w:rsidR="004E4C8F" w:rsidRDefault="004E4C8F" w:rsidP="004E4C8F">
      <w:r>
        <w:separator/>
      </w:r>
    </w:p>
  </w:endnote>
  <w:endnote w:type="continuationSeparator" w:id="0">
    <w:p w14:paraId="2818F149" w14:textId="77777777" w:rsidR="004E4C8F" w:rsidRDefault="004E4C8F" w:rsidP="004E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F871E2" w14:textId="77777777" w:rsidR="004E4C8F" w:rsidRDefault="004E4C8F" w:rsidP="004E4C8F">
      <w:r>
        <w:separator/>
      </w:r>
    </w:p>
  </w:footnote>
  <w:footnote w:type="continuationSeparator" w:id="0">
    <w:p w14:paraId="4A151B22" w14:textId="77777777" w:rsidR="004E4C8F" w:rsidRDefault="004E4C8F" w:rsidP="004E4C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68EA5" w14:textId="77777777" w:rsidR="004E4C8F" w:rsidRDefault="004E4C8F" w:rsidP="004E4C8F">
    <w:pPr>
      <w:pStyle w:val="Header"/>
      <w:jc w:val="right"/>
      <w:rPr>
        <w:rFonts w:ascii="Arial" w:hAnsi="Arial" w:cs="Arial"/>
      </w:rPr>
    </w:pPr>
    <w:r>
      <w:rPr>
        <w:rFonts w:ascii="Arial" w:hAnsi="Arial" w:cs="Arial"/>
      </w:rPr>
      <w:t>Policy 2260</w:t>
    </w:r>
  </w:p>
  <w:p w14:paraId="359B109B" w14:textId="77777777" w:rsidR="004E4C8F" w:rsidRPr="004E4C8F" w:rsidRDefault="004E4C8F" w:rsidP="004E4C8F">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49B"/>
    <w:rsid w:val="00320B63"/>
    <w:rsid w:val="0035449B"/>
    <w:rsid w:val="004E4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B636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49B"/>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C8F"/>
    <w:pPr>
      <w:tabs>
        <w:tab w:val="center" w:pos="4320"/>
        <w:tab w:val="right" w:pos="8640"/>
      </w:tabs>
    </w:pPr>
  </w:style>
  <w:style w:type="character" w:customStyle="1" w:styleId="HeaderChar">
    <w:name w:val="Header Char"/>
    <w:basedOn w:val="DefaultParagraphFont"/>
    <w:link w:val="Header"/>
    <w:uiPriority w:val="99"/>
    <w:rsid w:val="004E4C8F"/>
    <w:rPr>
      <w:rFonts w:asciiTheme="minorHAnsi" w:eastAsiaTheme="minorHAnsi" w:hAnsiTheme="minorHAnsi" w:cstheme="minorBidi"/>
    </w:rPr>
  </w:style>
  <w:style w:type="paragraph" w:styleId="Footer">
    <w:name w:val="footer"/>
    <w:basedOn w:val="Normal"/>
    <w:link w:val="FooterChar"/>
    <w:uiPriority w:val="99"/>
    <w:unhideWhenUsed/>
    <w:rsid w:val="004E4C8F"/>
    <w:pPr>
      <w:tabs>
        <w:tab w:val="center" w:pos="4320"/>
        <w:tab w:val="right" w:pos="8640"/>
      </w:tabs>
    </w:pPr>
  </w:style>
  <w:style w:type="character" w:customStyle="1" w:styleId="FooterChar">
    <w:name w:val="Footer Char"/>
    <w:basedOn w:val="DefaultParagraphFont"/>
    <w:link w:val="Footer"/>
    <w:uiPriority w:val="99"/>
    <w:rsid w:val="004E4C8F"/>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49B"/>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C8F"/>
    <w:pPr>
      <w:tabs>
        <w:tab w:val="center" w:pos="4320"/>
        <w:tab w:val="right" w:pos="8640"/>
      </w:tabs>
    </w:pPr>
  </w:style>
  <w:style w:type="character" w:customStyle="1" w:styleId="HeaderChar">
    <w:name w:val="Header Char"/>
    <w:basedOn w:val="DefaultParagraphFont"/>
    <w:link w:val="Header"/>
    <w:uiPriority w:val="99"/>
    <w:rsid w:val="004E4C8F"/>
    <w:rPr>
      <w:rFonts w:asciiTheme="minorHAnsi" w:eastAsiaTheme="minorHAnsi" w:hAnsiTheme="minorHAnsi" w:cstheme="minorBidi"/>
    </w:rPr>
  </w:style>
  <w:style w:type="paragraph" w:styleId="Footer">
    <w:name w:val="footer"/>
    <w:basedOn w:val="Normal"/>
    <w:link w:val="FooterChar"/>
    <w:uiPriority w:val="99"/>
    <w:unhideWhenUsed/>
    <w:rsid w:val="004E4C8F"/>
    <w:pPr>
      <w:tabs>
        <w:tab w:val="center" w:pos="4320"/>
        <w:tab w:val="right" w:pos="8640"/>
      </w:tabs>
    </w:pPr>
  </w:style>
  <w:style w:type="character" w:customStyle="1" w:styleId="FooterChar">
    <w:name w:val="Footer Char"/>
    <w:basedOn w:val="DefaultParagraphFont"/>
    <w:link w:val="Footer"/>
    <w:uiPriority w:val="99"/>
    <w:rsid w:val="004E4C8F"/>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151</Words>
  <Characters>863</Characters>
  <Application>Microsoft Macintosh Word</Application>
  <DocSecurity>0</DocSecurity>
  <Lines>7</Lines>
  <Paragraphs>2</Paragraphs>
  <ScaleCrop>false</ScaleCrop>
  <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2</cp:revision>
  <dcterms:created xsi:type="dcterms:W3CDTF">2018-11-01T15:56:00Z</dcterms:created>
  <dcterms:modified xsi:type="dcterms:W3CDTF">2018-11-01T16:03:00Z</dcterms:modified>
</cp:coreProperties>
</file>