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EBD" w:rsidRPr="006E7706" w:rsidRDefault="00F74EBD" w:rsidP="00F74EBD">
      <w:pPr>
        <w:pStyle w:val="ListParagraph"/>
        <w:spacing w:after="0"/>
        <w:ind w:left="0"/>
        <w:jc w:val="center"/>
        <w:rPr>
          <w:rFonts w:ascii="Times New Roman" w:hAnsi="Times New Roman" w:cs="Times New Roman"/>
          <w:b/>
          <w:sz w:val="32"/>
          <w:szCs w:val="32"/>
        </w:rPr>
      </w:pPr>
      <w:r w:rsidRPr="00D74A16">
        <w:rPr>
          <w:rFonts w:ascii="Times New Roman" w:hAnsi="Times New Roman" w:cs="Times New Roman"/>
          <w:b/>
          <w:sz w:val="32"/>
          <w:szCs w:val="32"/>
        </w:rPr>
        <w:t>Interscholastic Athletics</w:t>
      </w:r>
    </w:p>
    <w:p w:rsidR="00F74EBD" w:rsidRDefault="00F74EBD" w:rsidP="00F74EBD">
      <w:pPr>
        <w:spacing w:after="0"/>
        <w:ind w:firstLine="720"/>
        <w:rPr>
          <w:rFonts w:ascii="Times New Roman" w:hAnsi="Times New Roman" w:cs="Times New Roman"/>
          <w:sz w:val="24"/>
          <w:szCs w:val="24"/>
        </w:rPr>
      </w:pPr>
    </w:p>
    <w:p w:rsidR="00F74EBD" w:rsidRDefault="00F74EBD" w:rsidP="00F74EBD">
      <w:pPr>
        <w:spacing w:after="0"/>
        <w:ind w:firstLine="720"/>
        <w:rPr>
          <w:rFonts w:ascii="Times New Roman" w:hAnsi="Times New Roman" w:cs="Times New Roman"/>
          <w:sz w:val="24"/>
          <w:szCs w:val="24"/>
        </w:rPr>
      </w:pPr>
      <w:r>
        <w:rPr>
          <w:rFonts w:ascii="Times New Roman" w:hAnsi="Times New Roman" w:cs="Times New Roman"/>
          <w:sz w:val="24"/>
          <w:szCs w:val="24"/>
        </w:rPr>
        <w:t>Interscholastic athletics have a vital place in the total education program when they are effectively planned, organized, administered, supervised, and evaluated.  Through school athletics, many of the interests and needs of young people can better be served than through any other channel.  For this reason, it is important that school administrators, teachers, students, parents, and community personnel determine what educational objectives seem most desirable and plan athletic programs in keeping with the overall purposes of the school program.  These additions should be printed in handbook format and provided to all members of the school to ensure compliance and fairness.</w:t>
      </w:r>
    </w:p>
    <w:p w:rsidR="00F74EBD" w:rsidRDefault="00F74EBD" w:rsidP="00F74EBD">
      <w:pPr>
        <w:spacing w:after="0"/>
        <w:ind w:firstLine="720"/>
        <w:rPr>
          <w:rFonts w:ascii="Times New Roman" w:hAnsi="Times New Roman" w:cs="Times New Roman"/>
          <w:sz w:val="24"/>
          <w:szCs w:val="24"/>
        </w:rPr>
      </w:pPr>
    </w:p>
    <w:p w:rsidR="00F74EBD" w:rsidRDefault="00F74EBD" w:rsidP="00F74EBD">
      <w:pPr>
        <w:spacing w:after="0"/>
        <w:ind w:firstLine="720"/>
        <w:rPr>
          <w:rFonts w:ascii="Times New Roman" w:hAnsi="Times New Roman" w:cs="Times New Roman"/>
          <w:sz w:val="24"/>
          <w:szCs w:val="24"/>
        </w:rPr>
      </w:pPr>
      <w:r>
        <w:rPr>
          <w:rFonts w:ascii="Times New Roman" w:hAnsi="Times New Roman" w:cs="Times New Roman"/>
          <w:sz w:val="24"/>
          <w:szCs w:val="24"/>
        </w:rPr>
        <w:t>Underlying every phase of the athletic program should be a primary concern for the athlete as a person, student, and a member of society.  At all times, emphasis should be placed upon progressing levels of maturity, both physical and emotional; upon integrity, both personal and social; and upon responsibility, both for one’s self and to all involved in the athletic program.  Any play between organized teams or individuals from different schools id defined as an “interscholastic athletic contest” and shall be subject to all regulations pertaining to such contests.</w:t>
      </w:r>
    </w:p>
    <w:p w:rsidR="00F74EBD" w:rsidRDefault="00F74EBD" w:rsidP="00F74EBD">
      <w:pPr>
        <w:spacing w:after="0"/>
        <w:rPr>
          <w:rFonts w:ascii="Times New Roman" w:hAnsi="Times New Roman" w:cs="Times New Roman"/>
          <w:sz w:val="24"/>
          <w:szCs w:val="24"/>
          <w:u w:val="single"/>
        </w:rPr>
      </w:pPr>
    </w:p>
    <w:p w:rsidR="00F74EBD" w:rsidRDefault="00F74EBD" w:rsidP="00F74EBD">
      <w:pPr>
        <w:spacing w:after="0"/>
        <w:rPr>
          <w:rFonts w:ascii="Times New Roman" w:hAnsi="Times New Roman" w:cs="Times New Roman"/>
          <w:sz w:val="24"/>
          <w:szCs w:val="24"/>
        </w:rPr>
      </w:pPr>
      <w:r>
        <w:rPr>
          <w:rFonts w:ascii="Times New Roman" w:hAnsi="Times New Roman" w:cs="Times New Roman"/>
          <w:sz w:val="24"/>
          <w:szCs w:val="24"/>
          <w:u w:val="single"/>
        </w:rPr>
        <w:t>Statutory Provisions</w:t>
      </w:r>
      <w:r>
        <w:rPr>
          <w:rFonts w:ascii="Times New Roman" w:hAnsi="Times New Roman" w:cs="Times New Roman"/>
          <w:sz w:val="24"/>
          <w:szCs w:val="24"/>
        </w:rPr>
        <w:t xml:space="preserve">- “Local boards of education shall make all rules and regulations necessary for the conducting of extracurricular activities in the school under their supervision, including a program of athletics, where desired, without assuming liability therefore provided, that all interscholastic athletic activities shall be conducted in accordance with rules and regulations prescribed by the State Board of Education.” </w:t>
      </w:r>
      <w:proofErr w:type="gramStart"/>
      <w:r>
        <w:rPr>
          <w:rFonts w:ascii="Times New Roman" w:hAnsi="Times New Roman" w:cs="Times New Roman"/>
          <w:sz w:val="24"/>
          <w:szCs w:val="24"/>
        </w:rPr>
        <w:t>G.S. 115C-47(4).</w:t>
      </w:r>
      <w:proofErr w:type="gramEnd"/>
    </w:p>
    <w:p w:rsidR="00F74EBD" w:rsidRDefault="00F74EBD" w:rsidP="00F74EBD">
      <w:pPr>
        <w:spacing w:after="0"/>
        <w:rPr>
          <w:rFonts w:ascii="Times New Roman" w:hAnsi="Times New Roman" w:cs="Times New Roman"/>
          <w:sz w:val="24"/>
          <w:szCs w:val="24"/>
        </w:rPr>
      </w:pPr>
    </w:p>
    <w:p w:rsidR="00F74EBD" w:rsidRDefault="00F74EBD" w:rsidP="00F74EBD">
      <w:pPr>
        <w:spacing w:after="0"/>
        <w:jc w:val="center"/>
        <w:rPr>
          <w:rFonts w:ascii="Times New Roman" w:hAnsi="Times New Roman" w:cs="Times New Roman"/>
          <w:b/>
          <w:sz w:val="32"/>
          <w:szCs w:val="32"/>
        </w:rPr>
      </w:pPr>
      <w:r>
        <w:rPr>
          <w:rFonts w:ascii="Times New Roman" w:hAnsi="Times New Roman" w:cs="Times New Roman"/>
          <w:b/>
          <w:sz w:val="32"/>
          <w:szCs w:val="32"/>
        </w:rPr>
        <w:t>State Board Of Education Regulations</w:t>
      </w:r>
    </w:p>
    <w:p w:rsidR="00F74EBD" w:rsidRDefault="00F74EBD" w:rsidP="00F74EBD">
      <w:pPr>
        <w:spacing w:after="0"/>
        <w:ind w:firstLine="360"/>
        <w:rPr>
          <w:rFonts w:ascii="Times New Roman" w:hAnsi="Times New Roman" w:cs="Times New Roman"/>
          <w:sz w:val="24"/>
          <w:szCs w:val="24"/>
        </w:rPr>
      </w:pPr>
    </w:p>
    <w:p w:rsidR="00F74EBD" w:rsidRDefault="00F74EBD" w:rsidP="00F74EBD">
      <w:pPr>
        <w:spacing w:after="0"/>
        <w:ind w:firstLine="360"/>
        <w:rPr>
          <w:rFonts w:ascii="Times New Roman" w:hAnsi="Times New Roman" w:cs="Times New Roman"/>
          <w:sz w:val="24"/>
          <w:szCs w:val="24"/>
        </w:rPr>
      </w:pPr>
      <w:r>
        <w:rPr>
          <w:rFonts w:ascii="Times New Roman" w:hAnsi="Times New Roman" w:cs="Times New Roman"/>
          <w:sz w:val="24"/>
          <w:szCs w:val="24"/>
        </w:rPr>
        <w:t>Realizing the need for acceptable standards for the operation of sounds athletic programs on a state wide basis, county and city superintendents, principals, and coaches of the state devised and recommended minimum regulations for consideration by the North Carolina State Board of Education (SBE).  The standards, “Regulations Governing Athletes,” were first adopted by the North Carolina SBE on June 5</w:t>
      </w:r>
      <w:r w:rsidRPr="000640D6">
        <w:rPr>
          <w:rFonts w:ascii="Times New Roman" w:hAnsi="Times New Roman" w:cs="Times New Roman"/>
          <w:sz w:val="24"/>
          <w:szCs w:val="24"/>
          <w:vertAlign w:val="superscript"/>
        </w:rPr>
        <w:t>th</w:t>
      </w:r>
      <w:r>
        <w:rPr>
          <w:rFonts w:ascii="Times New Roman" w:hAnsi="Times New Roman" w:cs="Times New Roman"/>
          <w:sz w:val="24"/>
          <w:szCs w:val="24"/>
        </w:rPr>
        <w:t>, 1952.  These regulations, which are kept up-to-date through frequent amendments, have been considered as minimum standards for each local administrative unit to abide by or surpass in its efforts to maintain the highest possible standards relative to its interscholastic athletic program.</w:t>
      </w:r>
    </w:p>
    <w:p w:rsidR="00F74EBD" w:rsidRDefault="00F74EBD" w:rsidP="00F74EBD">
      <w:pPr>
        <w:spacing w:after="0"/>
        <w:ind w:firstLine="360"/>
        <w:rPr>
          <w:rFonts w:ascii="Times New Roman" w:hAnsi="Times New Roman" w:cs="Times New Roman"/>
          <w:sz w:val="24"/>
          <w:szCs w:val="24"/>
        </w:rPr>
      </w:pPr>
    </w:p>
    <w:p w:rsidR="00F74EBD" w:rsidRDefault="00F74EBD" w:rsidP="00F74EBD">
      <w:pPr>
        <w:spacing w:after="0"/>
        <w:ind w:firstLine="360"/>
        <w:rPr>
          <w:rFonts w:ascii="Times New Roman" w:hAnsi="Times New Roman" w:cs="Times New Roman"/>
          <w:sz w:val="24"/>
          <w:szCs w:val="24"/>
        </w:rPr>
      </w:pPr>
      <w:r>
        <w:rPr>
          <w:rFonts w:ascii="Times New Roman" w:hAnsi="Times New Roman" w:cs="Times New Roman"/>
          <w:sz w:val="24"/>
          <w:szCs w:val="24"/>
        </w:rPr>
        <w:t>The following guidelines and stated rules apply to middle/junior high athletics.  The rules and regulations are established by the SBE for the following purposes.</w:t>
      </w:r>
    </w:p>
    <w:p w:rsidR="00F74EBD" w:rsidRDefault="00F74EBD" w:rsidP="00F74EBD">
      <w:pPr>
        <w:spacing w:after="0"/>
        <w:rPr>
          <w:rFonts w:ascii="Times New Roman" w:hAnsi="Times New Roman" w:cs="Times New Roman"/>
          <w:sz w:val="24"/>
          <w:szCs w:val="24"/>
        </w:rPr>
      </w:pPr>
    </w:p>
    <w:p w:rsidR="00F74EBD" w:rsidRDefault="00F74EBD" w:rsidP="00F74EBD">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To maintain consistency in the governance of the middle/junior high school athletic              program throughout the state.</w:t>
      </w:r>
    </w:p>
    <w:p w:rsidR="00F74EBD" w:rsidRDefault="00F74EBD" w:rsidP="00F74EBD">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To enhance opportunities for fair play and competition.</w:t>
      </w:r>
    </w:p>
    <w:p w:rsidR="00F74EBD" w:rsidRDefault="00F74EBD" w:rsidP="00F74EBD">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To promote safety for students who choose to participate in athletics at the middle/junior high school level.</w:t>
      </w:r>
    </w:p>
    <w:p w:rsidR="00F74EBD" w:rsidRPr="000640D6" w:rsidRDefault="00F74EBD" w:rsidP="00F74EBD">
      <w:pPr>
        <w:pStyle w:val="ListParagraph"/>
        <w:numPr>
          <w:ilvl w:val="0"/>
          <w:numId w:val="1"/>
        </w:numPr>
        <w:spacing w:after="0"/>
        <w:rPr>
          <w:rFonts w:ascii="Times New Roman" w:hAnsi="Times New Roman" w:cs="Times New Roman"/>
          <w:sz w:val="24"/>
          <w:szCs w:val="24"/>
        </w:rPr>
      </w:pPr>
      <w:r>
        <w:rPr>
          <w:rFonts w:ascii="Times New Roman" w:hAnsi="Times New Roman" w:cs="Times New Roman"/>
          <w:sz w:val="24"/>
          <w:szCs w:val="24"/>
        </w:rPr>
        <w:t xml:space="preserve"> To impose sanctions on schools, coaches, players, spectators, officials, and anyone involved in the athletic program who do not adhere to the rules and regulations and subsequently violate the intent or substance of these rules and regulations.</w:t>
      </w:r>
    </w:p>
    <w:p w:rsidR="00F74EBD" w:rsidRDefault="00F74EBD" w:rsidP="00F74EBD">
      <w:pPr>
        <w:spacing w:after="0"/>
      </w:pPr>
    </w:p>
    <w:p w:rsidR="00F74EBD" w:rsidRDefault="00F74EBD" w:rsidP="00F74EBD">
      <w:pPr>
        <w:spacing w:after="0"/>
        <w:jc w:val="center"/>
        <w:rPr>
          <w:rFonts w:ascii="Times New Roman" w:hAnsi="Times New Roman" w:cs="Times New Roman"/>
          <w:b/>
          <w:sz w:val="32"/>
          <w:szCs w:val="32"/>
        </w:rPr>
      </w:pPr>
      <w:r w:rsidRPr="00F5704A">
        <w:rPr>
          <w:rFonts w:ascii="Times New Roman" w:hAnsi="Times New Roman" w:cs="Times New Roman"/>
          <w:b/>
          <w:sz w:val="32"/>
          <w:szCs w:val="32"/>
        </w:rPr>
        <w:t>North Caro</w:t>
      </w:r>
      <w:r>
        <w:rPr>
          <w:rFonts w:ascii="Times New Roman" w:hAnsi="Times New Roman" w:cs="Times New Roman"/>
          <w:b/>
          <w:sz w:val="32"/>
          <w:szCs w:val="32"/>
        </w:rPr>
        <w:t>lina Coaches Association</w:t>
      </w:r>
    </w:p>
    <w:p w:rsidR="00F74EBD" w:rsidRDefault="00F74EBD" w:rsidP="00F74EBD">
      <w:pPr>
        <w:spacing w:after="0"/>
        <w:jc w:val="center"/>
        <w:rPr>
          <w:rFonts w:ascii="Times New Roman" w:hAnsi="Times New Roman" w:cs="Times New Roman"/>
          <w:b/>
          <w:i/>
          <w:sz w:val="28"/>
          <w:szCs w:val="28"/>
        </w:rPr>
      </w:pPr>
      <w:r>
        <w:rPr>
          <w:rFonts w:ascii="Times New Roman" w:hAnsi="Times New Roman" w:cs="Times New Roman"/>
          <w:b/>
          <w:i/>
          <w:sz w:val="28"/>
          <w:szCs w:val="28"/>
        </w:rPr>
        <w:t>Code of Ethics</w:t>
      </w:r>
    </w:p>
    <w:p w:rsidR="00F74EBD" w:rsidRDefault="00F74EBD" w:rsidP="00F74EBD">
      <w:pPr>
        <w:spacing w:after="0"/>
        <w:jc w:val="center"/>
        <w:rPr>
          <w:rFonts w:ascii="Times New Roman" w:hAnsi="Times New Roman" w:cs="Times New Roman"/>
          <w:b/>
          <w:i/>
          <w:sz w:val="28"/>
          <w:szCs w:val="28"/>
        </w:rPr>
      </w:pPr>
    </w:p>
    <w:p w:rsidR="00F74EBD" w:rsidRDefault="00F74EBD" w:rsidP="00F74EBD">
      <w:pPr>
        <w:spacing w:after="0"/>
        <w:rPr>
          <w:rFonts w:ascii="Times New Roman" w:hAnsi="Times New Roman" w:cs="Times New Roman"/>
          <w:sz w:val="24"/>
          <w:szCs w:val="24"/>
        </w:rPr>
      </w:pPr>
      <w:r w:rsidRPr="00F5704A">
        <w:rPr>
          <w:rFonts w:ascii="Times New Roman" w:hAnsi="Times New Roman" w:cs="Times New Roman"/>
          <w:sz w:val="24"/>
          <w:szCs w:val="24"/>
        </w:rPr>
        <w:t>When entering the coaching profession, a coach accepts certain obligations and responsibilities to the players, fellow coaches, and to the game each coach directs.  If we are to keep the coaching profession on a high level, we must assume all the responsibilities in such a way that we will give our profession honor and dignity.</w:t>
      </w:r>
    </w:p>
    <w:p w:rsidR="00F74EBD" w:rsidRPr="00CB5255" w:rsidRDefault="00F74EBD" w:rsidP="00F74EBD">
      <w:pPr>
        <w:spacing w:after="0"/>
        <w:rPr>
          <w:rFonts w:ascii="Times New Roman" w:hAnsi="Times New Roman" w:cs="Times New Roman"/>
          <w:b/>
          <w:sz w:val="24"/>
          <w:szCs w:val="24"/>
        </w:rPr>
      </w:pP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in contact with each player, should by principle and example set a pattern of behavior for each student, for he/she influences those more than any other person.  Parents put their dearest possessions under the coach’s guidance and therefore coaches should be sure to see that athletes are better for having played under them.</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meet rival coaches before and after each game and exchange greetings.</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see that every injured athlete is given immediate medical attention.</w:t>
      </w:r>
      <w:r>
        <w:rPr>
          <w:rFonts w:ascii="Times New Roman" w:hAnsi="Times New Roman" w:cs="Times New Roman"/>
          <w:sz w:val="24"/>
          <w:szCs w:val="24"/>
        </w:rPr>
        <w:t xml:space="preserve">  This will be achieved with an assistant coach or parent volunteers present to watch over the team.</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remember the first function is to educate a student through participation in athletics.</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Coaches should remember the position they hold in the school system and that they must support the administration in all policies, rules, and regulations. Where there are differences, they should be discussed behind closed doors.</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be sure that every participant fulfills all the rules and regulations for eligibility.  Anyone who attempts to circumvent eligibility rules and to use ineligible players should be guilty of unethical conduct.</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inspire every student to achieve the highest academic success possible.</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The coach should give help to the athletic council.</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Every coach should have a good knowledge of all rules of the game that he/she is in charge.  Coaches should never attempt to disregard any rules to their advantage.</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Coaches should stress good sportsmanship, and if they defend the use of unsportsmanlike tactics, they should be considered guilty of a break of coaching ethics.</w:t>
      </w:r>
    </w:p>
    <w:p w:rsidR="00F74EBD" w:rsidRDefault="00F74EBD" w:rsidP="00F74EBD">
      <w:pPr>
        <w:numPr>
          <w:ilvl w:val="0"/>
          <w:numId w:val="2"/>
        </w:numPr>
        <w:spacing w:after="0" w:line="240" w:lineRule="auto"/>
        <w:jc w:val="both"/>
        <w:rPr>
          <w:rFonts w:ascii="Times New Roman" w:hAnsi="Times New Roman" w:cs="Times New Roman"/>
          <w:sz w:val="24"/>
          <w:szCs w:val="24"/>
        </w:rPr>
      </w:pPr>
      <w:r w:rsidRPr="00F5704A">
        <w:rPr>
          <w:rFonts w:ascii="Times New Roman" w:hAnsi="Times New Roman" w:cs="Times New Roman"/>
          <w:sz w:val="24"/>
          <w:szCs w:val="24"/>
        </w:rPr>
        <w:t>Every coach should advise players as to the proper conduct in meetings with the press/radio, and how to conduct him/herself in player interviews, both for the athlete’s protection and to avoid any embarrassment.</w:t>
      </w:r>
    </w:p>
    <w:p w:rsidR="00F74EBD" w:rsidRPr="00F5704A" w:rsidRDefault="00F74EBD" w:rsidP="00F74EBD">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 coach shall discipline athletes who display unacceptable behavior.</w:t>
      </w:r>
    </w:p>
    <w:p w:rsidR="00F74EBD" w:rsidRDefault="00F74EBD" w:rsidP="00F74EBD"/>
    <w:p w:rsidR="00F74EBD" w:rsidRDefault="00F74EBD" w:rsidP="00F74EBD">
      <w:pPr>
        <w:spacing w:after="0"/>
        <w:jc w:val="center"/>
        <w:rPr>
          <w:rFonts w:ascii="Times New Roman" w:hAnsi="Times New Roman" w:cs="Times New Roman"/>
          <w:b/>
          <w:sz w:val="24"/>
          <w:szCs w:val="24"/>
        </w:rPr>
      </w:pPr>
      <w:r>
        <w:rPr>
          <w:rFonts w:ascii="Times New Roman" w:hAnsi="Times New Roman" w:cs="Times New Roman"/>
          <w:b/>
          <w:sz w:val="32"/>
          <w:szCs w:val="32"/>
        </w:rPr>
        <w:t>Coaches’ Responsibilities</w:t>
      </w:r>
    </w:p>
    <w:p w:rsidR="00F74EBD" w:rsidRPr="00AD0ED8" w:rsidRDefault="00F74EBD" w:rsidP="00F74EBD">
      <w:pPr>
        <w:spacing w:after="0"/>
        <w:jc w:val="center"/>
        <w:rPr>
          <w:rFonts w:ascii="Times New Roman" w:hAnsi="Times New Roman" w:cs="Times New Roman"/>
          <w:b/>
          <w:sz w:val="24"/>
          <w:szCs w:val="24"/>
          <w:u w:val="single"/>
        </w:rPr>
      </w:pPr>
    </w:p>
    <w:p w:rsidR="00F74EBD" w:rsidRPr="00AD0ED8" w:rsidRDefault="00F74EBD" w:rsidP="00F74EBD">
      <w:pPr>
        <w:spacing w:after="0"/>
        <w:rPr>
          <w:rFonts w:ascii="Times New Roman" w:hAnsi="Times New Roman" w:cs="Times New Roman"/>
          <w:sz w:val="24"/>
          <w:szCs w:val="24"/>
          <w:u w:val="single"/>
        </w:rPr>
      </w:pPr>
      <w:r w:rsidRPr="00AD0ED8">
        <w:rPr>
          <w:rFonts w:ascii="Times New Roman" w:hAnsi="Times New Roman" w:cs="Times New Roman"/>
          <w:b/>
          <w:sz w:val="24"/>
          <w:szCs w:val="24"/>
          <w:u w:val="single"/>
        </w:rPr>
        <w:t>It is the duty of all concerned with the Middle School Athletics:</w:t>
      </w:r>
    </w:p>
    <w:p w:rsidR="00F74EBD" w:rsidRDefault="00F74EBD" w:rsidP="00F74EBD">
      <w:pPr>
        <w:spacing w:after="0"/>
        <w:rPr>
          <w:rFonts w:ascii="Times New Roman" w:hAnsi="Times New Roman" w:cs="Times New Roman"/>
          <w:sz w:val="24"/>
          <w:szCs w:val="24"/>
        </w:rPr>
      </w:pP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emphasize the proper ideals of sportsmanship, ethical conduct, and fair play.</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 xml:space="preserve">To eliminate all possibilities which tend to destroy the best values of the </w:t>
      </w:r>
      <w:proofErr w:type="gramStart"/>
      <w:r w:rsidRPr="009E38A2">
        <w:rPr>
          <w:rFonts w:ascii="Times New Roman" w:hAnsi="Times New Roman" w:cs="Times New Roman"/>
          <w:sz w:val="24"/>
          <w:szCs w:val="24"/>
        </w:rPr>
        <w:t>game.</w:t>
      </w:r>
      <w:proofErr w:type="gramEnd"/>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stress the values derived from playing the game fairly.</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show cordiality to visiting teams and officials.</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establish a happy relationship between visitors and hosts.</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respect integrity and judgment of sports officials.</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achieve a thorough understanding and acceptance of the rules of the game and the standards or eligibility.</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encourage leadership, use of initiative, and good judgment by the players on the team.</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recognize that the purpose of athletics is to promote the physical, mental, moral, social, and emotional well-being of the individual players.</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remember that an athletic contest is only a game, not a matter of life or death for the players, coach, school official, fan, community, state, or nation.</w:t>
      </w:r>
    </w:p>
    <w:p w:rsidR="00F74EBD" w:rsidRPr="009E38A2"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avoid unfavorable criticism of other coaches and school officials, except that formally presented to the proper authorities.</w:t>
      </w:r>
    </w:p>
    <w:p w:rsidR="00F74EBD" w:rsidRDefault="00F74EBD" w:rsidP="00F74EBD">
      <w:pPr>
        <w:pStyle w:val="ListParagraph"/>
        <w:numPr>
          <w:ilvl w:val="1"/>
          <w:numId w:val="4"/>
        </w:numPr>
        <w:spacing w:after="0"/>
        <w:rPr>
          <w:rFonts w:ascii="Times New Roman" w:hAnsi="Times New Roman" w:cs="Times New Roman"/>
          <w:sz w:val="24"/>
          <w:szCs w:val="24"/>
        </w:rPr>
      </w:pPr>
      <w:r w:rsidRPr="009E38A2">
        <w:rPr>
          <w:rFonts w:ascii="Times New Roman" w:hAnsi="Times New Roman" w:cs="Times New Roman"/>
          <w:sz w:val="24"/>
          <w:szCs w:val="24"/>
        </w:rPr>
        <w:t>To promote healthy lifestyles and not one of alcohol, tobacco, or other drugs.</w:t>
      </w:r>
    </w:p>
    <w:p w:rsidR="00F74EBD" w:rsidRDefault="00F74EBD" w:rsidP="00F74EBD">
      <w:pPr>
        <w:pStyle w:val="ListParagraph"/>
        <w:spacing w:after="0"/>
        <w:ind w:left="1440"/>
        <w:rPr>
          <w:rFonts w:ascii="Times New Roman" w:hAnsi="Times New Roman" w:cs="Times New Roman"/>
          <w:b/>
          <w:sz w:val="32"/>
          <w:szCs w:val="32"/>
        </w:rPr>
      </w:pPr>
    </w:p>
    <w:p w:rsidR="00F74EBD" w:rsidRPr="009E38A2" w:rsidRDefault="00F74EBD" w:rsidP="00F74EBD">
      <w:pPr>
        <w:spacing w:after="0"/>
        <w:jc w:val="center"/>
        <w:rPr>
          <w:rFonts w:ascii="Times New Roman" w:hAnsi="Times New Roman" w:cs="Times New Roman"/>
          <w:sz w:val="24"/>
          <w:szCs w:val="24"/>
        </w:rPr>
      </w:pPr>
      <w:r w:rsidRPr="009E38A2">
        <w:rPr>
          <w:rFonts w:ascii="Times New Roman" w:hAnsi="Times New Roman" w:cs="Times New Roman"/>
          <w:b/>
          <w:sz w:val="32"/>
          <w:szCs w:val="32"/>
        </w:rPr>
        <w:t>Sportsmanship for Students and Spectators</w:t>
      </w:r>
    </w:p>
    <w:p w:rsidR="00F74EBD" w:rsidRDefault="00F74EBD" w:rsidP="00F74EBD">
      <w:pPr>
        <w:spacing w:after="0"/>
        <w:ind w:left="720"/>
        <w:jc w:val="center"/>
        <w:rPr>
          <w:rFonts w:ascii="Times New Roman" w:hAnsi="Times New Roman" w:cs="Times New Roman"/>
          <w:sz w:val="24"/>
          <w:szCs w:val="24"/>
        </w:rPr>
      </w:pPr>
    </w:p>
    <w:p w:rsidR="00F74EBD" w:rsidRPr="00AD0ED8" w:rsidRDefault="00F74EBD" w:rsidP="00F74EBD">
      <w:pPr>
        <w:spacing w:after="0"/>
        <w:ind w:left="720"/>
        <w:rPr>
          <w:rFonts w:ascii="Times New Roman" w:hAnsi="Times New Roman" w:cs="Times New Roman"/>
          <w:b/>
          <w:sz w:val="24"/>
          <w:szCs w:val="24"/>
          <w:u w:val="single"/>
        </w:rPr>
      </w:pPr>
      <w:r w:rsidRPr="00AD0ED8">
        <w:rPr>
          <w:rFonts w:ascii="Times New Roman" w:hAnsi="Times New Roman" w:cs="Times New Roman"/>
          <w:b/>
          <w:sz w:val="24"/>
          <w:szCs w:val="24"/>
          <w:u w:val="single"/>
        </w:rPr>
        <w:t>The students and spectators should:</w:t>
      </w:r>
    </w:p>
    <w:p w:rsidR="00F74EBD" w:rsidRDefault="00F74EBD" w:rsidP="00F74EBD">
      <w:pPr>
        <w:spacing w:after="0"/>
        <w:ind w:left="720"/>
        <w:rPr>
          <w:rFonts w:ascii="Times New Roman" w:hAnsi="Times New Roman" w:cs="Times New Roman"/>
          <w:sz w:val="24"/>
          <w:szCs w:val="24"/>
        </w:rPr>
      </w:pPr>
    </w:p>
    <w:p w:rsidR="00F74EBD" w:rsidRDefault="00F74EBD" w:rsidP="00F74EB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Realize you represent the school as does a member of the team; therefore, you have an obligation to be a true sportsman, encourage through this behavior the practice of good sportsmanship by others.</w:t>
      </w:r>
    </w:p>
    <w:p w:rsidR="00F74EBD" w:rsidRDefault="00F74EBD" w:rsidP="00F74EB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 xml:space="preserve">Recognize that good sportsmanship is more important than victory by approving and applauding good team play, individual skill and outstanding examples of sportsmanship and fair play exhibited by either team. </w:t>
      </w:r>
    </w:p>
    <w:p w:rsidR="00F74EBD" w:rsidRDefault="00F74EBD" w:rsidP="00F74EB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Remember that the primary purpose of interscholastic athletics is to promote the physical, mental, moral, social, and emotional well being of the players through the medium of contest.</w:t>
      </w:r>
    </w:p>
    <w:p w:rsidR="00F74EBD" w:rsidRPr="00C0117B" w:rsidRDefault="00F74EBD" w:rsidP="00F74EBD">
      <w:pPr>
        <w:pStyle w:val="ListParagraph"/>
        <w:numPr>
          <w:ilvl w:val="0"/>
          <w:numId w:val="3"/>
        </w:numPr>
        <w:spacing w:after="0"/>
        <w:rPr>
          <w:rFonts w:ascii="Times New Roman" w:hAnsi="Times New Roman" w:cs="Times New Roman"/>
          <w:sz w:val="24"/>
          <w:szCs w:val="24"/>
        </w:rPr>
      </w:pPr>
      <w:r>
        <w:rPr>
          <w:rFonts w:ascii="Times New Roman" w:hAnsi="Times New Roman" w:cs="Times New Roman"/>
          <w:sz w:val="24"/>
          <w:szCs w:val="24"/>
        </w:rPr>
        <w:t>Be modest in victory and gracious in defeat, respect the judgment and integrity of game official.</w:t>
      </w:r>
    </w:p>
    <w:p w:rsidR="00F74EBD" w:rsidRDefault="00F74EBD" w:rsidP="00F74EBD">
      <w:pPr>
        <w:pStyle w:val="ListParagraph"/>
        <w:spacing w:after="0"/>
        <w:ind w:left="1440"/>
        <w:jc w:val="center"/>
        <w:rPr>
          <w:rFonts w:ascii="Times New Roman" w:hAnsi="Times New Roman" w:cs="Times New Roman"/>
          <w:b/>
          <w:sz w:val="24"/>
          <w:szCs w:val="24"/>
        </w:rPr>
      </w:pPr>
      <w:r>
        <w:rPr>
          <w:rFonts w:ascii="Times New Roman" w:hAnsi="Times New Roman" w:cs="Times New Roman"/>
          <w:b/>
          <w:sz w:val="32"/>
          <w:szCs w:val="32"/>
        </w:rPr>
        <w:lastRenderedPageBreak/>
        <w:t>Reducing the Risk of Contracting Blood Borne Infections</w:t>
      </w:r>
    </w:p>
    <w:p w:rsidR="00F74EBD" w:rsidRDefault="00F74EBD" w:rsidP="00F74EBD">
      <w:pPr>
        <w:spacing w:after="0"/>
        <w:rPr>
          <w:rFonts w:ascii="Times New Roman" w:hAnsi="Times New Roman" w:cs="Times New Roman"/>
          <w:i/>
          <w:sz w:val="24"/>
          <w:szCs w:val="24"/>
        </w:rPr>
      </w:pPr>
      <w:r>
        <w:rPr>
          <w:rFonts w:ascii="Times New Roman" w:hAnsi="Times New Roman" w:cs="Times New Roman"/>
          <w:i/>
          <w:sz w:val="24"/>
          <w:szCs w:val="24"/>
        </w:rPr>
        <w:t xml:space="preserve">                    </w:t>
      </w:r>
      <w:r w:rsidRPr="007342EA">
        <w:rPr>
          <w:rFonts w:ascii="Times New Roman" w:hAnsi="Times New Roman" w:cs="Times New Roman"/>
          <w:i/>
          <w:sz w:val="24"/>
          <w:szCs w:val="24"/>
        </w:rPr>
        <w:t>(HIV and Hepatitis B Virus)  Universal Hygienic Precautions for the Athletic Setting</w:t>
      </w:r>
    </w:p>
    <w:p w:rsidR="00F74EBD" w:rsidRDefault="00F74EBD" w:rsidP="00F74EBD">
      <w:pPr>
        <w:spacing w:after="0"/>
        <w:rPr>
          <w:rFonts w:ascii="Times New Roman" w:hAnsi="Times New Roman" w:cs="Times New Roman"/>
          <w:i/>
          <w:sz w:val="24"/>
          <w:szCs w:val="24"/>
        </w:rPr>
      </w:pP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Before competing, cover any open wounds, you might have to reduce the transfer of blood from one open wound to another.</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 xml:space="preserve">Athletes should render first-aid to </w:t>
      </w:r>
      <w:proofErr w:type="gramStart"/>
      <w:r w:rsidRPr="008E17A8">
        <w:rPr>
          <w:rFonts w:ascii="Times New Roman" w:hAnsi="Times New Roman" w:cs="Times New Roman"/>
          <w:sz w:val="24"/>
          <w:szCs w:val="24"/>
        </w:rPr>
        <w:t>themselves</w:t>
      </w:r>
      <w:proofErr w:type="gramEnd"/>
      <w:r w:rsidRPr="008E17A8">
        <w:rPr>
          <w:rFonts w:ascii="Times New Roman" w:hAnsi="Times New Roman" w:cs="Times New Roman"/>
          <w:sz w:val="24"/>
          <w:szCs w:val="24"/>
        </w:rPr>
        <w:t xml:space="preserve"> and cover their own wounds whenever possible.  This reduces the risk of transmitting a blood-borne virus from one person to another.</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When rendering first aid to others, wear protective gloves anytime blood or other body fluids containing visible blood, open wounds, or mucous membranes are involved.  Clean gloves should be worn for each athlete or the recurrence of an injury with the same athlete if any practice has occurred following treatment.</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 xml:space="preserve">If you get someone else’s blood or other body fluid containing visible blood on yourself, wear protective gloves and wipe it off with a disposable towel using a solution known to inactivate blood-borne pathogens.  Soap and water or antiseptic </w:t>
      </w:r>
      <w:proofErr w:type="gramStart"/>
      <w:r w:rsidRPr="008E17A8">
        <w:rPr>
          <w:rFonts w:ascii="Times New Roman" w:hAnsi="Times New Roman" w:cs="Times New Roman"/>
          <w:sz w:val="24"/>
          <w:szCs w:val="24"/>
        </w:rPr>
        <w:t xml:space="preserve">hand cleaner in conjunction with clean cloth/paper towels or antiseptic </w:t>
      </w:r>
      <w:proofErr w:type="spellStart"/>
      <w:r w:rsidRPr="008E17A8">
        <w:rPr>
          <w:rFonts w:ascii="Times New Roman" w:hAnsi="Times New Roman" w:cs="Times New Roman"/>
          <w:sz w:val="24"/>
          <w:szCs w:val="24"/>
        </w:rPr>
        <w:t>towelettes</w:t>
      </w:r>
      <w:proofErr w:type="spellEnd"/>
      <w:r w:rsidRPr="008E17A8">
        <w:rPr>
          <w:rFonts w:ascii="Times New Roman" w:hAnsi="Times New Roman" w:cs="Times New Roman"/>
          <w:sz w:val="24"/>
          <w:szCs w:val="24"/>
        </w:rPr>
        <w:t xml:space="preserve"> are</w:t>
      </w:r>
      <w:proofErr w:type="gramEnd"/>
      <w:r w:rsidRPr="008E17A8">
        <w:rPr>
          <w:rFonts w:ascii="Times New Roman" w:hAnsi="Times New Roman" w:cs="Times New Roman"/>
          <w:sz w:val="24"/>
          <w:szCs w:val="24"/>
        </w:rPr>
        <w:t xml:space="preserve"> recommended by OSHA.  Cloth towels should be used only once before laundering and disposable towels/</w:t>
      </w:r>
      <w:proofErr w:type="spellStart"/>
      <w:r w:rsidRPr="008E17A8">
        <w:rPr>
          <w:rFonts w:ascii="Times New Roman" w:hAnsi="Times New Roman" w:cs="Times New Roman"/>
          <w:sz w:val="24"/>
          <w:szCs w:val="24"/>
        </w:rPr>
        <w:t>towelettes</w:t>
      </w:r>
      <w:proofErr w:type="spellEnd"/>
      <w:r w:rsidRPr="008E17A8">
        <w:rPr>
          <w:rFonts w:ascii="Times New Roman" w:hAnsi="Times New Roman" w:cs="Times New Roman"/>
          <w:sz w:val="24"/>
          <w:szCs w:val="24"/>
        </w:rPr>
        <w:t xml:space="preserve"> should be discarded properly.  Proper disposal would be the use of a plastic-lined container with a lid labeled with a biohazard waste label.</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If blood or other body fluids containing visible blood are present during practice or competition, play should be stopped, the injured athlete removed from the activity and given proper attention and any contaminated surface should be cleaned.  A uniform saturated with blood should be changed.  Any open wounds should be cleaned, the bleeding should be stopped, and the wounds should be covered before the athlete is allowed to continue his/her participation.</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Do not use common towels to clean surfaces contaminated with blood or other body fluids containing visible blood.  The use of common towels any time during athletics is a very poor health habit.  Personalize towels, cups, and water bottles with the individual’s name or number.</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When cleaning contaminated surfaces, use a solution of household bleach and water or a commercially-prepared EPA approved solution.  The household bleach solution should be mixed fresh daily and should be a dilution of 9 parts water to 1 part bleach.</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 xml:space="preserve">All blood-contaminated linen such as uniforms and towels should be pre-soaked and then washed in hot, soapy water.  </w:t>
      </w:r>
    </w:p>
    <w:p w:rsidR="00F74EBD" w:rsidRPr="008E17A8"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Wash all soiled uniforms, towels, and other dirty linen in warm or hot soapy water.  Use a normal laundry cycle and follow the washer and detergent manufacturer’s recommendations.</w:t>
      </w:r>
    </w:p>
    <w:p w:rsidR="00F74EBD" w:rsidRDefault="00F74EBD" w:rsidP="00F74EBD">
      <w:pPr>
        <w:pStyle w:val="ListParagraph"/>
        <w:numPr>
          <w:ilvl w:val="0"/>
          <w:numId w:val="5"/>
        </w:numPr>
        <w:spacing w:after="0"/>
        <w:rPr>
          <w:rFonts w:ascii="Times New Roman" w:hAnsi="Times New Roman" w:cs="Times New Roman"/>
          <w:sz w:val="24"/>
          <w:szCs w:val="24"/>
        </w:rPr>
      </w:pPr>
      <w:r w:rsidRPr="008E17A8">
        <w:rPr>
          <w:rFonts w:ascii="Times New Roman" w:hAnsi="Times New Roman" w:cs="Times New Roman"/>
          <w:sz w:val="24"/>
          <w:szCs w:val="24"/>
        </w:rPr>
        <w:t>In general, use good hygienic practices.  Shower after each practice and competition.  Avoid sharing towels, cups, and water bottles.</w:t>
      </w:r>
    </w:p>
    <w:p w:rsidR="009F2F28" w:rsidRDefault="009F2F28"/>
    <w:sectPr w:rsidR="009F2F28" w:rsidSect="009F2F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A4218"/>
    <w:multiLevelType w:val="hybridMultilevel"/>
    <w:tmpl w:val="9C3C172E"/>
    <w:lvl w:ilvl="0" w:tplc="5928A7DE">
      <w:start w:val="1"/>
      <w:numFmt w:val="bullet"/>
      <w:lvlText w:val=""/>
      <w:lvlJc w:val="left"/>
      <w:pPr>
        <w:tabs>
          <w:tab w:val="num" w:pos="720"/>
        </w:tabs>
        <w:ind w:left="720" w:hanging="360"/>
      </w:pPr>
      <w:rPr>
        <w:rFonts w:ascii="Symbol" w:hAnsi="Symbol" w:hint="default"/>
        <w:spacing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016465E"/>
    <w:multiLevelType w:val="hybridMultilevel"/>
    <w:tmpl w:val="8FF67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EFA44FD"/>
    <w:multiLevelType w:val="hybridMultilevel"/>
    <w:tmpl w:val="AACA8C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70F06AFC"/>
    <w:multiLevelType w:val="hybridMultilevel"/>
    <w:tmpl w:val="00342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3E1BD9"/>
    <w:multiLevelType w:val="hybridMultilevel"/>
    <w:tmpl w:val="172EAA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74EBD"/>
    <w:rsid w:val="009F2F28"/>
    <w:rsid w:val="00BC7E92"/>
    <w:rsid w:val="00F74E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E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4EB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1525</Words>
  <Characters>8699</Characters>
  <Application>Microsoft Office Word</Application>
  <DocSecurity>0</DocSecurity>
  <Lines>72</Lines>
  <Paragraphs>20</Paragraphs>
  <ScaleCrop>false</ScaleCrop>
  <Company/>
  <LinksUpToDate>false</LinksUpToDate>
  <CharactersWithSpaces>10204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2010-09-09T20:27:00Z</dcterms:created>
  <dcterms:modified xsi:type="dcterms:W3CDTF">2010-09-09T20:29:00Z</dcterms:modified>
</cp:coreProperties>
</file>