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2FB" w:rsidRDefault="007271E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70C0"/>
          <w:sz w:val="28"/>
          <w:szCs w:val="28"/>
        </w:rPr>
      </w:pPr>
      <w:bookmarkStart w:id="0" w:name="_GoBack"/>
      <w:bookmarkEnd w:id="0"/>
      <w:r>
        <w:rPr>
          <w:b/>
          <w:color w:val="0070C0"/>
          <w:sz w:val="28"/>
          <w:szCs w:val="28"/>
        </w:rPr>
        <w:t xml:space="preserve">Quarterly Grade Reporting Information </w:t>
      </w:r>
    </w:p>
    <w:p w:rsidR="000912FB" w:rsidRDefault="007271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7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 The first step to access your child’s quarterly reporting information (“Report Cards”) is to log into the PowerSchool Parent Portal. </w:t>
      </w:r>
    </w:p>
    <w:p w:rsidR="000912FB" w:rsidRDefault="007271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Once in the portal, click on “Grade History” on the left menu panel. </w:t>
      </w:r>
    </w:p>
    <w:p w:rsidR="000912FB" w:rsidRDefault="007271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8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>
            <wp:extent cx="5943600" cy="35560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5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0912FB" w:rsidRDefault="007271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 To access your child’s performance in a particular class that contributed to the final grade, simply click on his/her grade in the class. This will allow you to see all the </w:t>
      </w:r>
      <w:proofErr w:type="gramStart"/>
      <w:r>
        <w:rPr>
          <w:color w:val="000000"/>
          <w:sz w:val="24"/>
          <w:szCs w:val="24"/>
        </w:rPr>
        <w:t>assignments</w:t>
      </w:r>
      <w:proofErr w:type="gramEnd"/>
      <w:r>
        <w:rPr>
          <w:color w:val="000000"/>
          <w:sz w:val="24"/>
          <w:szCs w:val="24"/>
        </w:rPr>
        <w:t xml:space="preserve">, tests, etc. that made up this particular grade. </w:t>
      </w:r>
    </w:p>
    <w:p w:rsidR="000912FB" w:rsidRDefault="007271E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8"/>
        <w:rPr>
          <w:sz w:val="24"/>
          <w:szCs w:val="24"/>
        </w:rPr>
      </w:pPr>
      <w:r>
        <w:rPr>
          <w:sz w:val="24"/>
          <w:szCs w:val="24"/>
        </w:rPr>
        <w:t>4.  To acces</w:t>
      </w:r>
      <w:r>
        <w:rPr>
          <w:sz w:val="24"/>
          <w:szCs w:val="24"/>
        </w:rPr>
        <w:t xml:space="preserve">s the standards associated with each grade, choose the Standard Grades Tab and Expand All. </w:t>
      </w:r>
    </w:p>
    <w:p w:rsidR="000912FB" w:rsidRDefault="000912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8"/>
        <w:rPr>
          <w:sz w:val="24"/>
          <w:szCs w:val="24"/>
        </w:rPr>
      </w:pPr>
    </w:p>
    <w:sectPr w:rsidR="000912F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2FB"/>
    <w:rsid w:val="000912FB"/>
    <w:rsid w:val="00727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0256542-A8BD-43F7-ADF8-45BDA36D9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Brose</dc:creator>
  <cp:lastModifiedBy>Shelly Brose</cp:lastModifiedBy>
  <cp:revision>2</cp:revision>
  <dcterms:created xsi:type="dcterms:W3CDTF">2019-11-01T15:26:00Z</dcterms:created>
  <dcterms:modified xsi:type="dcterms:W3CDTF">2019-11-01T15:26:00Z</dcterms:modified>
</cp:coreProperties>
</file>