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DE7" w:rsidRDefault="009C3695" w:rsidP="009C3695">
      <w:pPr>
        <w:jc w:val="center"/>
      </w:pPr>
      <w:r>
        <w:t>September Board Summary</w:t>
      </w:r>
    </w:p>
    <w:p w:rsidR="009C3695" w:rsidRDefault="009C3695" w:rsidP="009C3695">
      <w:r>
        <w:t>-Tax rates were approved. A hearing took place and with no one choosing t</w:t>
      </w:r>
      <w:r w:rsidR="003C341E">
        <w:t>o speak, tax rates were set</w:t>
      </w:r>
      <w:bookmarkStart w:id="0" w:name="_GoBack"/>
      <w:bookmarkEnd w:id="0"/>
      <w:r>
        <w:t>, they will remain the same as last year.</w:t>
      </w:r>
    </w:p>
    <w:p w:rsidR="009C3695" w:rsidRDefault="009C3695" w:rsidP="009C3695">
      <w:r>
        <w:t>-Rachel Bowles presented the working budget, which was later approved by a motion and a second.</w:t>
      </w:r>
    </w:p>
    <w:p w:rsidR="009C3695" w:rsidRDefault="009C3695" w:rsidP="009C3695">
      <w:r>
        <w:t xml:space="preserve">-The board heard a report on the start of school. The board is extremely appreciative of everyone’s hard work to get the year started. They realize how much hard work went into the first three weeks by all the staff here and are very proud of everyone for their efforts. </w:t>
      </w:r>
    </w:p>
    <w:p w:rsidR="009C3695" w:rsidRDefault="009C3695" w:rsidP="009C3695">
      <w:r>
        <w:t xml:space="preserve">-The board approved the policy updates for the 20-21 school year. </w:t>
      </w:r>
    </w:p>
    <w:p w:rsidR="009C3695" w:rsidRDefault="009C3695" w:rsidP="009C3695">
      <w:r>
        <w:t>-The board approved the MOA with the Four Rivers Scholarship Foundation.</w:t>
      </w:r>
    </w:p>
    <w:p w:rsidR="009C3695" w:rsidRDefault="009C3695" w:rsidP="009C3695">
      <w:r>
        <w:t>-The board approved RBS Architects to lead the District Planning Committee in the facilities plan.</w:t>
      </w:r>
    </w:p>
    <w:p w:rsidR="009C3695" w:rsidRDefault="009C3695" w:rsidP="009C3695">
      <w:r>
        <w:t xml:space="preserve">-The board discussed the KSBA regional meeting which will be done virtually this year. </w:t>
      </w:r>
    </w:p>
    <w:p w:rsidR="009C3695" w:rsidRDefault="009C3695" w:rsidP="009C3695">
      <w:r>
        <w:t>-The board set October 13</w:t>
      </w:r>
      <w:r w:rsidRPr="009C3695">
        <w:rPr>
          <w:vertAlign w:val="superscript"/>
        </w:rPr>
        <w:t>th</w:t>
      </w:r>
      <w:r>
        <w:t xml:space="preserve"> as the next meeting date as the regular date fell within Fall Break. </w:t>
      </w:r>
    </w:p>
    <w:sectPr w:rsidR="009C36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06F2B"/>
    <w:multiLevelType w:val="hybridMultilevel"/>
    <w:tmpl w:val="34F892A4"/>
    <w:lvl w:ilvl="0" w:tplc="4C5E333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695"/>
    <w:rsid w:val="003C341E"/>
    <w:rsid w:val="00534A03"/>
    <w:rsid w:val="009C3695"/>
    <w:rsid w:val="00C06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33BA5"/>
  <w15:chartTrackingRefBased/>
  <w15:docId w15:val="{B324DFF5-AF86-440F-8FE6-D30020EDA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36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143</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2</cp:revision>
  <dcterms:created xsi:type="dcterms:W3CDTF">2020-09-11T12:12:00Z</dcterms:created>
  <dcterms:modified xsi:type="dcterms:W3CDTF">2020-09-11T12:20:00Z</dcterms:modified>
</cp:coreProperties>
</file>