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E05" w:rsidRDefault="00D32434" w:rsidP="00D32434">
      <w:pPr>
        <w:jc w:val="center"/>
        <w:rPr>
          <w:b/>
        </w:rPr>
      </w:pPr>
      <w:r w:rsidRPr="00D32434">
        <w:rPr>
          <w:b/>
        </w:rPr>
        <w:t>January Board Summary</w:t>
      </w:r>
    </w:p>
    <w:p w:rsidR="00D32434" w:rsidRDefault="00D32434" w:rsidP="00D32434">
      <w:pPr>
        <w:jc w:val="center"/>
        <w:rPr>
          <w:b/>
        </w:rPr>
      </w:pPr>
    </w:p>
    <w:p w:rsidR="00D32434" w:rsidRDefault="00D32434" w:rsidP="00D32434">
      <w:r>
        <w:t xml:space="preserve">-The board heard a report from Rachel Bowles on the 2020-21 working budget as required by the state. </w:t>
      </w:r>
    </w:p>
    <w:p w:rsidR="00D32434" w:rsidRDefault="00D32434" w:rsidP="00D32434">
      <w:r>
        <w:t xml:space="preserve">-The board heard a report from Allison Rogers on the Family Resource Activities so far this year and budget plans for next year. </w:t>
      </w:r>
    </w:p>
    <w:p w:rsidR="00D32434" w:rsidRDefault="00D32434" w:rsidP="00D32434">
      <w:r>
        <w:t>-In the superintendent’s report, the board discussed plans the upcoming KSBA conference and trip, and also the Facilities Planning process that will take place in 2020-21.</w:t>
      </w:r>
    </w:p>
    <w:p w:rsidR="00D32434" w:rsidRDefault="00D32434" w:rsidP="00D32434">
      <w:r>
        <w:t xml:space="preserve">-The board received the food service report for 2020 with information about meeting state and federal guidelines. </w:t>
      </w:r>
    </w:p>
    <w:p w:rsidR="00D32434" w:rsidRDefault="00D32434" w:rsidP="00D32434">
      <w:r>
        <w:t>-The board approved the 2</w:t>
      </w:r>
      <w:r w:rsidRPr="00D32434">
        <w:rPr>
          <w:vertAlign w:val="superscript"/>
        </w:rPr>
        <w:t>nd</w:t>
      </w:r>
      <w:r>
        <w:t xml:space="preserve"> reading of the new wellness policy.</w:t>
      </w:r>
    </w:p>
    <w:p w:rsidR="00D32434" w:rsidRDefault="00D32434" w:rsidP="00D32434">
      <w:r>
        <w:t>-The board approved the state offer of assistance for facilities and approved a medical leave in the consent agenda.</w:t>
      </w:r>
    </w:p>
    <w:p w:rsidR="00D32434" w:rsidRDefault="00D32434" w:rsidP="00D32434">
      <w:r>
        <w:t xml:space="preserve">-The board accepted the resignation of Lisa Rudd as middle school finance secretary and </w:t>
      </w:r>
      <w:proofErr w:type="spellStart"/>
      <w:r>
        <w:t>Korie</w:t>
      </w:r>
      <w:proofErr w:type="spellEnd"/>
      <w:r>
        <w:t xml:space="preserve"> Bowles as middle school basketball coach. </w:t>
      </w:r>
      <w:bookmarkStart w:id="0" w:name="_GoBack"/>
      <w:bookmarkEnd w:id="0"/>
    </w:p>
    <w:p w:rsidR="00D32434" w:rsidRDefault="00D32434" w:rsidP="00D32434">
      <w:r>
        <w:t>-The board went into closed session to discuss personnel.</w:t>
      </w:r>
    </w:p>
    <w:p w:rsidR="00D32434" w:rsidRPr="00D32434" w:rsidRDefault="00D32434" w:rsidP="00D32434">
      <w:r>
        <w:t>-The next meeting date was set for February 17</w:t>
      </w:r>
      <w:r w:rsidRPr="00D32434">
        <w:rPr>
          <w:vertAlign w:val="superscript"/>
        </w:rPr>
        <w:t>th</w:t>
      </w:r>
      <w:r>
        <w:t>, 2020.</w:t>
      </w:r>
    </w:p>
    <w:sectPr w:rsidR="00D32434" w:rsidRPr="00D324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434"/>
    <w:rsid w:val="00007E05"/>
    <w:rsid w:val="00D3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6594A"/>
  <w15:chartTrackingRefBased/>
  <w15:docId w15:val="{3C3A9590-3028-4259-AC91-366A2E0E4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Jay</dc:creator>
  <cp:keywords/>
  <dc:description/>
  <cp:lastModifiedBy>Simmons, Jay</cp:lastModifiedBy>
  <cp:revision>2</cp:revision>
  <dcterms:created xsi:type="dcterms:W3CDTF">2020-01-14T13:55:00Z</dcterms:created>
  <dcterms:modified xsi:type="dcterms:W3CDTF">2020-01-14T14:03:00Z</dcterms:modified>
</cp:coreProperties>
</file>