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623" w:rsidRDefault="007C7830" w:rsidP="007C7830">
      <w:pPr>
        <w:jc w:val="center"/>
        <w:rPr>
          <w:b/>
        </w:rPr>
      </w:pPr>
      <w:r w:rsidRPr="007C7830">
        <w:rPr>
          <w:b/>
        </w:rPr>
        <w:t>October 2018 Board Summary</w:t>
      </w:r>
    </w:p>
    <w:p w:rsidR="007C7830" w:rsidRDefault="007C7830" w:rsidP="007C7830">
      <w:pPr>
        <w:jc w:val="center"/>
        <w:rPr>
          <w:b/>
        </w:rPr>
      </w:pPr>
    </w:p>
    <w:p w:rsidR="007C7830" w:rsidRDefault="007C7830" w:rsidP="007C7830">
      <w:r>
        <w:t>-Casey Storm was sworn in as a new board member, replacing Tiffany McCuan.</w:t>
      </w:r>
    </w:p>
    <w:p w:rsidR="007C7830" w:rsidRDefault="007C7830" w:rsidP="007C7830">
      <w:r>
        <w:t xml:space="preserve">-The board heard a report from Dustin Roberts on test scores from the 2017-18 school year. </w:t>
      </w:r>
    </w:p>
    <w:p w:rsidR="007C7830" w:rsidRDefault="007C7830" w:rsidP="007C7830">
      <w:r>
        <w:t xml:space="preserve">-The board received a report from Sherman-Carter-Barnhart on the demolition process for the old elementary school. The environmental screening was finished and as soon as the report comes back, the bid process will follow. </w:t>
      </w:r>
    </w:p>
    <w:p w:rsidR="007C7830" w:rsidRDefault="007C7830" w:rsidP="007C7830">
      <w:r>
        <w:t xml:space="preserve">-The board approved the calendar committee for 2019-20 school year. The meeting date for the committee was set and Brian Grogan will be the board representative on the committee. </w:t>
      </w:r>
    </w:p>
    <w:p w:rsidR="007C7830" w:rsidRDefault="007C7830" w:rsidP="007C7830">
      <w:r>
        <w:t xml:space="preserve">-The board was made aware of two grants the district recently received. The Pre-school grant was received, it is a </w:t>
      </w:r>
      <w:r w:rsidR="00A9767A">
        <w:t>two-year</w:t>
      </w:r>
      <w:r>
        <w:t xml:space="preserve"> grant for the rest of this year and next. Also, Carlisle County, along with ten other districts in the WKEC region received a </w:t>
      </w:r>
      <w:r w:rsidR="00A9767A">
        <w:t>seven-year</w:t>
      </w:r>
      <w:r>
        <w:t xml:space="preserve"> gear up grant to help students prepare for post-secondary education. Both grants will go a long way in helping students in our district. </w:t>
      </w:r>
    </w:p>
    <w:p w:rsidR="007C7830" w:rsidRDefault="007C7830" w:rsidP="007C7830">
      <w:r>
        <w:t xml:space="preserve">-The board was made aware of new cameras being installed across the district. The cameras are of better quality than our old ones, and it will be a process throughout the year getting them installed everywhere we need them. Many are already </w:t>
      </w:r>
      <w:r w:rsidR="00A9767A">
        <w:t>operational.</w:t>
      </w:r>
    </w:p>
    <w:p w:rsidR="007C7830" w:rsidRDefault="007C7830" w:rsidP="007C7830">
      <w:r>
        <w:t xml:space="preserve">-The board approved overnight trips by FFA, FBLA, and Boys Basketball. </w:t>
      </w:r>
    </w:p>
    <w:p w:rsidR="007C7830" w:rsidRDefault="007C7830" w:rsidP="007C7830">
      <w:r>
        <w:t>-The board went into closed session to discuss personnel.</w:t>
      </w:r>
    </w:p>
    <w:p w:rsidR="007C7830" w:rsidRPr="007C7830" w:rsidRDefault="007C7830" w:rsidP="007C7830">
      <w:r>
        <w:t>-The board set the next meeting date for Tuesday, November 8</w:t>
      </w:r>
      <w:r w:rsidRPr="007C7830">
        <w:rPr>
          <w:vertAlign w:val="superscript"/>
        </w:rPr>
        <w:t>th</w:t>
      </w:r>
      <w:r>
        <w:t xml:space="preserve">. </w:t>
      </w:r>
      <w:bookmarkStart w:id="0" w:name="_GoBack"/>
      <w:bookmarkEnd w:id="0"/>
    </w:p>
    <w:sectPr w:rsidR="007C7830" w:rsidRPr="007C78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830"/>
    <w:rsid w:val="007C7830"/>
    <w:rsid w:val="00853623"/>
    <w:rsid w:val="00A9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1D51C"/>
  <w15:chartTrackingRefBased/>
  <w15:docId w15:val="{2C03C760-30CE-44F6-8377-6A6E9D182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Simmons, Jay</dc:creator>
  <cp:keywords/>
  <dc:description/>
  <cp:lastModifiedBy>Simmons, Jay</cp:lastModifiedBy>
  <cp:revision>1</cp:revision>
  <dcterms:created xsi:type="dcterms:W3CDTF">2018-10-17T17:35:00Z</dcterms:created>
  <dcterms:modified xsi:type="dcterms:W3CDTF">2018-10-17T17:46:00Z</dcterms:modified>
</cp:coreProperties>
</file>