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August 15, 2022</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The following members were in attendance in room 103: 1. Liz Dant  2. Julie Brown   3. Devan Lindemier (virtual) 4. Lisa Laws 5. Heather McDonald  6. Melissa Riggs and 7. Roderick Pack.  Lee Hamilton was absent.</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3:02 p.m.</w:t>
      </w:r>
    </w:p>
    <w:p w:rsidR="00000000" w:rsidDel="00000000" w:rsidP="00000000" w:rsidRDefault="00000000" w:rsidRPr="00000000" w14:paraId="0000000C">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D">
      <w:pPr>
        <w:pageBreakBefore w:val="0"/>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 </w:t>
      </w:r>
    </w:p>
    <w:p w:rsidR="00000000" w:rsidDel="00000000" w:rsidP="00000000" w:rsidRDefault="00000000" w:rsidRPr="00000000" w14:paraId="0000000E">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June 6th regular called meeting and the June 14th, July 8th, July 13th,  and August 9th special called meetings.</w:t>
      </w:r>
    </w:p>
    <w:p w:rsidR="00000000" w:rsidDel="00000000" w:rsidP="00000000" w:rsidRDefault="00000000" w:rsidRPr="00000000" w14:paraId="00000010">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1">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an update on the enrollment numbers with the Council.  We currently have 650 students. After discussion, the Council took the report under advisement. </w:t>
      </w:r>
    </w:p>
    <w:p w:rsidR="00000000" w:rsidDel="00000000" w:rsidP="00000000" w:rsidRDefault="00000000" w:rsidRPr="00000000" w14:paraId="00000012">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3">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began to discuss “Your duty under the law” and “Managing Public Records” but realized that the proper handouts pertaining to this enclosure had not been copied for SBDM members so asked to move this agenda item to next month.   The Council agreed. </w:t>
      </w:r>
    </w:p>
    <w:p w:rsidR="00000000" w:rsidDel="00000000" w:rsidP="00000000" w:rsidRDefault="00000000" w:rsidRPr="00000000" w14:paraId="00000014">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began to discuss the “Student Free Speech and Religious Liberty Rights” but realized that the proper handouts pertaining to this enclosure had not been copied for SBDM members so asked to move this agenda item to next month.   The Council agreed. </w:t>
      </w:r>
    </w:p>
    <w:p w:rsidR="00000000" w:rsidDel="00000000" w:rsidP="00000000" w:rsidRDefault="00000000" w:rsidRPr="00000000" w14:paraId="00000016">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shared with the Council the Code of Ethics handout and reviewed the expectations.  All SBDM members signed the document. </w:t>
      </w:r>
    </w:p>
    <w:p w:rsidR="00000000" w:rsidDel="00000000" w:rsidP="00000000" w:rsidRDefault="00000000" w:rsidRPr="00000000" w14:paraId="00000018">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calendar of meetings for the upcoming school year.  Mr. Pack notified the Council that a meeting was scheduled for 6/19/23 which is Juneteenth, a National holiday.   The Council agreed to move the meeting to June 12th. </w:t>
      </w:r>
    </w:p>
    <w:p w:rsidR="00000000" w:rsidDel="00000000" w:rsidP="00000000" w:rsidRDefault="00000000" w:rsidRPr="00000000" w14:paraId="0000001A">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B">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shared the updated Title 2 Purchasing Plan due to the plan on Interactive Writing that was rejected by District personnel.  The new plan is focused on supporting teachers early in their career through observations and learning.  After discussion, the Council approved the plan. </w:t>
      </w:r>
    </w:p>
    <w:p w:rsidR="00000000" w:rsidDel="00000000" w:rsidP="00000000" w:rsidRDefault="00000000" w:rsidRPr="00000000" w14:paraId="0000001C">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D">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3:22  pm the Council entered into closed session to discuss candidates per KRS 61.801 (l)(f)</w:t>
      </w:r>
    </w:p>
    <w:p w:rsidR="00000000" w:rsidDel="00000000" w:rsidP="00000000" w:rsidRDefault="00000000" w:rsidRPr="00000000" w14:paraId="0000001E">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F">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At 3:30 p.m. the Council returned to open session. </w:t>
      </w:r>
    </w:p>
    <w:p w:rsidR="00000000" w:rsidDel="00000000" w:rsidP="00000000" w:rsidRDefault="00000000" w:rsidRPr="00000000" w14:paraId="00000020">
      <w:pPr>
        <w:pageBreakBefore w:val="0"/>
        <w:spacing w:after="0" w:line="240" w:lineRule="auto"/>
        <w:ind w:left="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1">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3:30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pageBreakBefore w:val="0"/>
      <w:rPr/>
    </w:pPr>
    <w:r w:rsidDel="00000000" w:rsidR="00000000" w:rsidRPr="00000000">
      <w:rPr>
        <w:rtl w:val="0"/>
      </w:rPr>
      <w:t xml:space="preserve">BESC Minutes 430  Aug 15, 2022</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