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September 26, 2022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SPECIAL Called Meeting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7:15 a.m.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special called meeting at the front of school.  The following members were in attendance in Liz’s office  1. Liz Dant  2. Lisa Laws.  Melissa Riggs, Julie Brown , Devan Lindemeir, Lee Hamilton,  Roderick Pack and Heather McDonald were absent.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7:15 a.m.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agenda.</w:t>
      </w:r>
    </w:p>
    <w:p w:rsidR="00000000" w:rsidDel="00000000" w:rsidP="00000000" w:rsidRDefault="00000000" w:rsidRPr="00000000" w14:paraId="0000000E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7:15 a.m. the Council entered into closed session to discuss candidates per KRS 61.801 (l)(f)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7:16 a.m. the Council returned to open session.</w:t>
      </w:r>
    </w:p>
    <w:p w:rsidR="00000000" w:rsidDel="00000000" w:rsidP="00000000" w:rsidRDefault="00000000" w:rsidRPr="00000000" w14:paraId="00000012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7:16 a.m..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pageBreakBefore w:val="0"/>
      <w:rPr/>
    </w:pPr>
    <w:r w:rsidDel="00000000" w:rsidR="00000000" w:rsidRPr="00000000">
      <w:rPr>
        <w:rtl w:val="0"/>
      </w:rPr>
      <w:t xml:space="preserve">BESC Minutes 433  Sept. 26, 2022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