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A51F0D">
        <w:rPr>
          <w:b/>
          <w:sz w:val="24"/>
          <w:szCs w:val="24"/>
        </w:rPr>
        <w:t>October 22</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sidR="00A4362C">
        <w:rPr>
          <w:b/>
          <w:sz w:val="28"/>
          <w:szCs w:val="28"/>
        </w:rPr>
        <w:t>October 28</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A4362C">
        <w:rPr>
          <w:sz w:val="24"/>
          <w:szCs w:val="24"/>
        </w:rPr>
        <w:t>October 28</w:t>
      </w:r>
      <w:r w:rsidR="000E60D1">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A51F0D" w:rsidP="001B2837">
            <w:pPr>
              <w:pStyle w:val="ListParagraph"/>
              <w:numPr>
                <w:ilvl w:val="0"/>
                <w:numId w:val="2"/>
              </w:numPr>
              <w:rPr>
                <w:rFonts w:eastAsia="Times New Roman" w:cs="Arial"/>
                <w:color w:val="000000"/>
              </w:rPr>
            </w:pPr>
            <w:r>
              <w:rPr>
                <w:rFonts w:eastAsia="Times New Roman" w:cs="Arial"/>
                <w:color w:val="000000"/>
              </w:rPr>
              <w:t>Approval of Wellness Policy</w:t>
            </w:r>
          </w:p>
          <w:p w:rsidR="002D79D1" w:rsidRDefault="00A51F0D" w:rsidP="001B2837">
            <w:pPr>
              <w:pStyle w:val="ListParagraph"/>
              <w:numPr>
                <w:ilvl w:val="0"/>
                <w:numId w:val="2"/>
              </w:numPr>
              <w:rPr>
                <w:rFonts w:eastAsia="Times New Roman" w:cs="Arial"/>
                <w:color w:val="000000"/>
              </w:rPr>
            </w:pPr>
            <w:r>
              <w:rPr>
                <w:rFonts w:eastAsia="Times New Roman" w:cs="Arial"/>
                <w:color w:val="000000"/>
              </w:rPr>
              <w:t>Charter Renewal and Annual Monitoring Visit updates</w:t>
            </w:r>
          </w:p>
          <w:p w:rsidR="00A51F0D" w:rsidRDefault="00A51F0D" w:rsidP="001B2837">
            <w:pPr>
              <w:pStyle w:val="ListParagraph"/>
              <w:numPr>
                <w:ilvl w:val="0"/>
                <w:numId w:val="2"/>
              </w:numPr>
              <w:rPr>
                <w:rFonts w:eastAsia="Times New Roman" w:cs="Arial"/>
                <w:color w:val="000000"/>
              </w:rPr>
            </w:pPr>
            <w:r>
              <w:rPr>
                <w:rFonts w:eastAsia="Times New Roman" w:cs="Arial"/>
                <w:color w:val="000000"/>
              </w:rPr>
              <w:t xml:space="preserve">Approval of Homeless Education Policy </w:t>
            </w:r>
          </w:p>
          <w:p w:rsidR="00506EE4" w:rsidRDefault="00506EE4" w:rsidP="001B2837">
            <w:pPr>
              <w:pStyle w:val="ListParagraph"/>
              <w:numPr>
                <w:ilvl w:val="0"/>
                <w:numId w:val="2"/>
              </w:numPr>
              <w:rPr>
                <w:rFonts w:eastAsia="Times New Roman" w:cs="Arial"/>
                <w:color w:val="000000"/>
              </w:rPr>
            </w:pPr>
            <w:r>
              <w:rPr>
                <w:rFonts w:eastAsia="Times New Roman" w:cs="Arial"/>
                <w:color w:val="000000"/>
              </w:rPr>
              <w:t>Discussion re: committee membership</w:t>
            </w:r>
          </w:p>
          <w:p w:rsidR="006142CD" w:rsidRPr="00F06AAE" w:rsidRDefault="00A51F0D" w:rsidP="001B2837">
            <w:pPr>
              <w:pStyle w:val="ListParagraph"/>
              <w:numPr>
                <w:ilvl w:val="0"/>
                <w:numId w:val="2"/>
              </w:numPr>
              <w:rPr>
                <w:rFonts w:eastAsia="Times New Roman" w:cs="Arial"/>
                <w:color w:val="000000"/>
              </w:rPr>
            </w:pPr>
            <w:r>
              <w:rPr>
                <w:rFonts w:eastAsia="Times New Roman" w:cs="Arial"/>
                <w:color w:val="000000"/>
              </w:rPr>
              <w:t>Head administrator u</w:t>
            </w:r>
            <w:r w:rsidR="000E60D1">
              <w:rPr>
                <w:rFonts w:eastAsia="Times New Roman" w:cs="Arial"/>
                <w:color w:val="000000"/>
              </w:rPr>
              <w:t xml:space="preserve">pdates </w:t>
            </w:r>
          </w:p>
        </w:tc>
        <w:tc>
          <w:tcPr>
            <w:tcW w:w="4545" w:type="dxa"/>
          </w:tcPr>
          <w:p w:rsidR="00D75846" w:rsidRPr="00F5761E" w:rsidRDefault="00A51F0D" w:rsidP="00326FBA">
            <w:pPr>
              <w:pStyle w:val="ListParagraph"/>
              <w:numPr>
                <w:ilvl w:val="0"/>
                <w:numId w:val="2"/>
              </w:numPr>
              <w:rPr>
                <w:rFonts w:eastAsia="Times New Roman" w:cs="Arial"/>
                <w:color w:val="000000"/>
              </w:rPr>
            </w:pPr>
            <w:r>
              <w:rPr>
                <w:rFonts w:eastAsia="Times New Roman" w:cs="Arial"/>
                <w:color w:val="000000"/>
              </w:rPr>
              <w:t>Approval of ABA Volunteer and Field Trip Policy</w:t>
            </w:r>
          </w:p>
          <w:p w:rsidR="002D79D1" w:rsidRDefault="00A51F0D" w:rsidP="00C313C3">
            <w:pPr>
              <w:pStyle w:val="ListParagraph"/>
              <w:numPr>
                <w:ilvl w:val="0"/>
                <w:numId w:val="2"/>
              </w:numPr>
              <w:rPr>
                <w:rFonts w:eastAsia="Times New Roman" w:cs="Arial"/>
                <w:color w:val="000000"/>
              </w:rPr>
            </w:pPr>
            <w:r>
              <w:rPr>
                <w:rFonts w:eastAsia="Times New Roman" w:cs="Arial"/>
                <w:color w:val="000000"/>
              </w:rPr>
              <w:t>Approval of CPO MOU</w:t>
            </w:r>
          </w:p>
          <w:p w:rsidR="00C313C3" w:rsidRDefault="00A51F0D" w:rsidP="00C313C3">
            <w:pPr>
              <w:pStyle w:val="ListParagraph"/>
              <w:numPr>
                <w:ilvl w:val="0"/>
                <w:numId w:val="2"/>
              </w:numPr>
              <w:rPr>
                <w:rFonts w:eastAsia="Times New Roman" w:cs="Arial"/>
                <w:color w:val="000000"/>
              </w:rPr>
            </w:pPr>
            <w:r>
              <w:rPr>
                <w:rFonts w:eastAsia="Times New Roman" w:cs="Arial"/>
                <w:color w:val="000000"/>
              </w:rPr>
              <w:t>Approval of OMA Annual Resolution</w:t>
            </w:r>
          </w:p>
          <w:p w:rsidR="00506EE4" w:rsidRDefault="00506EE4" w:rsidP="00C313C3">
            <w:pPr>
              <w:pStyle w:val="ListParagraph"/>
              <w:numPr>
                <w:ilvl w:val="0"/>
                <w:numId w:val="2"/>
              </w:numPr>
              <w:rPr>
                <w:rFonts w:eastAsia="Times New Roman" w:cs="Arial"/>
                <w:color w:val="000000"/>
              </w:rPr>
            </w:pPr>
            <w:r>
              <w:rPr>
                <w:rFonts w:eastAsia="Times New Roman" w:cs="Arial"/>
                <w:color w:val="000000"/>
              </w:rPr>
              <w:t xml:space="preserve">Approval of revised calendar </w:t>
            </w:r>
          </w:p>
          <w:p w:rsidR="00A51F0D" w:rsidRDefault="00A51F0D" w:rsidP="00C313C3">
            <w:pPr>
              <w:pStyle w:val="ListParagraph"/>
              <w:numPr>
                <w:ilvl w:val="0"/>
                <w:numId w:val="2"/>
              </w:numPr>
              <w:rPr>
                <w:rFonts w:eastAsia="Times New Roman" w:cs="Arial"/>
                <w:color w:val="000000"/>
              </w:rPr>
            </w:pPr>
            <w:r>
              <w:rPr>
                <w:rFonts w:eastAsia="Times New Roman" w:cs="Arial"/>
                <w:color w:val="000000"/>
              </w:rPr>
              <w:t xml:space="preserve">Review and approval of ABA Bylaws </w:t>
            </w:r>
          </w:p>
          <w:p w:rsidR="00D75846" w:rsidRPr="009E319E" w:rsidRDefault="00A51F0D" w:rsidP="00C313C3">
            <w:pPr>
              <w:pStyle w:val="ListParagraph"/>
              <w:numPr>
                <w:ilvl w:val="0"/>
                <w:numId w:val="2"/>
              </w:numPr>
              <w:rPr>
                <w:rFonts w:eastAsia="Times New Roman" w:cs="Arial"/>
                <w:color w:val="000000"/>
              </w:rPr>
            </w:pPr>
            <w:r>
              <w:rPr>
                <w:rFonts w:eastAsia="Times New Roman" w:cs="Arial"/>
                <w:color w:val="000000"/>
              </w:rPr>
              <w:t xml:space="preserve">Charter renewal process updates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A4362C">
        <w:rPr>
          <w:sz w:val="24"/>
          <w:szCs w:val="24"/>
        </w:rPr>
        <w:t>October 28</w:t>
      </w:r>
      <w:r w:rsidR="00A51F0D">
        <w:rPr>
          <w:sz w:val="24"/>
          <w:szCs w:val="24"/>
        </w:rPr>
        <w:t>, 2019</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A51F0D" w:rsidP="00E23F8D">
      <w:pPr>
        <w:tabs>
          <w:tab w:val="left" w:pos="3299"/>
        </w:tabs>
        <w:rPr>
          <w:sz w:val="24"/>
          <w:szCs w:val="24"/>
        </w:rPr>
      </w:pPr>
      <w:hyperlink r:id="rId8" w:history="1">
        <w:r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D7D" w:rsidRDefault="00D81D7D" w:rsidP="00E23F8D">
      <w:pPr>
        <w:spacing w:after="0" w:line="240" w:lineRule="auto"/>
      </w:pPr>
      <w:r>
        <w:separator/>
      </w:r>
    </w:p>
  </w:endnote>
  <w:endnote w:type="continuationSeparator" w:id="0">
    <w:p w:rsidR="00D81D7D" w:rsidRDefault="00D81D7D"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D7D" w:rsidRDefault="00D81D7D" w:rsidP="00E23F8D">
      <w:pPr>
        <w:spacing w:after="0" w:line="240" w:lineRule="auto"/>
      </w:pPr>
      <w:r>
        <w:separator/>
      </w:r>
    </w:p>
  </w:footnote>
  <w:footnote w:type="continuationSeparator" w:id="0">
    <w:p w:rsidR="00D81D7D" w:rsidRDefault="00D81D7D"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D2162"/>
    <w:rsid w:val="004E4611"/>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754F4B"/>
    <w:rsid w:val="0076467B"/>
    <w:rsid w:val="007809A1"/>
    <w:rsid w:val="008035A2"/>
    <w:rsid w:val="008245D7"/>
    <w:rsid w:val="00881302"/>
    <w:rsid w:val="00881E63"/>
    <w:rsid w:val="008C5404"/>
    <w:rsid w:val="008E72E1"/>
    <w:rsid w:val="008F426C"/>
    <w:rsid w:val="009A032E"/>
    <w:rsid w:val="009A074A"/>
    <w:rsid w:val="009C5FFF"/>
    <w:rsid w:val="009C6043"/>
    <w:rsid w:val="009E1B58"/>
    <w:rsid w:val="009F2690"/>
    <w:rsid w:val="009F75E2"/>
    <w:rsid w:val="00A21FA6"/>
    <w:rsid w:val="00A254F6"/>
    <w:rsid w:val="00A26133"/>
    <w:rsid w:val="00A339DB"/>
    <w:rsid w:val="00A40E67"/>
    <w:rsid w:val="00A4362C"/>
    <w:rsid w:val="00A51F0D"/>
    <w:rsid w:val="00A6158B"/>
    <w:rsid w:val="00A87086"/>
    <w:rsid w:val="00AB4560"/>
    <w:rsid w:val="00AD3F65"/>
    <w:rsid w:val="00B92450"/>
    <w:rsid w:val="00BD7A05"/>
    <w:rsid w:val="00BE0A7C"/>
    <w:rsid w:val="00BE0CC3"/>
    <w:rsid w:val="00C076E3"/>
    <w:rsid w:val="00C165B6"/>
    <w:rsid w:val="00C17227"/>
    <w:rsid w:val="00C313C3"/>
    <w:rsid w:val="00C522AE"/>
    <w:rsid w:val="00C63AC1"/>
    <w:rsid w:val="00C82A5E"/>
    <w:rsid w:val="00CB51D5"/>
    <w:rsid w:val="00CC53DA"/>
    <w:rsid w:val="00CE0043"/>
    <w:rsid w:val="00CE6258"/>
    <w:rsid w:val="00D41706"/>
    <w:rsid w:val="00D425FA"/>
    <w:rsid w:val="00D65133"/>
    <w:rsid w:val="00D75846"/>
    <w:rsid w:val="00D80466"/>
    <w:rsid w:val="00D81D7D"/>
    <w:rsid w:val="00D914A2"/>
    <w:rsid w:val="00D97E2B"/>
    <w:rsid w:val="00DE076E"/>
    <w:rsid w:val="00E23F8D"/>
    <w:rsid w:val="00E4322B"/>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4</cp:revision>
  <cp:lastPrinted>2017-07-22T19:09:00Z</cp:lastPrinted>
  <dcterms:created xsi:type="dcterms:W3CDTF">2019-10-22T15:34:00Z</dcterms:created>
  <dcterms:modified xsi:type="dcterms:W3CDTF">2019-10-22T16:37:00Z</dcterms:modified>
</cp:coreProperties>
</file>