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226" w:rsidRDefault="00686226">
      <w:pPr>
        <w:spacing w:after="0"/>
        <w:rPr>
          <w:rFonts w:ascii="Arial" w:eastAsia="Arial" w:hAnsi="Arial" w:cs="Arial"/>
          <w:color w:val="000000"/>
        </w:rPr>
      </w:pPr>
    </w:p>
    <w:tbl>
      <w:tblPr>
        <w:tblStyle w:val="a2"/>
        <w:tblW w:w="9006" w:type="dxa"/>
        <w:tblLayout w:type="fixed"/>
        <w:tblLook w:val="0400" w:firstRow="0" w:lastRow="0" w:firstColumn="0" w:lastColumn="0" w:noHBand="0" w:noVBand="1"/>
      </w:tblPr>
      <w:tblGrid>
        <w:gridCol w:w="9006"/>
      </w:tblGrid>
      <w:tr w:rsidR="00686226">
        <w:tc>
          <w:tcPr>
            <w:tcW w:w="9006" w:type="dxa"/>
            <w:shd w:val="clear" w:color="auto" w:fill="FFFFFF"/>
            <w:vAlign w:val="center"/>
          </w:tcPr>
          <w:p w:rsidR="00686226" w:rsidRDefault="00961C3B">
            <w:pPr>
              <w:spacing w:after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ABA GOVERNANCE COUNCIL MEETING AGENDA  </w:t>
            </w:r>
          </w:p>
          <w:tbl>
            <w:tblPr>
              <w:tblStyle w:val="a3"/>
              <w:tblW w:w="8442" w:type="dxa"/>
              <w:tblLayout w:type="fixed"/>
              <w:tblLook w:val="0400" w:firstRow="0" w:lastRow="0" w:firstColumn="0" w:lastColumn="0" w:noHBand="0" w:noVBand="1"/>
            </w:tblPr>
            <w:tblGrid>
              <w:gridCol w:w="8442"/>
            </w:tblGrid>
            <w:tr w:rsidR="00686226">
              <w:tc>
                <w:tcPr>
                  <w:tcW w:w="8442" w:type="dxa"/>
                  <w:shd w:val="clear" w:color="auto" w:fill="FFFFFF"/>
                  <w:vAlign w:val="center"/>
                </w:tcPr>
                <w:p w:rsidR="00686226" w:rsidRDefault="00961C3B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Monday, </w:t>
                  </w:r>
                  <w:r w:rsidR="00C95371">
                    <w:rPr>
                      <w:rFonts w:ascii="Arial" w:eastAsia="Arial" w:hAnsi="Arial" w:cs="Arial"/>
                      <w:b/>
                      <w:color w:val="000000"/>
                    </w:rPr>
                    <w:t>October 25</w:t>
                  </w: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, 2021 5:30 PM</w:t>
                  </w:r>
                </w:p>
                <w:p w:rsidR="00686226" w:rsidRDefault="00961C3B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Albuquerque Bilingual Academy, 7500 La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Morada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 NW, Albuquerque, NM 87120 </w:t>
                  </w:r>
                </w:p>
                <w:p w:rsidR="00686226" w:rsidRDefault="00F155C5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</w:rPr>
                    <w:t>10/25</w:t>
                  </w:r>
                  <w:r w:rsidR="00961C3B">
                    <w:rPr>
                      <w:rFonts w:ascii="Arial" w:eastAsia="Arial" w:hAnsi="Arial" w:cs="Arial"/>
                      <w:b/>
                    </w:rPr>
                    <w:t xml:space="preserve">/2021 </w:t>
                  </w:r>
                  <w:r w:rsidR="00961C3B"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Virtual Meeting URL: </w:t>
                  </w:r>
                </w:p>
                <w:p w:rsidR="005B2D96" w:rsidRDefault="00F155C5">
                  <w:pPr>
                    <w:tabs>
                      <w:tab w:val="left" w:pos="3299"/>
                    </w:tabs>
                    <w:jc w:val="center"/>
                  </w:pPr>
                  <w:hyperlink r:id="rId8" w:history="1">
                    <w:r w:rsidRPr="00BB60FC">
                      <w:rPr>
                        <w:rStyle w:val="Hyperlink"/>
                      </w:rPr>
                      <w:t>https://us02web.zoom.us/j/84768734184?pwd=NWZsaHBTWWxFQzJYT0VxdVRQd2tTUT09</w:t>
                    </w:r>
                  </w:hyperlink>
                </w:p>
                <w:p w:rsidR="00F155C5" w:rsidRDefault="00F155C5">
                  <w:pPr>
                    <w:tabs>
                      <w:tab w:val="left" w:pos="3299"/>
                    </w:tabs>
                    <w:jc w:val="center"/>
                  </w:pPr>
                </w:p>
              </w:tc>
            </w:tr>
          </w:tbl>
          <w:p w:rsidR="00686226" w:rsidRDefault="00961C3B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ABA  Regular GC Meeting– </w:t>
            </w:r>
            <w:r w:rsidR="00C95371">
              <w:rPr>
                <w:b/>
                <w:color w:val="000000"/>
              </w:rPr>
              <w:t>October 25</w:t>
            </w:r>
            <w:r>
              <w:rPr>
                <w:b/>
                <w:color w:val="000000"/>
              </w:rPr>
              <w:t>, 2021; 5:30 PM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Call to Order </w:t>
            </w:r>
          </w:p>
          <w:p w:rsidR="00686226" w:rsidRDefault="00961C3B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Roll Call</w:t>
            </w:r>
          </w:p>
          <w:p w:rsidR="00686226" w:rsidRDefault="00961C3B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Approval of </w:t>
            </w:r>
            <w:r w:rsidR="00C95371">
              <w:rPr>
                <w:color w:val="000000"/>
              </w:rPr>
              <w:t>September 27</w:t>
            </w:r>
            <w:r>
              <w:rPr>
                <w:color w:val="000000"/>
              </w:rPr>
              <w:t>, 2021 Meeting Minutes</w:t>
            </w:r>
          </w:p>
          <w:p w:rsidR="00686226" w:rsidRDefault="00961C3B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Approval of </w:t>
            </w:r>
            <w:r w:rsidR="00C95371">
              <w:rPr>
                <w:color w:val="000000"/>
              </w:rPr>
              <w:t>October 25</w:t>
            </w:r>
            <w:r>
              <w:rPr>
                <w:color w:val="000000"/>
              </w:rPr>
              <w:t xml:space="preserve">, 2021 Meeting Agenda – discussion/action 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Budget Report Updates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Approval of BARS</w:t>
            </w:r>
          </w:p>
          <w:p w:rsidR="00686226" w:rsidRDefault="00961C3B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t>#</w:t>
            </w:r>
            <w:r w:rsidR="00F2640B" w:rsidRPr="00F2640B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="00F2640B" w:rsidRPr="00F2640B">
              <w:t>0008-IB</w:t>
            </w:r>
          </w:p>
          <w:p w:rsidR="00686226" w:rsidRDefault="00961C3B" w:rsidP="00C95371">
            <w:pPr>
              <w:numPr>
                <w:ilvl w:val="1"/>
                <w:numId w:val="1"/>
              </w:numPr>
              <w:spacing w:after="0" w:line="240" w:lineRule="auto"/>
            </w:pPr>
            <w:r>
              <w:t>#</w:t>
            </w:r>
            <w:r w:rsidR="00F2640B" w:rsidRPr="00F2640B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="00F2640B" w:rsidRPr="00F2640B">
              <w:t>0009-I</w:t>
            </w:r>
          </w:p>
          <w:p w:rsidR="00F2640B" w:rsidRDefault="00F2640B" w:rsidP="00C95371">
            <w:pPr>
              <w:numPr>
                <w:ilvl w:val="1"/>
                <w:numId w:val="1"/>
              </w:numPr>
              <w:spacing w:after="0" w:line="240" w:lineRule="auto"/>
            </w:pPr>
            <w:r>
              <w:t>#</w:t>
            </w:r>
            <w:r w:rsidRPr="00F2640B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Pr="00F2640B">
              <w:t>0010-IB</w:t>
            </w:r>
          </w:p>
          <w:p w:rsidR="00F2640B" w:rsidRDefault="00F2640B" w:rsidP="00C95371">
            <w:pPr>
              <w:numPr>
                <w:ilvl w:val="1"/>
                <w:numId w:val="1"/>
              </w:numPr>
              <w:spacing w:after="0" w:line="240" w:lineRule="auto"/>
            </w:pPr>
            <w:r>
              <w:t>#</w:t>
            </w:r>
            <w:r w:rsidRPr="00F2640B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Pr="00F2640B">
              <w:t>0011-IB</w:t>
            </w:r>
          </w:p>
          <w:p w:rsidR="00C5524F" w:rsidRPr="00C5524F" w:rsidRDefault="00C5524F" w:rsidP="00C5524F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Special Issues (Discussion/Action)</w:t>
            </w:r>
          </w:p>
          <w:p w:rsidR="00686226" w:rsidRDefault="00C95371">
            <w:pPr>
              <w:numPr>
                <w:ilvl w:val="0"/>
                <w:numId w:val="1"/>
              </w:numPr>
              <w:spacing w:after="0" w:line="240" w:lineRule="auto"/>
            </w:pPr>
            <w:r>
              <w:t>ARP/</w:t>
            </w:r>
            <w:r w:rsidR="00961C3B">
              <w:t xml:space="preserve">ESSER III </w:t>
            </w:r>
            <w:r>
              <w:t>Update</w:t>
            </w:r>
          </w:p>
          <w:p w:rsidR="00FF1A9C" w:rsidRDefault="00C5524F">
            <w:pPr>
              <w:numPr>
                <w:ilvl w:val="0"/>
                <w:numId w:val="1"/>
              </w:numPr>
              <w:spacing w:after="0" w:line="240" w:lineRule="auto"/>
            </w:pPr>
            <w:r>
              <w:t xml:space="preserve">Review of ABA </w:t>
            </w:r>
            <w:r w:rsidR="00B31620">
              <w:t xml:space="preserve">Employee </w:t>
            </w:r>
            <w:r>
              <w:t>Leave Policy</w:t>
            </w:r>
          </w:p>
          <w:p w:rsidR="00A6677F" w:rsidRDefault="00C5524F">
            <w:pPr>
              <w:numPr>
                <w:ilvl w:val="0"/>
                <w:numId w:val="1"/>
              </w:numPr>
              <w:spacing w:after="0" w:line="240" w:lineRule="auto"/>
            </w:pPr>
            <w:r>
              <w:t>Review and Approval of ABA Governance Council Bylaws</w:t>
            </w:r>
          </w:p>
          <w:p w:rsidR="00C5524F" w:rsidRDefault="00C5524F">
            <w:pPr>
              <w:numPr>
                <w:ilvl w:val="0"/>
                <w:numId w:val="1"/>
              </w:numPr>
              <w:spacing w:after="0" w:line="240" w:lineRule="auto"/>
            </w:pPr>
            <w:r>
              <w:t>ABA Governance Council Officer Election</w:t>
            </w:r>
          </w:p>
          <w:p w:rsidR="00C5524F" w:rsidRDefault="00C5524F">
            <w:pPr>
              <w:numPr>
                <w:ilvl w:val="0"/>
                <w:numId w:val="1"/>
              </w:numPr>
              <w:spacing w:after="0" w:line="240" w:lineRule="auto"/>
            </w:pPr>
            <w:r>
              <w:t>MLSS/SAT/Special Education Training Update</w:t>
            </w:r>
          </w:p>
          <w:p w:rsidR="00794DFD" w:rsidRDefault="00794DFD" w:rsidP="00794DFD">
            <w:pPr>
              <w:numPr>
                <w:ilvl w:val="0"/>
                <w:numId w:val="1"/>
              </w:numPr>
              <w:spacing w:after="0" w:line="240" w:lineRule="auto"/>
            </w:pPr>
            <w:r>
              <w:t xml:space="preserve">Approval of 21-22 Emergency Calendar Revision </w:t>
            </w:r>
          </w:p>
          <w:p w:rsidR="00686226" w:rsidRDefault="00C5524F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bookmarkStart w:id="0" w:name="_heading=h.gjdgxs" w:colFirst="0" w:colLast="0"/>
            <w:bookmarkEnd w:id="0"/>
            <w:r>
              <w:t>Strategies for Communication of Operations (facilities and finance)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Head Administrator Report </w:t>
            </w:r>
            <w:r w:rsidR="00B31620">
              <w:rPr>
                <w:color w:val="000000"/>
              </w:rPr>
              <w:t xml:space="preserve">– staffing, employee relations, </w:t>
            </w:r>
            <w:r w:rsidR="00F155C5">
              <w:rPr>
                <w:color w:val="000000"/>
              </w:rPr>
              <w:t>enrollment</w:t>
            </w:r>
            <w:bookmarkStart w:id="1" w:name="_GoBack"/>
            <w:bookmarkEnd w:id="1"/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Public Comment 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Announcement of Next ABA GC Meeting – </w:t>
            </w:r>
            <w:r>
              <w:rPr>
                <w:b/>
                <w:color w:val="000000"/>
                <w:u w:val="single"/>
              </w:rPr>
              <w:t>Monday,</w:t>
            </w:r>
            <w:r>
              <w:rPr>
                <w:b/>
                <w:u w:val="single"/>
              </w:rPr>
              <w:t xml:space="preserve"> </w:t>
            </w:r>
            <w:r w:rsidR="00C5524F">
              <w:rPr>
                <w:b/>
                <w:u w:val="single"/>
              </w:rPr>
              <w:t>November 29</w:t>
            </w:r>
            <w:r>
              <w:rPr>
                <w:b/>
                <w:color w:val="000000"/>
                <w:u w:val="single"/>
              </w:rPr>
              <w:t>, 2021; 5:30 pm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Adjournment</w:t>
            </w:r>
          </w:p>
          <w:p w:rsidR="00686226" w:rsidRDefault="00686226">
            <w:pPr>
              <w:spacing w:after="0" w:line="240" w:lineRule="auto"/>
              <w:ind w:left="720"/>
              <w:rPr>
                <w:color w:val="000000"/>
              </w:rPr>
            </w:pPr>
          </w:p>
          <w:p w:rsidR="00686226" w:rsidRDefault="00686226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961C3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STATEMENT ON OPEN FORUM FOR PUBLIC COMMENT</w:t>
      </w:r>
    </w:p>
    <w:p w:rsidR="00686226" w:rsidRDefault="00961C3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The ABA Governing Council welcomes public comments during the “Public Comment" portion of the governing council meeting agenda. Individuals wishing to make public comments shall complete a Public Comment form and submit it to the Council President prior to the "Public Comment" section of the meeting. Individual oral presentations will be limited to 5 minutes, unless extended by the Council President.</w:t>
      </w:r>
    </w:p>
    <w:p w:rsidR="00686226" w:rsidRDefault="00961C3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STATEMENT OF NON-DISCRIMINATION</w:t>
      </w:r>
    </w:p>
    <w:p w:rsidR="00686226" w:rsidRDefault="00961C3B">
      <w:pPr>
        <w:tabs>
          <w:tab w:val="left" w:pos="2460"/>
        </w:tabs>
        <w:spacing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ABA does not discriminate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on the basis of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race, color, national origin, sex, religion, age or disability in employment or the provision of services. Persons requiring special accommodations should contact the administrative office at 836- 7706 at least 24 hours prior to the meeting.</w:t>
      </w:r>
    </w:p>
    <w:sectPr w:rsidR="00686226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1F2" w:rsidRDefault="003F11F2">
      <w:pPr>
        <w:spacing w:after="0" w:line="240" w:lineRule="auto"/>
      </w:pPr>
      <w:r>
        <w:separator/>
      </w:r>
    </w:p>
  </w:endnote>
  <w:endnote w:type="continuationSeparator" w:id="0">
    <w:p w:rsidR="003F11F2" w:rsidRDefault="003F1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1F2" w:rsidRDefault="003F11F2">
      <w:pPr>
        <w:spacing w:after="0" w:line="240" w:lineRule="auto"/>
      </w:pPr>
      <w:r>
        <w:separator/>
      </w:r>
    </w:p>
  </w:footnote>
  <w:footnote w:type="continuationSeparator" w:id="0">
    <w:p w:rsidR="003F11F2" w:rsidRDefault="003F1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226" w:rsidRDefault="00961C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739514" cy="704850"/>
          <wp:effectExtent l="0" t="0" r="0" b="0"/>
          <wp:docPr id="3" name="image1.jpg" descr="lapromesa_header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apromesa_header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9514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A3468B"/>
    <w:multiLevelType w:val="multilevel"/>
    <w:tmpl w:val="28BE59A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226"/>
    <w:rsid w:val="003F11F2"/>
    <w:rsid w:val="005B2D96"/>
    <w:rsid w:val="00686226"/>
    <w:rsid w:val="006E0F7C"/>
    <w:rsid w:val="00794DFD"/>
    <w:rsid w:val="00961C3B"/>
    <w:rsid w:val="00A6677F"/>
    <w:rsid w:val="00B31620"/>
    <w:rsid w:val="00C15494"/>
    <w:rsid w:val="00C16200"/>
    <w:rsid w:val="00C5524F"/>
    <w:rsid w:val="00C95371"/>
    <w:rsid w:val="00F155C5"/>
    <w:rsid w:val="00F2640B"/>
    <w:rsid w:val="00FF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29303"/>
  <w15:docId w15:val="{E63A0D4E-6B07-4759-A089-C68C3DFFC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844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E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04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4695"/>
    <w:rPr>
      <w:color w:val="0000FF" w:themeColor="hyperlink"/>
      <w:u w:val="single"/>
    </w:rPr>
  </w:style>
  <w:style w:type="character" w:customStyle="1" w:styleId="m-8621572733398806558gmail-m-4864272541816397272apple-converted-space">
    <w:name w:val="m_-8621572733398806558gmail-m_-4864272541816397272apple-converted-space"/>
    <w:basedOn w:val="DefaultParagraphFont"/>
    <w:rsid w:val="006B3BAD"/>
  </w:style>
  <w:style w:type="paragraph" w:styleId="Header">
    <w:name w:val="header"/>
    <w:basedOn w:val="Normal"/>
    <w:link w:val="HeaderChar"/>
    <w:uiPriority w:val="99"/>
    <w:semiHidden/>
    <w:unhideWhenUsed/>
    <w:rsid w:val="00C22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27AF"/>
  </w:style>
  <w:style w:type="paragraph" w:styleId="Footer">
    <w:name w:val="footer"/>
    <w:basedOn w:val="Normal"/>
    <w:link w:val="FooterChar"/>
    <w:uiPriority w:val="99"/>
    <w:semiHidden/>
    <w:unhideWhenUsed/>
    <w:rsid w:val="00C22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27AF"/>
  </w:style>
  <w:style w:type="paragraph" w:customStyle="1" w:styleId="m-6483081382197838882msolistparagraph">
    <w:name w:val="m_-6483081382197838882msolistparagraph"/>
    <w:basedOn w:val="Normal"/>
    <w:rsid w:val="00F3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30" w:type="dxa"/>
        <w:left w:w="30" w:type="dxa"/>
        <w:bottom w:w="30" w:type="dxa"/>
        <w:right w:w="3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30" w:type="dxa"/>
        <w:left w:w="30" w:type="dxa"/>
        <w:bottom w:w="30" w:type="dxa"/>
        <w:right w:w="3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30" w:type="dxa"/>
        <w:left w:w="115" w:type="dxa"/>
        <w:bottom w:w="3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4768734184?pwd=NWZsaHBTWWxFQzJYT0VxdVRQd2tTUT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IeSslEFl4KM6En+ulVxekLguAw==">AMUW2mXBzGiQmVww7zI4A84nybZL1DcUNyMXXgAQ0Mi/y5I7ds07VIiGgvRsH5lmWs9AZS1itISeGaNVDL7PHuF0wgxu5FdG0DtY1y7fT4vYVO8JztXXI4nw0+anuG0XFqYyRUja352J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cjones</dc:creator>
  <cp:lastModifiedBy>Chris Jones</cp:lastModifiedBy>
  <cp:revision>6</cp:revision>
  <dcterms:created xsi:type="dcterms:W3CDTF">2021-10-11T19:56:00Z</dcterms:created>
  <dcterms:modified xsi:type="dcterms:W3CDTF">2021-10-22T20:27:00Z</dcterms:modified>
</cp:coreProperties>
</file>