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659" w:rsidRDefault="004517EA" w:rsidP="00DE6F54">
      <w:pPr>
        <w:jc w:val="center"/>
      </w:pPr>
      <w:r>
        <w:rPr>
          <w:noProof/>
        </w:rPr>
        <w:drawing>
          <wp:inline distT="0" distB="0" distL="0" distR="0">
            <wp:extent cx="1049311" cy="1000125"/>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7" cstate="print"/>
                    <a:stretch>
                      <a:fillRect/>
                    </a:stretch>
                  </pic:blipFill>
                  <pic:spPr bwMode="auto">
                    <a:xfrm>
                      <a:off x="0" y="0"/>
                      <a:ext cx="1049311" cy="1000125"/>
                    </a:xfrm>
                    <a:prstGeom prst="rect">
                      <a:avLst/>
                    </a:prstGeom>
                    <a:noFill/>
                    <a:ln w="9525">
                      <a:noFill/>
                      <a:miter lim="800000"/>
                      <a:headEnd/>
                      <a:tailEnd/>
                    </a:ln>
                  </pic:spPr>
                </pic:pic>
              </a:graphicData>
            </a:graphic>
          </wp:inline>
        </w:drawing>
      </w:r>
    </w:p>
    <w:p w:rsidR="00CF69BF" w:rsidRPr="005A30B7" w:rsidRDefault="00D76431" w:rsidP="00D67085">
      <w:pPr>
        <w:jc w:val="both"/>
      </w:pPr>
      <w:r>
        <w:t xml:space="preserve">School year: </w:t>
      </w:r>
      <w:r w:rsidR="00A55B5C">
        <w:t>2020-2021</w:t>
      </w:r>
    </w:p>
    <w:p w:rsidR="00497141" w:rsidRDefault="00D67085" w:rsidP="00CF69BF">
      <w:r>
        <w:t>Dear Parent:</w:t>
      </w:r>
      <w:r w:rsidR="00497141">
        <w:t xml:space="preserve">                                                                                                                                                                                                   </w:t>
      </w:r>
    </w:p>
    <w:p w:rsidR="00003D6A" w:rsidRDefault="00D67085" w:rsidP="00D67085">
      <w:r>
        <w:t xml:space="preserve">This letter is to inform you that </w:t>
      </w:r>
      <w:r w:rsidR="00DE6F54">
        <w:t>Albuquerque Bilingual Academy</w:t>
      </w:r>
      <w:r>
        <w:t xml:space="preserve"> </w:t>
      </w:r>
      <w:r w:rsidR="00DE6F54">
        <w:t xml:space="preserve">(ABA) </w:t>
      </w:r>
      <w:r>
        <w:t xml:space="preserve">offers a Bilingual Multicultural Education Program (BMEP). The program’s goals are for all students to become bilingual and </w:t>
      </w:r>
      <w:proofErr w:type="spellStart"/>
      <w:r>
        <w:t>biliterate</w:t>
      </w:r>
      <w:proofErr w:type="spellEnd"/>
      <w:r>
        <w:t xml:space="preserve"> in English and a second language and to meet state academic content standards and benchmarks in all subject areas. </w:t>
      </w:r>
    </w:p>
    <w:p w:rsidR="00EC0ED4" w:rsidRDefault="00D67085" w:rsidP="00D67085">
      <w:r w:rsidRPr="005A30B7">
        <w:t xml:space="preserve">Your </w:t>
      </w:r>
      <w:r w:rsidR="005A30B7" w:rsidRPr="005A30B7">
        <w:t>student</w:t>
      </w:r>
      <w:r>
        <w:t xml:space="preserve"> has been placed in the school’s BMEP. The following BMEP model is used in the program at </w:t>
      </w:r>
      <w:r w:rsidR="00DE6F54">
        <w:t>ABA</w:t>
      </w:r>
      <w:r w:rsidR="00EC0ED4">
        <w:t xml:space="preserve"> based on our school’s charter contract:</w:t>
      </w:r>
    </w:p>
    <w:p w:rsidR="00D67085" w:rsidRPr="00540876" w:rsidRDefault="00EC0ED4" w:rsidP="00D67085">
      <w:pPr>
        <w:rPr>
          <w:i/>
          <w:sz w:val="21"/>
          <w:szCs w:val="21"/>
        </w:rPr>
      </w:pPr>
      <w:r w:rsidRPr="00540876">
        <w:rPr>
          <w:b/>
          <w:i/>
          <w:sz w:val="21"/>
          <w:szCs w:val="21"/>
        </w:rPr>
        <w:t>Dual Language</w:t>
      </w:r>
      <w:r w:rsidRPr="00540876">
        <w:rPr>
          <w:i/>
          <w:sz w:val="21"/>
          <w:szCs w:val="21"/>
        </w:rPr>
        <w:t xml:space="preserve"> – is designed to develop high academic achievement in two languages, additive bilingual and </w:t>
      </w:r>
      <w:proofErr w:type="spellStart"/>
      <w:r w:rsidRPr="00540876">
        <w:rPr>
          <w:i/>
          <w:sz w:val="21"/>
          <w:szCs w:val="21"/>
        </w:rPr>
        <w:t>biliterate</w:t>
      </w:r>
      <w:proofErr w:type="spellEnd"/>
      <w:r w:rsidRPr="00540876">
        <w:rPr>
          <w:i/>
          <w:sz w:val="21"/>
          <w:szCs w:val="21"/>
        </w:rPr>
        <w:t xml:space="preserve"> proficiency, and cross-cultural </w:t>
      </w:r>
      <w:r w:rsidR="00540876" w:rsidRPr="00540876">
        <w:rPr>
          <w:i/>
          <w:sz w:val="21"/>
          <w:szCs w:val="21"/>
        </w:rPr>
        <w:t>skills</w:t>
      </w:r>
      <w:r w:rsidRPr="00540876">
        <w:rPr>
          <w:i/>
          <w:sz w:val="21"/>
          <w:szCs w:val="21"/>
        </w:rPr>
        <w:t xml:space="preserve"> development and prescribed by NMAC </w:t>
      </w:r>
      <w:r w:rsidR="00D67085" w:rsidRPr="00540876">
        <w:rPr>
          <w:i/>
          <w:sz w:val="21"/>
          <w:szCs w:val="21"/>
        </w:rPr>
        <w:t xml:space="preserve"> </w:t>
      </w:r>
      <w:r w:rsidRPr="00540876">
        <w:rPr>
          <w:i/>
          <w:sz w:val="21"/>
          <w:szCs w:val="21"/>
        </w:rPr>
        <w:t xml:space="preserve">6.32.2.12 (D)(1). This BMEP model includes students classified as initial fluent English proficient, English learners, and reclassified fluent English proficient. The English learners who </w:t>
      </w:r>
      <w:proofErr w:type="gramStart"/>
      <w:r w:rsidRPr="00540876">
        <w:rPr>
          <w:i/>
          <w:sz w:val="21"/>
          <w:szCs w:val="21"/>
        </w:rPr>
        <w:t>are se</w:t>
      </w:r>
      <w:bookmarkStart w:id="0" w:name="_GoBack"/>
      <w:bookmarkEnd w:id="0"/>
      <w:r w:rsidRPr="00540876">
        <w:rPr>
          <w:i/>
          <w:sz w:val="21"/>
          <w:szCs w:val="21"/>
        </w:rPr>
        <w:t>rved</w:t>
      </w:r>
      <w:proofErr w:type="gramEnd"/>
      <w:r w:rsidRPr="00540876">
        <w:rPr>
          <w:i/>
          <w:sz w:val="21"/>
          <w:szCs w:val="21"/>
        </w:rPr>
        <w:t xml:space="preserve"> in this model receive </w:t>
      </w:r>
      <w:r w:rsidRPr="00A55B5C">
        <w:rPr>
          <w:b/>
          <w:i/>
          <w:sz w:val="21"/>
          <w:szCs w:val="21"/>
        </w:rPr>
        <w:t>one hour of language arts in English, one hour of English as a second language/English language development, and one hour of science in English.</w:t>
      </w:r>
      <w:r w:rsidRPr="00540876">
        <w:rPr>
          <w:i/>
          <w:sz w:val="21"/>
          <w:szCs w:val="21"/>
        </w:rPr>
        <w:t xml:space="preserve"> Fluent English proficient students who are served in this model receive one hour of language arts Spanish, one hour of Math in Spanish, and one hour of Social Studies in Spanish. </w:t>
      </w:r>
    </w:p>
    <w:p w:rsidR="00540876" w:rsidRDefault="00EC0ED4" w:rsidP="00CF69BF">
      <w:r>
        <w:t>As a parent whose student participates in a BMEP, w</w:t>
      </w:r>
      <w:r w:rsidR="00497141">
        <w:t xml:space="preserve">e </w:t>
      </w:r>
      <w:r>
        <w:t>strongly encourage you to join in the school’s BMEP parent advisory council</w:t>
      </w:r>
      <w:r w:rsidR="00540876">
        <w:t xml:space="preserve"> (PAC). </w:t>
      </w:r>
      <w:r w:rsidR="00540876" w:rsidRPr="00540876">
        <w:rPr>
          <w:u w:val="single"/>
        </w:rPr>
        <w:t xml:space="preserve">Please consider attending PAC meetings </w:t>
      </w:r>
      <w:r w:rsidR="00A55B5C">
        <w:rPr>
          <w:u w:val="single"/>
        </w:rPr>
        <w:t>scheduled each trimester</w:t>
      </w:r>
      <w:r w:rsidR="00540876">
        <w:t xml:space="preserve">. Parent participation in the development, implementation, and evaluation of the program is valued and important. </w:t>
      </w:r>
    </w:p>
    <w:p w:rsidR="00497141" w:rsidRDefault="00540876" w:rsidP="00CF69BF">
      <w:r>
        <w:t xml:space="preserve">We </w:t>
      </w:r>
      <w:r w:rsidR="00497141">
        <w:t>anticipate that your child will benefit from this challenging model by providing rich experiences to learn the academic content and attain a second language</w:t>
      </w:r>
      <w:r>
        <w:t xml:space="preserve">. </w:t>
      </w:r>
      <w:r w:rsidR="00497141">
        <w:t xml:space="preserve">This type of program has been researched and is well documented to </w:t>
      </w:r>
      <w:r w:rsidR="00B774B7">
        <w:t>develop balanced bilingual and academic proficient students in 5 to 7 years</w:t>
      </w:r>
      <w:r w:rsidR="00497141">
        <w:t xml:space="preserve">.  As a parent you have the right to </w:t>
      </w:r>
      <w:r>
        <w:t>opt your child out of the BMEP. If you have questions</w:t>
      </w:r>
      <w:r w:rsidR="00DE6F54">
        <w:t>, you</w:t>
      </w:r>
      <w:r>
        <w:t xml:space="preserve"> are encouraged to call or visit our office. </w:t>
      </w:r>
      <w:r w:rsidR="00497141">
        <w:t xml:space="preserve"> </w:t>
      </w:r>
    </w:p>
    <w:p w:rsidR="00497141" w:rsidRDefault="00497141" w:rsidP="00497141">
      <w:r>
        <w:t>Sincerely,</w:t>
      </w:r>
    </w:p>
    <w:p w:rsidR="005A30B7" w:rsidRDefault="004517EA" w:rsidP="00497141">
      <w:pPr>
        <w:spacing w:after="0"/>
      </w:pPr>
      <w:r>
        <w:rPr>
          <w:rFonts w:ascii="Times New Roman" w:eastAsia="Times New Roman" w:hAnsi="Times New Roman"/>
          <w:noProof/>
          <w:sz w:val="24"/>
          <w:szCs w:val="24"/>
        </w:rPr>
        <w:drawing>
          <wp:inline distT="0" distB="0" distL="0" distR="0">
            <wp:extent cx="1276350" cy="304800"/>
            <wp:effectExtent l="19050" t="0" r="0" b="0"/>
            <wp:docPr id="2" name="Picture 0" descr="CJ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J signature.png"/>
                    <pic:cNvPicPr>
                      <a:picLocks noChangeAspect="1" noChangeArrowheads="1"/>
                    </pic:cNvPicPr>
                  </pic:nvPicPr>
                  <pic:blipFill>
                    <a:blip r:embed="rId8" cstate="print"/>
                    <a:srcRect/>
                    <a:stretch>
                      <a:fillRect/>
                    </a:stretch>
                  </pic:blipFill>
                  <pic:spPr bwMode="auto">
                    <a:xfrm>
                      <a:off x="0" y="0"/>
                      <a:ext cx="1276350" cy="304800"/>
                    </a:xfrm>
                    <a:prstGeom prst="rect">
                      <a:avLst/>
                    </a:prstGeom>
                    <a:noFill/>
                    <a:ln w="9525">
                      <a:noFill/>
                      <a:miter lim="800000"/>
                      <a:headEnd/>
                      <a:tailEnd/>
                    </a:ln>
                  </pic:spPr>
                </pic:pic>
              </a:graphicData>
            </a:graphic>
          </wp:inline>
        </w:drawing>
      </w:r>
    </w:p>
    <w:p w:rsidR="00B1156F" w:rsidRDefault="00B1156F" w:rsidP="00497141">
      <w:pPr>
        <w:spacing w:after="0"/>
      </w:pPr>
    </w:p>
    <w:p w:rsidR="00497141" w:rsidRDefault="00D67085" w:rsidP="00497141">
      <w:pPr>
        <w:spacing w:after="0"/>
      </w:pPr>
      <w:r>
        <w:t>Chris Jones,</w:t>
      </w:r>
      <w:r w:rsidR="00063B92">
        <w:t xml:space="preserve"> </w:t>
      </w:r>
      <w:r w:rsidR="00497141">
        <w:t>Principal</w:t>
      </w:r>
    </w:p>
    <w:p w:rsidR="005A30B7" w:rsidRDefault="005A30B7" w:rsidP="005A30B7">
      <w:pPr>
        <w:rPr>
          <w:b/>
          <w:lang w:val="es-MX"/>
        </w:rPr>
      </w:pPr>
    </w:p>
    <w:p w:rsidR="00D67085" w:rsidRDefault="00D67085" w:rsidP="00D67085">
      <w:pPr>
        <w:rPr>
          <w:b/>
          <w:i/>
          <w:lang w:val="es-MX"/>
        </w:rPr>
      </w:pPr>
    </w:p>
    <w:p w:rsidR="00D76431" w:rsidRDefault="004517EA" w:rsidP="00DE6F54">
      <w:pPr>
        <w:jc w:val="center"/>
        <w:rPr>
          <w:b/>
          <w:i/>
          <w:lang w:val="es-MX"/>
        </w:rPr>
      </w:pPr>
      <w:r>
        <w:rPr>
          <w:b/>
          <w:i/>
          <w:noProof/>
        </w:rPr>
        <w:lastRenderedPageBreak/>
        <w:drawing>
          <wp:inline distT="0" distB="0" distL="0" distR="0">
            <wp:extent cx="1049311" cy="1000125"/>
            <wp:effectExtent l="19050" t="0" r="0" b="0"/>
            <wp:docPr id="3"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7" cstate="print"/>
                    <a:stretch>
                      <a:fillRect/>
                    </a:stretch>
                  </pic:blipFill>
                  <pic:spPr bwMode="auto">
                    <a:xfrm>
                      <a:off x="0" y="0"/>
                      <a:ext cx="1049311" cy="1000125"/>
                    </a:xfrm>
                    <a:prstGeom prst="rect">
                      <a:avLst/>
                    </a:prstGeom>
                    <a:noFill/>
                    <a:ln w="9525">
                      <a:noFill/>
                      <a:miter lim="800000"/>
                      <a:headEnd/>
                      <a:tailEnd/>
                    </a:ln>
                  </pic:spPr>
                </pic:pic>
              </a:graphicData>
            </a:graphic>
          </wp:inline>
        </w:drawing>
      </w:r>
    </w:p>
    <w:p w:rsidR="00D76431" w:rsidRPr="00D76431" w:rsidRDefault="00D76431" w:rsidP="00D76431">
      <w:pPr>
        <w:rPr>
          <w:lang w:val="es-MX"/>
        </w:rPr>
      </w:pPr>
      <w:r w:rsidRPr="00D76431">
        <w:rPr>
          <w:lang w:val="es-MX"/>
        </w:rPr>
        <w:t xml:space="preserve">Año escolar: </w:t>
      </w:r>
      <w:r w:rsidR="00A55B5C">
        <w:rPr>
          <w:lang w:val="es-MX"/>
        </w:rPr>
        <w:t>2020-2021</w:t>
      </w:r>
    </w:p>
    <w:p w:rsidR="00D76431" w:rsidRPr="00D76431" w:rsidRDefault="00D76431" w:rsidP="00D76431">
      <w:pPr>
        <w:rPr>
          <w:lang w:val="es-MX"/>
        </w:rPr>
      </w:pPr>
      <w:r w:rsidRPr="00D76431">
        <w:rPr>
          <w:lang w:val="es-MX"/>
        </w:rPr>
        <w:t>Estimado padre:</w:t>
      </w:r>
    </w:p>
    <w:p w:rsidR="00D76431" w:rsidRPr="00D76431" w:rsidRDefault="00D76431" w:rsidP="00D76431">
      <w:pPr>
        <w:rPr>
          <w:lang w:val="es-MX"/>
        </w:rPr>
      </w:pPr>
      <w:r w:rsidRPr="00D76431">
        <w:rPr>
          <w:lang w:val="es-MX"/>
        </w:rPr>
        <w:t>Esta carta es para informarle que el Centro de Aprendizaje Temprano La Promesa ofrece un Programa de Educación Multicultural Bilingüe (BMEP). Las metas del programa son que todos los estudiantes sean bilingües y bilingües en inglés y un segundo idioma, y ​​que cumplan con los estándares estatales de contenido académico y puntos de referencia en todas las materias.</w:t>
      </w:r>
    </w:p>
    <w:p w:rsidR="00D76431" w:rsidRPr="00D76431" w:rsidRDefault="00D76431" w:rsidP="00D76431">
      <w:pPr>
        <w:rPr>
          <w:lang w:val="es-MX"/>
        </w:rPr>
      </w:pPr>
      <w:r w:rsidRPr="00D76431">
        <w:rPr>
          <w:lang w:val="es-MX"/>
        </w:rPr>
        <w:t>Su estudiante ha sido colocado en el BMEP de la escuela. El siguiente modelo de BMEP se utiliza en el programa de La Promesa en base al contrato de fletamento de nuestra escuela:</w:t>
      </w:r>
    </w:p>
    <w:p w:rsidR="00D76431" w:rsidRPr="00D76431" w:rsidRDefault="00D76431" w:rsidP="00D76431">
      <w:pPr>
        <w:rPr>
          <w:lang w:val="es-MX"/>
        </w:rPr>
      </w:pPr>
      <w:r w:rsidRPr="00D76431">
        <w:rPr>
          <w:lang w:val="es-MX"/>
        </w:rPr>
        <w:t>Lenguaje Dual: está diseñado para desarrollar un alto rendimiento académico en dos idiomas, dominio aditivo bilingüe y de alfabetización básica, y desarrollo de habilidades transculturales y programado por NMAC 6.32.2.12 (D) (1). Este modelo de BMEP incluye a los estudiantes clasificados como competentes con fluidez inicial en inglés, aprendices de inglés y reclasificados con dominio del inglés</w:t>
      </w:r>
      <w:r w:rsidRPr="00A55B5C">
        <w:rPr>
          <w:b/>
          <w:lang w:val="es-MX"/>
        </w:rPr>
        <w:t>. Los estudiantes de inglés que están en este modelo reciben una hora de artes del lenguaje en inglés, una hora de inglés como segundo idioma / desarrollo del idioma inglés y una hora de ciencias en inglés.</w:t>
      </w:r>
      <w:r w:rsidRPr="00D76431">
        <w:rPr>
          <w:lang w:val="es-MX"/>
        </w:rPr>
        <w:t xml:space="preserve"> Los estudiantes competentes en inglés que se les ofrece este modelo reciben una hora de artes del lenguaje, una hora de matemáticas en español y una hora de estudios sociales en español.</w:t>
      </w:r>
    </w:p>
    <w:p w:rsidR="00D76431" w:rsidRPr="00D76431" w:rsidRDefault="00D76431" w:rsidP="00D76431">
      <w:pPr>
        <w:rPr>
          <w:lang w:val="es-MX"/>
        </w:rPr>
      </w:pPr>
      <w:r w:rsidRPr="00D76431">
        <w:rPr>
          <w:lang w:val="es-MX"/>
        </w:rPr>
        <w:t xml:space="preserve">Como padre cuyo alumno participa en un BMEP, le recomendamos encarecidamente que se una al consejo asesor de padres (PAC) de BMEP de la escuela. Considere asistir a las reuniones de </w:t>
      </w:r>
      <w:r w:rsidR="004517EA">
        <w:rPr>
          <w:lang w:val="es-MX"/>
        </w:rPr>
        <w:t xml:space="preserve">PAC que se </w:t>
      </w:r>
      <w:r w:rsidR="00A55B5C">
        <w:rPr>
          <w:lang w:val="es-MX"/>
        </w:rPr>
        <w:t xml:space="preserve">programan cada trimestre. </w:t>
      </w:r>
      <w:r w:rsidRPr="00D76431">
        <w:rPr>
          <w:lang w:val="es-MX"/>
        </w:rPr>
        <w:t xml:space="preserve"> Justo antes de cada evento programado de Conexión con los padres. La participación de los padres en el desarrollo, implementación y evaluación del programa es valiosa e importante.</w:t>
      </w:r>
    </w:p>
    <w:p w:rsidR="00D76431" w:rsidRPr="00D76431" w:rsidRDefault="00D76431" w:rsidP="00D76431">
      <w:pPr>
        <w:rPr>
          <w:lang w:val="es-MX"/>
        </w:rPr>
      </w:pPr>
      <w:r w:rsidRPr="00D76431">
        <w:rPr>
          <w:lang w:val="es-MX"/>
        </w:rPr>
        <w:t>Anticipamos que su hijo se beneficiará de este modelo desafiante al proporcionar experiencias enriquecedoras para aprender el contenido académico y lograr un segundo idioma. Este tipo de programa ha sido investigado y está bien documentado para desarrollar estudiantes equilibrados, bilingües y con dominio académico en 5 a 7 años. Como padre, puede sacar a su hijo del BMEP. Si tiene alguna pregunta, le recomendamos que llame o visite nuestra oficina.</w:t>
      </w:r>
    </w:p>
    <w:p w:rsidR="00D76431" w:rsidRPr="00D76431" w:rsidRDefault="00D76431" w:rsidP="00D76431">
      <w:pPr>
        <w:rPr>
          <w:lang w:val="es-MX"/>
        </w:rPr>
      </w:pPr>
      <w:r w:rsidRPr="00D76431">
        <w:rPr>
          <w:lang w:val="es-MX"/>
        </w:rPr>
        <w:t>Atentamente,</w:t>
      </w:r>
    </w:p>
    <w:p w:rsidR="00D76431" w:rsidRPr="00D76431" w:rsidRDefault="004517EA" w:rsidP="00D76431">
      <w:pPr>
        <w:rPr>
          <w:lang w:val="es-MX"/>
        </w:rPr>
      </w:pPr>
      <w:r>
        <w:rPr>
          <w:rFonts w:ascii="Times New Roman" w:eastAsia="Times New Roman" w:hAnsi="Times New Roman"/>
          <w:noProof/>
          <w:sz w:val="24"/>
          <w:szCs w:val="24"/>
        </w:rPr>
        <w:drawing>
          <wp:inline distT="0" distB="0" distL="0" distR="0">
            <wp:extent cx="1276350" cy="304800"/>
            <wp:effectExtent l="19050" t="0" r="0" b="0"/>
            <wp:docPr id="4" name="Picture 0" descr="CJ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J signature.png"/>
                    <pic:cNvPicPr>
                      <a:picLocks noChangeAspect="1" noChangeArrowheads="1"/>
                    </pic:cNvPicPr>
                  </pic:nvPicPr>
                  <pic:blipFill>
                    <a:blip r:embed="rId8" cstate="print"/>
                    <a:srcRect/>
                    <a:stretch>
                      <a:fillRect/>
                    </a:stretch>
                  </pic:blipFill>
                  <pic:spPr bwMode="auto">
                    <a:xfrm>
                      <a:off x="0" y="0"/>
                      <a:ext cx="1276350" cy="304800"/>
                    </a:xfrm>
                    <a:prstGeom prst="rect">
                      <a:avLst/>
                    </a:prstGeom>
                    <a:noFill/>
                    <a:ln w="9525">
                      <a:noFill/>
                      <a:miter lim="800000"/>
                      <a:headEnd/>
                      <a:tailEnd/>
                    </a:ln>
                  </pic:spPr>
                </pic:pic>
              </a:graphicData>
            </a:graphic>
          </wp:inline>
        </w:drawing>
      </w:r>
    </w:p>
    <w:p w:rsidR="00D76431" w:rsidRPr="00D76431" w:rsidRDefault="00D76431" w:rsidP="00D76431">
      <w:pPr>
        <w:rPr>
          <w:lang w:val="es-MX"/>
        </w:rPr>
      </w:pPr>
      <w:r w:rsidRPr="00D76431">
        <w:rPr>
          <w:lang w:val="es-MX"/>
        </w:rPr>
        <w:t>Chris Jones, Directo</w:t>
      </w:r>
    </w:p>
    <w:sectPr w:rsidR="00D76431" w:rsidRPr="00D76431" w:rsidSect="0004565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A73" w:rsidRDefault="00665A73" w:rsidP="000107FC">
      <w:pPr>
        <w:spacing w:after="0" w:line="240" w:lineRule="auto"/>
      </w:pPr>
      <w:r>
        <w:separator/>
      </w:r>
    </w:p>
  </w:endnote>
  <w:endnote w:type="continuationSeparator" w:id="0">
    <w:p w:rsidR="00665A73" w:rsidRDefault="00665A73" w:rsidP="00010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0B7" w:rsidRPr="000107FC" w:rsidRDefault="005A30B7" w:rsidP="00DE6F54">
    <w:pPr>
      <w:pStyle w:val="Footer"/>
      <w:pBdr>
        <w:top w:val="thinThickSmallGap" w:sz="24" w:space="1" w:color="622423"/>
      </w:pBdr>
      <w:jc w:val="center"/>
      <w:rPr>
        <w:rFonts w:ascii="Cambria" w:hAnsi="Cambria"/>
        <w:lang w:val="es-MX"/>
      </w:rPr>
    </w:pPr>
    <w:r>
      <w:rPr>
        <w:rFonts w:ascii="Cambria" w:hAnsi="Cambria"/>
        <w:lang w:val="es-MX"/>
      </w:rPr>
      <w:t xml:space="preserve">7500 La Morada </w:t>
    </w:r>
    <w:proofErr w:type="spellStart"/>
    <w:r>
      <w:rPr>
        <w:rFonts w:ascii="Cambria" w:hAnsi="Cambria"/>
        <w:lang w:val="es-MX"/>
      </w:rPr>
      <w:t>Pl</w:t>
    </w:r>
    <w:proofErr w:type="spellEnd"/>
    <w:r>
      <w:rPr>
        <w:rFonts w:ascii="Cambria" w:hAnsi="Cambria"/>
        <w:lang w:val="es-MX"/>
      </w:rPr>
      <w:t xml:space="preserve"> NW  (505 836-7706)</w:t>
    </w:r>
  </w:p>
  <w:p w:rsidR="005A30B7" w:rsidRPr="000107FC" w:rsidRDefault="005A30B7">
    <w:pPr>
      <w:pStyle w:val="Footer"/>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A73" w:rsidRDefault="00665A73" w:rsidP="000107FC">
      <w:pPr>
        <w:spacing w:after="0" w:line="240" w:lineRule="auto"/>
      </w:pPr>
      <w:r>
        <w:separator/>
      </w:r>
    </w:p>
  </w:footnote>
  <w:footnote w:type="continuationSeparator" w:id="0">
    <w:p w:rsidR="00665A73" w:rsidRDefault="00665A73" w:rsidP="000107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7FC"/>
    <w:rsid w:val="00003D6A"/>
    <w:rsid w:val="000107FC"/>
    <w:rsid w:val="00045659"/>
    <w:rsid w:val="00063B92"/>
    <w:rsid w:val="00275EA0"/>
    <w:rsid w:val="002A7635"/>
    <w:rsid w:val="00301175"/>
    <w:rsid w:val="003774CC"/>
    <w:rsid w:val="00421925"/>
    <w:rsid w:val="004517EA"/>
    <w:rsid w:val="00497141"/>
    <w:rsid w:val="004B5C5F"/>
    <w:rsid w:val="004B7318"/>
    <w:rsid w:val="0050190D"/>
    <w:rsid w:val="005220C2"/>
    <w:rsid w:val="00540876"/>
    <w:rsid w:val="00573A26"/>
    <w:rsid w:val="005A30B7"/>
    <w:rsid w:val="005D52E2"/>
    <w:rsid w:val="00665A73"/>
    <w:rsid w:val="006F36B6"/>
    <w:rsid w:val="00811428"/>
    <w:rsid w:val="008C3E5D"/>
    <w:rsid w:val="00A02161"/>
    <w:rsid w:val="00A55B5C"/>
    <w:rsid w:val="00B1156F"/>
    <w:rsid w:val="00B25353"/>
    <w:rsid w:val="00B37B6F"/>
    <w:rsid w:val="00B774B7"/>
    <w:rsid w:val="00BA477C"/>
    <w:rsid w:val="00C41FBD"/>
    <w:rsid w:val="00CB64CE"/>
    <w:rsid w:val="00CC3FBD"/>
    <w:rsid w:val="00CF69BF"/>
    <w:rsid w:val="00D06694"/>
    <w:rsid w:val="00D361ED"/>
    <w:rsid w:val="00D67085"/>
    <w:rsid w:val="00D76431"/>
    <w:rsid w:val="00DE6F54"/>
    <w:rsid w:val="00EC0ED4"/>
    <w:rsid w:val="00EE3733"/>
    <w:rsid w:val="00F4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2DBF"/>
  <w15:docId w15:val="{4EE34249-956B-4513-8372-95BAF46E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5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0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7FC"/>
    <w:rPr>
      <w:rFonts w:ascii="Tahoma" w:hAnsi="Tahoma" w:cs="Tahoma"/>
      <w:sz w:val="16"/>
      <w:szCs w:val="16"/>
    </w:rPr>
  </w:style>
  <w:style w:type="paragraph" w:styleId="Header">
    <w:name w:val="header"/>
    <w:basedOn w:val="Normal"/>
    <w:link w:val="HeaderChar"/>
    <w:uiPriority w:val="99"/>
    <w:semiHidden/>
    <w:unhideWhenUsed/>
    <w:rsid w:val="000107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07FC"/>
  </w:style>
  <w:style w:type="paragraph" w:styleId="Footer">
    <w:name w:val="footer"/>
    <w:basedOn w:val="Normal"/>
    <w:link w:val="FooterChar"/>
    <w:uiPriority w:val="99"/>
    <w:unhideWhenUsed/>
    <w:rsid w:val="00010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7F708-5AC8-4FEA-8534-21795607C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Diana Diaz</cp:lastModifiedBy>
  <cp:revision>3</cp:revision>
  <cp:lastPrinted>2018-09-17T22:33:00Z</cp:lastPrinted>
  <dcterms:created xsi:type="dcterms:W3CDTF">2020-09-15T15:11:00Z</dcterms:created>
  <dcterms:modified xsi:type="dcterms:W3CDTF">2020-09-15T15:13:00Z</dcterms:modified>
</cp:coreProperties>
</file>