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1E502" w14:textId="582BF64C" w:rsidR="00964DDE" w:rsidRDefault="00964DDE" w:rsidP="00964DDE">
      <w:pPr>
        <w:jc w:val="center"/>
        <w:rPr>
          <w:sz w:val="32"/>
          <w:szCs w:val="32"/>
        </w:rPr>
      </w:pPr>
      <w:r>
        <w:rPr>
          <w:sz w:val="32"/>
          <w:szCs w:val="32"/>
        </w:rPr>
        <w:t>Sebastian Elementary</w:t>
      </w:r>
    </w:p>
    <w:p w14:paraId="2994A830" w14:textId="128308AD" w:rsidR="00964DDE" w:rsidRDefault="00964DDE" w:rsidP="00964DDE">
      <w:pPr>
        <w:jc w:val="center"/>
        <w:rPr>
          <w:sz w:val="32"/>
          <w:szCs w:val="32"/>
        </w:rPr>
      </w:pPr>
      <w:r>
        <w:rPr>
          <w:sz w:val="32"/>
          <w:szCs w:val="32"/>
        </w:rPr>
        <w:t>Wellness Policy</w:t>
      </w:r>
    </w:p>
    <w:p w14:paraId="47F09390" w14:textId="75A1E12E" w:rsidR="00964DDE" w:rsidRDefault="00964DDE" w:rsidP="00964DDE">
      <w:r>
        <w:rPr>
          <w:sz w:val="28"/>
          <w:szCs w:val="28"/>
        </w:rPr>
        <w:t>Physical Activity Plan</w:t>
      </w:r>
    </w:p>
    <w:p w14:paraId="5E488A62" w14:textId="2BE8B333" w:rsidR="00964DDE" w:rsidRDefault="00964DDE" w:rsidP="00964DDE">
      <w:r>
        <w:t xml:space="preserve">All </w:t>
      </w:r>
      <w:r w:rsidR="00BC34F9">
        <w:t>students</w:t>
      </w:r>
      <w:r>
        <w:t xml:space="preserve"> will participate in moderate to vigorous physical activity each day, as follows:</w:t>
      </w:r>
    </w:p>
    <w:p w14:paraId="4F837B4E" w14:textId="7535CD7A" w:rsidR="00964DDE" w:rsidRDefault="00964DDE" w:rsidP="00964DDE">
      <w:r>
        <w:t>1. Each student will engage in at least 15 minutes of planned moderate to vigorous physical activity each day.  With input from staff, the principal (or principal designee) will work out how this will be implemented.  The arrangements must fit within the limits of our building, staffing, and be compatible with our School Improvement Plan.  (may include recess, refer to #3)</w:t>
      </w:r>
    </w:p>
    <w:p w14:paraId="2C18C08D" w14:textId="4C9FA52F" w:rsidR="00964DDE" w:rsidRDefault="00964DDE" w:rsidP="00964DDE"/>
    <w:p w14:paraId="2390CC40" w14:textId="0C53A4FE" w:rsidR="00964DDE" w:rsidRDefault="00964DDE" w:rsidP="00964DDE">
      <w:r>
        <w:t xml:space="preserve">2. Each student will participate in physical education class for five consecutive instructional days every 15-20 </w:t>
      </w:r>
      <w:r w:rsidR="00BC34F9">
        <w:t>instructional</w:t>
      </w:r>
      <w:r>
        <w:t xml:space="preserve"> days. (if offered)</w:t>
      </w:r>
    </w:p>
    <w:p w14:paraId="26B86B37" w14:textId="0BF5D5DB" w:rsidR="00964DDE" w:rsidRDefault="00964DDE" w:rsidP="00964DDE"/>
    <w:p w14:paraId="7119E0DD" w14:textId="705EEC12" w:rsidR="00964DDE" w:rsidRDefault="00964DDE" w:rsidP="00964DDE">
      <w:r>
        <w:t xml:space="preserve">3. Each student will have at least 15-20 minutes a day of supervised recess.  Weather permitting, recess will occur outdoors as often as possible </w:t>
      </w:r>
      <w:r w:rsidR="00590716">
        <w:t xml:space="preserve">and teachers will encourage the student to verbally engage in moderate to vigorous physical activity.  The school will provide space and equipment to make that activity possible and appealing to students.  </w:t>
      </w:r>
    </w:p>
    <w:p w14:paraId="55930C1E" w14:textId="77777777" w:rsidR="00590716" w:rsidRDefault="00590716" w:rsidP="00964DDE"/>
    <w:p w14:paraId="5DC18AA8" w14:textId="77777777" w:rsidR="00590716" w:rsidRDefault="00590716" w:rsidP="00964DDE">
      <w:r>
        <w:t>4. Teachers will make all reasonable efforts to avoid periods of more than 30 minutes when students are physically inactive.  When possible, physical activity will be integrated into learning activities.  When that is not possible, students will be given periodic breaks during which they are encouraged to stand and move in some form.</w:t>
      </w:r>
    </w:p>
    <w:p w14:paraId="12D3A386" w14:textId="77777777" w:rsidR="00590716" w:rsidRDefault="00590716" w:rsidP="00964DDE"/>
    <w:p w14:paraId="18F2E097" w14:textId="77777777" w:rsidR="00590716" w:rsidRDefault="00590716" w:rsidP="00964DDE">
      <w:r>
        <w:t xml:space="preserve">5. Students will not be deprived of P.E. </w:t>
      </w:r>
      <w:proofErr w:type="gramStart"/>
      <w:r>
        <w:t>as a consequence</w:t>
      </w:r>
      <w:proofErr w:type="gramEnd"/>
      <w:r>
        <w:t xml:space="preserve"> for behavior or academic performance.  </w:t>
      </w:r>
    </w:p>
    <w:p w14:paraId="3F8983BC" w14:textId="77777777" w:rsidR="00590716" w:rsidRDefault="00590716" w:rsidP="00964DDE"/>
    <w:p w14:paraId="3E379D87" w14:textId="77777777" w:rsidR="00590716" w:rsidRDefault="00590716" w:rsidP="00964DDE">
      <w:r>
        <w:t xml:space="preserve">6. Appropriate accommodations will be made for students with special needs, as required by law and sound professional judgement.  </w:t>
      </w:r>
    </w:p>
    <w:p w14:paraId="6C566668" w14:textId="77777777" w:rsidR="00590716" w:rsidRDefault="00590716" w:rsidP="00964DDE"/>
    <w:p w14:paraId="26E2CDBC" w14:textId="77777777" w:rsidR="00590716" w:rsidRDefault="00590716" w:rsidP="00964DDE">
      <w:r>
        <w:rPr>
          <w:sz w:val="28"/>
          <w:szCs w:val="28"/>
        </w:rPr>
        <w:t>Healthy Choice Plan</w:t>
      </w:r>
    </w:p>
    <w:p w14:paraId="48E41B36" w14:textId="77777777" w:rsidR="00590716" w:rsidRDefault="00590716" w:rsidP="00964DDE">
      <w:r>
        <w:t>We will encourage healthy choices among students using the following methods:</w:t>
      </w:r>
    </w:p>
    <w:p w14:paraId="62AEC8A8" w14:textId="77777777" w:rsidR="00FE4292" w:rsidRDefault="00FE4292" w:rsidP="00FE4292">
      <w:r>
        <w:t>1. Implementing the nutritional standards required by federal and state laws and regulations, which apply to our food program and to other food and beverages available during the school day.</w:t>
      </w:r>
    </w:p>
    <w:p w14:paraId="5A9D08FC" w14:textId="77777777" w:rsidR="00FE4292" w:rsidRDefault="00FE4292" w:rsidP="00FE4292"/>
    <w:p w14:paraId="113D7E4D" w14:textId="77777777" w:rsidR="00FE4292" w:rsidRDefault="00FE4292" w:rsidP="00FE4292">
      <w:r>
        <w:lastRenderedPageBreak/>
        <w:t>2. Implementing a practical living curriculum, which addresses the standards for health education, physical education, and consumerism.</w:t>
      </w:r>
    </w:p>
    <w:p w14:paraId="00B7BCE1" w14:textId="77777777" w:rsidR="00FE4292" w:rsidRDefault="00FE4292" w:rsidP="00FE4292"/>
    <w:p w14:paraId="190F060E" w14:textId="77777777" w:rsidR="00FE4292" w:rsidRDefault="00FE4292" w:rsidP="00FE4292">
      <w:r>
        <w:t xml:space="preserve">3. Integrating all content areas by making connections to health and wellness and by incorporating movement-based activities when possible.  (A Coordinated School Health committee will </w:t>
      </w:r>
      <w:proofErr w:type="gramStart"/>
      <w:r>
        <w:t>provide assistance</w:t>
      </w:r>
      <w:proofErr w:type="gramEnd"/>
      <w:r>
        <w:t xml:space="preserve"> on the integration of health education and physical education instruction throughout the school environment.)</w:t>
      </w:r>
    </w:p>
    <w:p w14:paraId="61EFC1DE" w14:textId="45ED5351" w:rsidR="00FE4292" w:rsidRDefault="00FE4292" w:rsidP="00FE4292"/>
    <w:p w14:paraId="3CA212F5" w14:textId="1E92F490" w:rsidR="00FE4292" w:rsidRDefault="00FE4292" w:rsidP="00FE4292">
      <w:r>
        <w:rPr>
          <w:sz w:val="28"/>
          <w:szCs w:val="28"/>
        </w:rPr>
        <w:t>Assessment Tool</w:t>
      </w:r>
    </w:p>
    <w:p w14:paraId="06BCF3F6" w14:textId="663F04FD" w:rsidR="00FE4292" w:rsidRDefault="00CA68F1" w:rsidP="00FE4292">
      <w:r>
        <w:t>We will assess t</w:t>
      </w:r>
      <w:r w:rsidR="00FE4292">
        <w:t xml:space="preserve">he school’s commitment to a healthier generation </w:t>
      </w:r>
      <w:r>
        <w:t>by examining the level of physical activity and wellness at least once a year by using the following procedures:</w:t>
      </w:r>
    </w:p>
    <w:p w14:paraId="265AC8E3" w14:textId="5BC1CA38" w:rsidR="00590716" w:rsidRDefault="00CA68F1" w:rsidP="00FE4292">
      <w:r>
        <w:t>1. The principal (or principal designee), with collaboration from teachers and parents with a wellness expertise, will use the Alliance For A Healthier Generation assessment tool to evaluate the school</w:t>
      </w:r>
      <w:r w:rsidR="00F073C7">
        <w:t>’s commitment to physical activity and wellness</w:t>
      </w:r>
      <w:r>
        <w:t xml:space="preserve">.  Once the </w:t>
      </w:r>
      <w:r w:rsidR="00F073C7">
        <w:t>SBDM Council, in collaboration with the school principal, will review the assessment tool report</w:t>
      </w:r>
      <w:r w:rsidR="00B77894">
        <w:t xml:space="preserve"> annually</w:t>
      </w:r>
      <w:r w:rsidR="00F073C7">
        <w:t>.  There may or may not need to be changes to ensure that the school is committed to a healthier generation.</w:t>
      </w:r>
    </w:p>
    <w:p w14:paraId="370BFF86" w14:textId="62569B68" w:rsidR="00F073C7" w:rsidRDefault="00F073C7" w:rsidP="00FE4292"/>
    <w:p w14:paraId="2F94DBEB" w14:textId="6F38129F" w:rsidR="00F073C7" w:rsidRDefault="00F073C7" w:rsidP="00FE4292">
      <w:r>
        <w:t xml:space="preserve">2. The principal (or principal designee) will oversee the completion of the assessment by the end of September each year. </w:t>
      </w:r>
    </w:p>
    <w:p w14:paraId="552F4ADB" w14:textId="12579F62" w:rsidR="00F073C7" w:rsidRDefault="00F073C7" w:rsidP="00FE4292"/>
    <w:p w14:paraId="468A34B0" w14:textId="36ABB00D" w:rsidR="00F073C7" w:rsidRDefault="00F073C7" w:rsidP="00FE4292">
      <w:r>
        <w:t xml:space="preserve">3. The principal will report the results of the wellness assessment to the SBDM Council annually.  </w:t>
      </w:r>
    </w:p>
    <w:p w14:paraId="738DA7BB" w14:textId="1C6895F0" w:rsidR="00F073C7" w:rsidRDefault="00F073C7" w:rsidP="00FE4292"/>
    <w:p w14:paraId="734CEC54" w14:textId="48B32325" w:rsidR="00F073C7" w:rsidRDefault="00F073C7" w:rsidP="00FE4292">
      <w:r>
        <w:t xml:space="preserve">4. </w:t>
      </w:r>
      <w:r w:rsidR="00B77894">
        <w:t xml:space="preserve">The SBDM Council will discuss the results of the report and decide if wellness goals need to be added or revised in the School Improvement Plan.  </w:t>
      </w:r>
    </w:p>
    <w:p w14:paraId="1B580FD8" w14:textId="1C649D4C" w:rsidR="00B77894" w:rsidRDefault="00B77894" w:rsidP="00FE4292"/>
    <w:p w14:paraId="5AF33F8E" w14:textId="32B7169C" w:rsidR="00B77894" w:rsidRDefault="00B77894" w:rsidP="00FE4292">
      <w:r>
        <w:rPr>
          <w:sz w:val="28"/>
          <w:szCs w:val="28"/>
        </w:rPr>
        <w:t>Mental Wellness Plan</w:t>
      </w:r>
    </w:p>
    <w:p w14:paraId="34EB2CE6" w14:textId="74D90A21" w:rsidR="00B77894" w:rsidRDefault="00B77894" w:rsidP="00FE4292">
      <w:r>
        <w:t>The school will assist students in receiving mental health care by providing a supportive environment</w:t>
      </w:r>
      <w:r w:rsidR="002E15A3">
        <w:t xml:space="preserve"> and services as available to the school.  Students will be referred to School Based Therapy Programs (KRCC) and Impact if allowed by parents.  School members will attend necessary meetings to maintain effective communication and relationship with all stakeholders.  Social emotional lessons will be </w:t>
      </w:r>
      <w:r w:rsidR="00BC34F9">
        <w:t>implemented,</w:t>
      </w:r>
      <w:r w:rsidR="002E15A3">
        <w:t xml:space="preserve"> and a social emotional curriculum called Sanford Harmony will be offered to students across the school.  </w:t>
      </w:r>
    </w:p>
    <w:p w14:paraId="7D8A0644" w14:textId="331F6068" w:rsidR="002E15A3" w:rsidRDefault="002E15A3" w:rsidP="00FE4292"/>
    <w:p w14:paraId="55C23971" w14:textId="25663A64" w:rsidR="002E15A3" w:rsidRDefault="002E15A3" w:rsidP="00FE4292">
      <w:r>
        <w:rPr>
          <w:sz w:val="28"/>
          <w:szCs w:val="28"/>
        </w:rPr>
        <w:t>Policy Implementation</w:t>
      </w:r>
    </w:p>
    <w:p w14:paraId="5DDAD642" w14:textId="26C079C1" w:rsidR="002E15A3" w:rsidRDefault="002E15A3" w:rsidP="00FE4292">
      <w:r>
        <w:lastRenderedPageBreak/>
        <w:t xml:space="preserve">The provisions of this policy will be implemented to comply with provisions required by federal law, state law, and local board policy.  If any specific requirement above does not fit with those rules, the principal will notify the council </w:t>
      </w:r>
      <w:r w:rsidR="00680153">
        <w:t xml:space="preserve">so that the policy </w:t>
      </w:r>
      <w:r w:rsidR="0047744F">
        <w:t xml:space="preserve">can be amended to fit.  </w:t>
      </w:r>
    </w:p>
    <w:p w14:paraId="410BA1B4" w14:textId="76473FE4" w:rsidR="0047744F" w:rsidRDefault="0047744F" w:rsidP="00FE4292"/>
    <w:p w14:paraId="266B154D" w14:textId="29F432F5" w:rsidR="0047744F" w:rsidRDefault="0047744F" w:rsidP="00FE4292">
      <w:r>
        <w:t xml:space="preserve">The principal will share this policy with the Kentucky Department of Education upon request for this information.  </w:t>
      </w:r>
    </w:p>
    <w:p w14:paraId="1853B839" w14:textId="5ECF26AA" w:rsidR="0047744F" w:rsidRDefault="0047744F" w:rsidP="00FE4292"/>
    <w:p w14:paraId="4C0B3E4B" w14:textId="782F063B" w:rsidR="0047744F" w:rsidRDefault="0047744F" w:rsidP="00FE4292">
      <w:r>
        <w:rPr>
          <w:sz w:val="28"/>
          <w:szCs w:val="28"/>
        </w:rPr>
        <w:t>Policy Evaluation</w:t>
      </w:r>
    </w:p>
    <w:p w14:paraId="114E6F80" w14:textId="5B1E54C7" w:rsidR="0047744F" w:rsidRDefault="006C3AFC" w:rsidP="00FE4292">
      <w:r>
        <w:t xml:space="preserve">The Sebastian Elementary SBDM Council will collect and analyze data in order to recommend adjustments to the Wellness Policy as needed.  </w:t>
      </w:r>
    </w:p>
    <w:p w14:paraId="35A73467" w14:textId="6A9232A6" w:rsidR="006C3AFC" w:rsidRDefault="006C3AFC" w:rsidP="00FE4292"/>
    <w:p w14:paraId="05AE0557" w14:textId="08E4B29E" w:rsidR="006C3AFC" w:rsidRDefault="006C3AFC" w:rsidP="00FE4292">
      <w:r>
        <w:t xml:space="preserve">The SBDM Council will evaluation the effectiveness of this policy based on feedback from Sebastian Elementary staff members, parents/guardians, students, and community stakeholders through our annual School Improvement Planning Process.  </w:t>
      </w:r>
    </w:p>
    <w:p w14:paraId="48A50268" w14:textId="7D5A33A8" w:rsidR="006C3AFC" w:rsidRDefault="006C3AFC" w:rsidP="00FE4292"/>
    <w:p w14:paraId="087CB91C" w14:textId="493804EC" w:rsidR="006C3AFC" w:rsidRDefault="006C3AFC" w:rsidP="00FE4292">
      <w:r>
        <w:t xml:space="preserve">Date </w:t>
      </w:r>
      <w:r w:rsidR="00BC34F9">
        <w:t>Adopted</w:t>
      </w:r>
      <w:r>
        <w:t>: 2-17-14</w:t>
      </w:r>
    </w:p>
    <w:p w14:paraId="62749015" w14:textId="69F46510" w:rsidR="006C3AFC" w:rsidRDefault="00BC34F9" w:rsidP="00FE4292">
      <w:r>
        <w:t>Date Reviewed or Revised: 3-16-15 Council Chairperson’s Initials RC</w:t>
      </w:r>
    </w:p>
    <w:p w14:paraId="5FD607CE" w14:textId="7C42EEF2" w:rsidR="00BC34F9" w:rsidRDefault="00BC34F9" w:rsidP="00FE4292">
      <w:r>
        <w:t>Date Reviewed or Revised: 5-2-16  Council Chairperson’s Initials WCN</w:t>
      </w:r>
    </w:p>
    <w:p w14:paraId="2ED5AA3C" w14:textId="47C291F0" w:rsidR="00BC34F9" w:rsidRDefault="00BC34F9" w:rsidP="00FE4292">
      <w:r>
        <w:t>Date Reviewed or Revised 2-8-22  Council Chairperson’s Initials JRH</w:t>
      </w:r>
    </w:p>
    <w:p w14:paraId="0E658C0B" w14:textId="77777777" w:rsidR="00BC34F9" w:rsidRPr="0047744F" w:rsidRDefault="00BC34F9" w:rsidP="00FE4292"/>
    <w:sectPr w:rsidR="00BC34F9" w:rsidRPr="004774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0603C8"/>
    <w:multiLevelType w:val="hybridMultilevel"/>
    <w:tmpl w:val="7F0A00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63E6B57"/>
    <w:multiLevelType w:val="hybridMultilevel"/>
    <w:tmpl w:val="1E261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7E433B3"/>
    <w:multiLevelType w:val="hybridMultilevel"/>
    <w:tmpl w:val="028E42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DDE"/>
    <w:rsid w:val="002E15A3"/>
    <w:rsid w:val="0047744F"/>
    <w:rsid w:val="00590716"/>
    <w:rsid w:val="00680153"/>
    <w:rsid w:val="006C3AFC"/>
    <w:rsid w:val="00964DDE"/>
    <w:rsid w:val="00B77894"/>
    <w:rsid w:val="00BC34F9"/>
    <w:rsid w:val="00CA68F1"/>
    <w:rsid w:val="00F073C7"/>
    <w:rsid w:val="00FE42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FB86C"/>
  <w15:chartTrackingRefBased/>
  <w15:docId w15:val="{67D7F040-55B6-4EE9-85D6-995A180C9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4D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742</Words>
  <Characters>4236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 Jeremy R.</dc:creator>
  <cp:keywords/>
  <dc:description/>
  <cp:lastModifiedBy>Hall, Jeremy R.</cp:lastModifiedBy>
  <cp:revision>2</cp:revision>
  <dcterms:created xsi:type="dcterms:W3CDTF">2022-02-08T20:51:00Z</dcterms:created>
  <dcterms:modified xsi:type="dcterms:W3CDTF">2022-02-08T20:51:00Z</dcterms:modified>
</cp:coreProperties>
</file>