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E81" w:rsidRPr="00AB3E81" w:rsidRDefault="00AB3E81" w:rsidP="00AB3E81">
      <w:r w:rsidRPr="00AB3E81">
        <w:rPr>
          <w:noProof/>
        </w:rPr>
        <w:drawing>
          <wp:inline distT="0" distB="0" distL="0" distR="0">
            <wp:extent cx="5905500" cy="1000125"/>
            <wp:effectExtent l="19050" t="0" r="0" b="0"/>
            <wp:docPr id="4"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5" cstate="print"/>
                    <a:srcRect/>
                    <a:stretch>
                      <a:fillRect/>
                    </a:stretch>
                  </pic:blipFill>
                  <pic:spPr bwMode="auto">
                    <a:xfrm>
                      <a:off x="0" y="0"/>
                      <a:ext cx="5905500" cy="1000125"/>
                    </a:xfrm>
                    <a:prstGeom prst="rect">
                      <a:avLst/>
                    </a:prstGeom>
                    <a:noFill/>
                    <a:ln w="9525">
                      <a:noFill/>
                      <a:miter lim="800000"/>
                      <a:headEnd/>
                      <a:tailEnd/>
                    </a:ln>
                  </pic:spPr>
                </pic:pic>
              </a:graphicData>
            </a:graphic>
          </wp:inline>
        </w:drawing>
      </w:r>
    </w:p>
    <w:p w:rsidR="00AB3E81" w:rsidRPr="00BA6C7E" w:rsidRDefault="001D4272" w:rsidP="00BA6C7E">
      <w:pPr>
        <w:spacing w:after="0"/>
        <w:jc w:val="center"/>
        <w:rPr>
          <w:rFonts w:ascii="Arial" w:hAnsi="Arial" w:cs="Arial"/>
          <w:b/>
          <w:sz w:val="24"/>
          <w:szCs w:val="24"/>
        </w:rPr>
      </w:pPr>
      <w:r w:rsidRPr="00BA6C7E">
        <w:rPr>
          <w:rFonts w:ascii="Arial" w:hAnsi="Arial" w:cs="Arial"/>
          <w:b/>
          <w:sz w:val="24"/>
          <w:szCs w:val="24"/>
        </w:rPr>
        <w:t xml:space="preserve">LPELC </w:t>
      </w:r>
      <w:r w:rsidR="00AB3E81" w:rsidRPr="00BA6C7E">
        <w:rPr>
          <w:rFonts w:ascii="Arial" w:hAnsi="Arial" w:cs="Arial"/>
          <w:b/>
          <w:sz w:val="24"/>
          <w:szCs w:val="24"/>
        </w:rPr>
        <w:t>GOVERNANCE COUNCIL</w:t>
      </w:r>
      <w:r w:rsidR="00BA6C7E" w:rsidRPr="00BA6C7E">
        <w:rPr>
          <w:rFonts w:ascii="Arial" w:hAnsi="Arial" w:cs="Arial"/>
          <w:b/>
          <w:sz w:val="24"/>
          <w:szCs w:val="24"/>
        </w:rPr>
        <w:t xml:space="preserve"> MEETING AGENDA </w:t>
      </w:r>
      <w:r w:rsidR="00AB3E81" w:rsidRPr="00BA6C7E">
        <w:rPr>
          <w:rFonts w:ascii="Arial" w:hAnsi="Arial" w:cs="Arial"/>
          <w:b/>
          <w:sz w:val="24"/>
          <w:szCs w:val="24"/>
        </w:rPr>
        <w:t xml:space="preserve"> </w:t>
      </w:r>
    </w:p>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610455" w:rsidTr="00AB3E81">
        <w:trPr>
          <w:tblCellSpacing w:w="15" w:type="dxa"/>
        </w:trPr>
        <w:tc>
          <w:tcPr>
            <w:tcW w:w="0" w:type="auto"/>
            <w:shd w:val="clear" w:color="auto" w:fill="FFFFFF"/>
            <w:vAlign w:val="center"/>
            <w:hideMark/>
          </w:tcPr>
          <w:p w:rsidR="00AB3E81" w:rsidRPr="00610455" w:rsidRDefault="00AB3E81" w:rsidP="00AB3E81">
            <w:pPr>
              <w:spacing w:after="0" w:line="240" w:lineRule="auto"/>
              <w:rPr>
                <w:rFonts w:ascii="Arial" w:eastAsia="Times New Roman" w:hAnsi="Arial" w:cs="Arial"/>
                <w:b/>
                <w:bCs/>
                <w:color w:val="000000"/>
                <w:sz w:val="28"/>
                <w:szCs w:val="28"/>
              </w:rPr>
            </w:pPr>
          </w:p>
        </w:tc>
      </w:tr>
      <w:tr w:rsidR="00AB3E81" w:rsidRPr="00610455" w:rsidTr="00AB3E81">
        <w:trPr>
          <w:tblCellSpacing w:w="15" w:type="dxa"/>
        </w:trPr>
        <w:tc>
          <w:tcPr>
            <w:tcW w:w="0" w:type="auto"/>
            <w:shd w:val="clear" w:color="auto" w:fill="FFFFFF"/>
            <w:vAlign w:val="center"/>
            <w:hideMark/>
          </w:tcPr>
          <w:p w:rsidR="00AB3E81" w:rsidRPr="00610455" w:rsidRDefault="00AB3E81" w:rsidP="00AB3E81">
            <w:pPr>
              <w:spacing w:after="0" w:line="240" w:lineRule="auto"/>
              <w:rPr>
                <w:rFonts w:ascii="Arial" w:eastAsia="Times New Roman" w:hAnsi="Arial" w:cs="Arial"/>
                <w:color w:val="000000"/>
                <w:sz w:val="28"/>
                <w:szCs w:val="28"/>
              </w:rPr>
            </w:pPr>
          </w:p>
        </w:tc>
      </w:tr>
      <w:tr w:rsidR="00AB3E81" w:rsidRPr="00610455" w:rsidTr="00AB3E81">
        <w:trPr>
          <w:tblCellSpacing w:w="15" w:type="dxa"/>
        </w:trPr>
        <w:tc>
          <w:tcPr>
            <w:tcW w:w="0" w:type="auto"/>
            <w:shd w:val="clear" w:color="auto" w:fill="FFFFFF"/>
            <w:vAlign w:val="center"/>
            <w:hideMark/>
          </w:tcPr>
          <w:p w:rsidR="00AB3E81" w:rsidRPr="00BA6C7E" w:rsidRDefault="0038011E" w:rsidP="00BA6C7E">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Tue</w:t>
            </w:r>
            <w:r w:rsidR="00400589" w:rsidRPr="00BA6C7E">
              <w:rPr>
                <w:rFonts w:ascii="Arial" w:eastAsia="Times New Roman" w:hAnsi="Arial" w:cs="Arial"/>
                <w:b/>
                <w:color w:val="000000"/>
                <w:sz w:val="20"/>
                <w:szCs w:val="20"/>
              </w:rPr>
              <w:t xml:space="preserve">sday, </w:t>
            </w:r>
            <w:r w:rsidR="00DF5973" w:rsidRPr="00BA6C7E">
              <w:rPr>
                <w:rFonts w:ascii="Arial" w:eastAsia="Times New Roman" w:hAnsi="Arial" w:cs="Arial"/>
                <w:b/>
                <w:color w:val="000000"/>
                <w:sz w:val="20"/>
                <w:szCs w:val="20"/>
              </w:rPr>
              <w:t xml:space="preserve"> </w:t>
            </w:r>
            <w:r>
              <w:rPr>
                <w:rFonts w:ascii="Arial" w:eastAsia="Times New Roman" w:hAnsi="Arial" w:cs="Arial"/>
                <w:b/>
                <w:color w:val="000000"/>
                <w:sz w:val="20"/>
                <w:szCs w:val="20"/>
              </w:rPr>
              <w:t>September 27</w:t>
            </w:r>
            <w:r w:rsidR="00BA6C7E" w:rsidRPr="00BA6C7E">
              <w:rPr>
                <w:rFonts w:ascii="Arial" w:eastAsia="Times New Roman" w:hAnsi="Arial" w:cs="Arial"/>
                <w:b/>
                <w:color w:val="000000"/>
                <w:sz w:val="20"/>
                <w:szCs w:val="20"/>
              </w:rPr>
              <w:t xml:space="preserve">, 2016, </w:t>
            </w:r>
            <w:r w:rsidR="00610455" w:rsidRPr="00BA6C7E">
              <w:rPr>
                <w:rFonts w:ascii="Arial" w:eastAsia="Times New Roman" w:hAnsi="Arial" w:cs="Arial"/>
                <w:b/>
                <w:color w:val="000000"/>
                <w:sz w:val="20"/>
                <w:szCs w:val="20"/>
              </w:rPr>
              <w:t>5:3</w:t>
            </w:r>
            <w:r w:rsidR="00AB3E81" w:rsidRPr="00BA6C7E">
              <w:rPr>
                <w:rFonts w:ascii="Arial" w:eastAsia="Times New Roman" w:hAnsi="Arial" w:cs="Arial"/>
                <w:b/>
                <w:color w:val="000000"/>
                <w:sz w:val="20"/>
                <w:szCs w:val="20"/>
              </w:rPr>
              <w:t>0 PM</w:t>
            </w:r>
          </w:p>
        </w:tc>
      </w:tr>
      <w:tr w:rsidR="00AB3E81" w:rsidRPr="00610455" w:rsidTr="00AB3E81">
        <w:trPr>
          <w:tblCellSpacing w:w="15" w:type="dxa"/>
        </w:trPr>
        <w:tc>
          <w:tcPr>
            <w:tcW w:w="0" w:type="auto"/>
            <w:shd w:val="clear" w:color="auto" w:fill="FFFFFF"/>
            <w:vAlign w:val="center"/>
            <w:hideMark/>
          </w:tcPr>
          <w:p w:rsidR="00BA6C7E" w:rsidRPr="00BA6C7E" w:rsidRDefault="00610455" w:rsidP="00BA6C7E">
            <w:pPr>
              <w:spacing w:after="0" w:line="240" w:lineRule="auto"/>
              <w:jc w:val="center"/>
              <w:rPr>
                <w:rFonts w:ascii="Arial" w:eastAsia="Times New Roman" w:hAnsi="Arial" w:cs="Arial"/>
                <w:b/>
                <w:color w:val="000000"/>
                <w:sz w:val="20"/>
                <w:szCs w:val="20"/>
              </w:rPr>
            </w:pPr>
            <w:r w:rsidRPr="00BA6C7E">
              <w:rPr>
                <w:rFonts w:ascii="Arial" w:eastAsia="Times New Roman" w:hAnsi="Arial" w:cs="Arial"/>
                <w:b/>
                <w:color w:val="000000"/>
                <w:sz w:val="20"/>
                <w:szCs w:val="20"/>
              </w:rPr>
              <w:t xml:space="preserve">La </w:t>
            </w:r>
            <w:proofErr w:type="spellStart"/>
            <w:r w:rsidRPr="00BA6C7E">
              <w:rPr>
                <w:rFonts w:ascii="Arial" w:eastAsia="Times New Roman" w:hAnsi="Arial" w:cs="Arial"/>
                <w:b/>
                <w:color w:val="000000"/>
                <w:sz w:val="20"/>
                <w:szCs w:val="20"/>
              </w:rPr>
              <w:t>Pro</w:t>
            </w:r>
            <w:r w:rsidR="00A33771" w:rsidRPr="00BA6C7E">
              <w:rPr>
                <w:rFonts w:ascii="Arial" w:eastAsia="Times New Roman" w:hAnsi="Arial" w:cs="Arial"/>
                <w:b/>
                <w:color w:val="000000"/>
                <w:sz w:val="20"/>
                <w:szCs w:val="20"/>
              </w:rPr>
              <w:t>mesa</w:t>
            </w:r>
            <w:proofErr w:type="spellEnd"/>
            <w:r w:rsidR="00A33771" w:rsidRPr="00BA6C7E">
              <w:rPr>
                <w:rFonts w:ascii="Arial" w:eastAsia="Times New Roman" w:hAnsi="Arial" w:cs="Arial"/>
                <w:b/>
                <w:color w:val="000000"/>
                <w:sz w:val="20"/>
                <w:szCs w:val="20"/>
              </w:rPr>
              <w:t xml:space="preserve"> </w:t>
            </w:r>
            <w:r w:rsidR="00BA6C7E" w:rsidRPr="00BA6C7E">
              <w:rPr>
                <w:rFonts w:ascii="Arial" w:eastAsia="Times New Roman" w:hAnsi="Arial" w:cs="Arial"/>
                <w:b/>
                <w:color w:val="000000"/>
                <w:sz w:val="20"/>
                <w:szCs w:val="20"/>
              </w:rPr>
              <w:t xml:space="preserve">Early Learning Center, </w:t>
            </w:r>
            <w:r w:rsidRPr="00BA6C7E">
              <w:rPr>
                <w:rFonts w:ascii="Arial" w:eastAsia="Times New Roman" w:hAnsi="Arial" w:cs="Arial"/>
                <w:b/>
                <w:color w:val="000000"/>
                <w:sz w:val="20"/>
                <w:szCs w:val="20"/>
              </w:rPr>
              <w:t xml:space="preserve">7500 La </w:t>
            </w:r>
            <w:proofErr w:type="spellStart"/>
            <w:r w:rsidRPr="00BA6C7E">
              <w:rPr>
                <w:rFonts w:ascii="Arial" w:eastAsia="Times New Roman" w:hAnsi="Arial" w:cs="Arial"/>
                <w:b/>
                <w:color w:val="000000"/>
                <w:sz w:val="20"/>
                <w:szCs w:val="20"/>
              </w:rPr>
              <w:t>Morada</w:t>
            </w:r>
            <w:proofErr w:type="spellEnd"/>
            <w:r w:rsidRPr="00BA6C7E">
              <w:rPr>
                <w:rFonts w:ascii="Arial" w:eastAsia="Times New Roman" w:hAnsi="Arial" w:cs="Arial"/>
                <w:b/>
                <w:color w:val="000000"/>
                <w:sz w:val="20"/>
                <w:szCs w:val="20"/>
              </w:rPr>
              <w:t xml:space="preserve"> NW, Albuquerque, NM 87120</w:t>
            </w:r>
            <w:r w:rsidR="00BA6C7E" w:rsidRPr="00BA6C7E">
              <w:rPr>
                <w:rFonts w:ascii="Arial" w:eastAsia="Times New Roman" w:hAnsi="Arial" w:cs="Arial"/>
                <w:b/>
                <w:color w:val="000000"/>
                <w:sz w:val="20"/>
                <w:szCs w:val="20"/>
              </w:rPr>
              <w:t xml:space="preserve">, </w:t>
            </w:r>
          </w:p>
          <w:p w:rsidR="00AB3E81" w:rsidRPr="00BA6C7E" w:rsidRDefault="00BA6C7E" w:rsidP="00BA6C7E">
            <w:pPr>
              <w:spacing w:after="0" w:line="240" w:lineRule="auto"/>
              <w:jc w:val="center"/>
              <w:rPr>
                <w:rFonts w:ascii="Arial" w:eastAsia="Times New Roman" w:hAnsi="Arial" w:cs="Arial"/>
                <w:b/>
                <w:color w:val="000000"/>
                <w:sz w:val="20"/>
                <w:szCs w:val="20"/>
              </w:rPr>
            </w:pPr>
            <w:r w:rsidRPr="00BA6C7E">
              <w:rPr>
                <w:rFonts w:ascii="Arial" w:eastAsia="Times New Roman" w:hAnsi="Arial" w:cs="Arial"/>
                <w:b/>
                <w:color w:val="000000"/>
                <w:sz w:val="20"/>
                <w:szCs w:val="20"/>
              </w:rPr>
              <w:t>Building H Conference Room</w:t>
            </w:r>
          </w:p>
          <w:p w:rsidR="00610455" w:rsidRPr="00F00DD0" w:rsidRDefault="00610455" w:rsidP="00610455">
            <w:pPr>
              <w:spacing w:after="0" w:line="240" w:lineRule="auto"/>
              <w:rPr>
                <w:rFonts w:ascii="Arial" w:eastAsia="Times New Roman" w:hAnsi="Arial" w:cs="Arial"/>
                <w:color w:val="000000"/>
                <w:sz w:val="20"/>
                <w:szCs w:val="20"/>
              </w:rPr>
            </w:pPr>
          </w:p>
          <w:p w:rsidR="00610455" w:rsidRPr="00BC3B83" w:rsidRDefault="00610455" w:rsidP="00610455">
            <w:pPr>
              <w:pStyle w:val="ListParagraph"/>
              <w:numPr>
                <w:ilvl w:val="0"/>
                <w:numId w:val="2"/>
              </w:numPr>
              <w:spacing w:after="0" w:line="240" w:lineRule="auto"/>
              <w:rPr>
                <w:rFonts w:ascii="Arial" w:eastAsia="Times New Roman" w:hAnsi="Arial" w:cs="Arial"/>
                <w:color w:val="000000"/>
                <w:sz w:val="20"/>
                <w:szCs w:val="20"/>
              </w:rPr>
            </w:pPr>
            <w:r w:rsidRPr="00BC3B83">
              <w:rPr>
                <w:rFonts w:ascii="Arial" w:eastAsia="Times New Roman" w:hAnsi="Arial" w:cs="Arial"/>
                <w:color w:val="000000"/>
                <w:sz w:val="20"/>
                <w:szCs w:val="20"/>
              </w:rPr>
              <w:t>Call to Order</w:t>
            </w:r>
          </w:p>
          <w:p w:rsidR="00610455" w:rsidRPr="00BC3B83" w:rsidRDefault="00610455" w:rsidP="00610455">
            <w:pPr>
              <w:pStyle w:val="ListParagraph"/>
              <w:numPr>
                <w:ilvl w:val="1"/>
                <w:numId w:val="2"/>
              </w:numPr>
              <w:spacing w:after="0" w:line="240" w:lineRule="auto"/>
              <w:rPr>
                <w:rFonts w:ascii="Arial" w:eastAsia="Times New Roman" w:hAnsi="Arial" w:cs="Arial"/>
                <w:color w:val="000000"/>
                <w:sz w:val="20"/>
                <w:szCs w:val="20"/>
              </w:rPr>
            </w:pPr>
            <w:r w:rsidRPr="00BC3B83">
              <w:rPr>
                <w:rFonts w:ascii="Arial" w:eastAsia="Times New Roman" w:hAnsi="Arial" w:cs="Arial"/>
                <w:color w:val="000000"/>
                <w:sz w:val="20"/>
                <w:szCs w:val="20"/>
              </w:rPr>
              <w:t xml:space="preserve">Roll Call </w:t>
            </w:r>
            <w:r w:rsidR="000457FC" w:rsidRPr="00BC3B83">
              <w:rPr>
                <w:rFonts w:ascii="Arial" w:eastAsia="Times New Roman" w:hAnsi="Arial" w:cs="Arial"/>
                <w:color w:val="000000"/>
                <w:sz w:val="20"/>
                <w:szCs w:val="20"/>
              </w:rPr>
              <w:t>– Establish Quorum</w:t>
            </w:r>
            <w:r w:rsidR="008E6FB8">
              <w:rPr>
                <w:rFonts w:ascii="Arial" w:eastAsia="Times New Roman" w:hAnsi="Arial" w:cs="Arial"/>
                <w:color w:val="000000"/>
                <w:sz w:val="20"/>
                <w:szCs w:val="20"/>
              </w:rPr>
              <w:t xml:space="preserve"> </w:t>
            </w:r>
          </w:p>
          <w:p w:rsidR="00BA6C7E" w:rsidRPr="00BC3B83" w:rsidRDefault="006930F9" w:rsidP="00610455">
            <w:pPr>
              <w:pStyle w:val="ListParagraph"/>
              <w:numPr>
                <w:ilvl w:val="1"/>
                <w:numId w:val="2"/>
              </w:numPr>
              <w:spacing w:after="0" w:line="240" w:lineRule="auto"/>
              <w:rPr>
                <w:rFonts w:ascii="Arial" w:eastAsia="Times New Roman" w:hAnsi="Arial" w:cs="Arial"/>
                <w:color w:val="000000"/>
                <w:sz w:val="20"/>
                <w:szCs w:val="20"/>
              </w:rPr>
            </w:pPr>
            <w:r w:rsidRPr="00BC3B83">
              <w:rPr>
                <w:rFonts w:ascii="Arial" w:eastAsia="Times New Roman" w:hAnsi="Arial" w:cs="Arial"/>
                <w:color w:val="000000"/>
                <w:sz w:val="20"/>
                <w:szCs w:val="20"/>
              </w:rPr>
              <w:t>Approval of Agenda (Discussion/</w:t>
            </w:r>
            <w:r w:rsidR="00BA6C7E" w:rsidRPr="00BC3B83">
              <w:rPr>
                <w:rFonts w:ascii="Arial" w:eastAsia="Times New Roman" w:hAnsi="Arial" w:cs="Arial"/>
                <w:color w:val="000000"/>
                <w:sz w:val="20"/>
                <w:szCs w:val="20"/>
              </w:rPr>
              <w:t>Action</w:t>
            </w:r>
            <w:r w:rsidRPr="00BC3B83">
              <w:rPr>
                <w:rFonts w:ascii="Arial" w:eastAsia="Times New Roman" w:hAnsi="Arial" w:cs="Arial"/>
                <w:color w:val="000000"/>
                <w:sz w:val="20"/>
                <w:szCs w:val="20"/>
              </w:rPr>
              <w:t>)</w:t>
            </w:r>
            <w:r w:rsidR="00BA6C7E" w:rsidRPr="00BC3B83">
              <w:rPr>
                <w:rFonts w:ascii="Arial" w:eastAsia="Times New Roman" w:hAnsi="Arial" w:cs="Arial"/>
                <w:color w:val="000000"/>
                <w:sz w:val="20"/>
                <w:szCs w:val="20"/>
              </w:rPr>
              <w:t xml:space="preserve"> </w:t>
            </w:r>
          </w:p>
          <w:p w:rsidR="00A33771" w:rsidRPr="00BC3B83" w:rsidRDefault="009F5DF9" w:rsidP="00610455">
            <w:pPr>
              <w:pStyle w:val="ListParagraph"/>
              <w:numPr>
                <w:ilvl w:val="1"/>
                <w:numId w:val="2"/>
              </w:numPr>
              <w:spacing w:after="0" w:line="240" w:lineRule="auto"/>
              <w:rPr>
                <w:rFonts w:ascii="Arial" w:eastAsia="Times New Roman" w:hAnsi="Arial" w:cs="Arial"/>
                <w:color w:val="000000"/>
                <w:sz w:val="20"/>
                <w:szCs w:val="20"/>
              </w:rPr>
            </w:pPr>
            <w:r w:rsidRPr="00BC3B83">
              <w:rPr>
                <w:rFonts w:ascii="Arial" w:eastAsia="Times New Roman" w:hAnsi="Arial" w:cs="Arial"/>
                <w:color w:val="000000"/>
                <w:sz w:val="20"/>
                <w:szCs w:val="20"/>
              </w:rPr>
              <w:t>Approval of m</w:t>
            </w:r>
            <w:r w:rsidR="00A33771" w:rsidRPr="00BC3B83">
              <w:rPr>
                <w:rFonts w:ascii="Arial" w:eastAsia="Times New Roman" w:hAnsi="Arial" w:cs="Arial"/>
                <w:color w:val="000000"/>
                <w:sz w:val="20"/>
                <w:szCs w:val="20"/>
              </w:rPr>
              <w:t xml:space="preserve">inutes from </w:t>
            </w:r>
            <w:r w:rsidR="0038011E" w:rsidRPr="00BC3B83">
              <w:rPr>
                <w:rFonts w:ascii="Arial" w:eastAsia="Times New Roman" w:hAnsi="Arial" w:cs="Arial"/>
                <w:color w:val="000000"/>
                <w:sz w:val="20"/>
                <w:szCs w:val="20"/>
              </w:rPr>
              <w:t>August 31</w:t>
            </w:r>
            <w:r w:rsidR="00A33771" w:rsidRPr="00BC3B83">
              <w:rPr>
                <w:rFonts w:ascii="Arial" w:eastAsia="Times New Roman" w:hAnsi="Arial" w:cs="Arial"/>
                <w:color w:val="000000"/>
                <w:sz w:val="20"/>
                <w:szCs w:val="20"/>
              </w:rPr>
              <w:t xml:space="preserve">, 2016 GC Meeting </w:t>
            </w:r>
            <w:r w:rsidR="006930F9" w:rsidRPr="00BC3B83">
              <w:rPr>
                <w:rFonts w:ascii="Arial" w:eastAsia="Times New Roman" w:hAnsi="Arial" w:cs="Arial"/>
                <w:color w:val="000000"/>
                <w:sz w:val="20"/>
                <w:szCs w:val="20"/>
              </w:rPr>
              <w:t>(Discussion/</w:t>
            </w:r>
            <w:r w:rsidR="00F00DD0" w:rsidRPr="00BC3B83">
              <w:rPr>
                <w:rFonts w:ascii="Arial" w:eastAsia="Times New Roman" w:hAnsi="Arial" w:cs="Arial"/>
                <w:color w:val="000000"/>
                <w:sz w:val="20"/>
                <w:szCs w:val="20"/>
              </w:rPr>
              <w:t>Action</w:t>
            </w:r>
            <w:r w:rsidR="006930F9" w:rsidRPr="00BC3B83">
              <w:rPr>
                <w:rFonts w:ascii="Arial" w:eastAsia="Times New Roman" w:hAnsi="Arial" w:cs="Arial"/>
                <w:color w:val="000000"/>
                <w:sz w:val="20"/>
                <w:szCs w:val="20"/>
              </w:rPr>
              <w:t>)</w:t>
            </w:r>
            <w:r w:rsidR="00F00DD0" w:rsidRPr="00BC3B83">
              <w:rPr>
                <w:rFonts w:ascii="Arial" w:eastAsia="Times New Roman" w:hAnsi="Arial" w:cs="Arial"/>
                <w:color w:val="000000"/>
                <w:sz w:val="20"/>
                <w:szCs w:val="20"/>
              </w:rPr>
              <w:t xml:space="preserve"> </w:t>
            </w:r>
          </w:p>
          <w:p w:rsidR="006930F9" w:rsidRPr="00BC3B83" w:rsidRDefault="006930F9" w:rsidP="006930F9">
            <w:pPr>
              <w:pStyle w:val="ListParagraph"/>
              <w:numPr>
                <w:ilvl w:val="0"/>
                <w:numId w:val="2"/>
              </w:numPr>
              <w:spacing w:after="0" w:line="240" w:lineRule="auto"/>
              <w:rPr>
                <w:rFonts w:ascii="Arial" w:eastAsia="Times New Roman" w:hAnsi="Arial" w:cs="Arial"/>
                <w:color w:val="000000"/>
                <w:sz w:val="20"/>
                <w:szCs w:val="20"/>
              </w:rPr>
            </w:pPr>
            <w:r w:rsidRPr="00BC3B83">
              <w:rPr>
                <w:rFonts w:ascii="Arial" w:eastAsia="Times New Roman" w:hAnsi="Arial" w:cs="Arial"/>
                <w:color w:val="000000"/>
                <w:sz w:val="20"/>
                <w:szCs w:val="20"/>
              </w:rPr>
              <w:t xml:space="preserve">Budget Report, BARS – Action Item  </w:t>
            </w:r>
          </w:p>
          <w:p w:rsidR="006930F9" w:rsidRPr="00BC3B83" w:rsidRDefault="00F00DD0" w:rsidP="006930F9">
            <w:pPr>
              <w:pStyle w:val="ListParagraph"/>
              <w:numPr>
                <w:ilvl w:val="0"/>
                <w:numId w:val="2"/>
              </w:numPr>
              <w:spacing w:after="0" w:line="240" w:lineRule="auto"/>
              <w:rPr>
                <w:rFonts w:ascii="Arial" w:eastAsia="Times New Roman" w:hAnsi="Arial" w:cs="Arial"/>
                <w:color w:val="000000"/>
                <w:sz w:val="20"/>
                <w:szCs w:val="20"/>
              </w:rPr>
            </w:pPr>
            <w:r w:rsidRPr="00BC3B83">
              <w:rPr>
                <w:rFonts w:ascii="Arial" w:eastAsia="Times New Roman" w:hAnsi="Arial" w:cs="Arial"/>
                <w:color w:val="000000"/>
                <w:sz w:val="20"/>
                <w:szCs w:val="20"/>
              </w:rPr>
              <w:t>Special Issues (Discussion/Action)</w:t>
            </w:r>
          </w:p>
          <w:p w:rsidR="000457FC" w:rsidRPr="00BC3B83" w:rsidRDefault="0038011E" w:rsidP="00610455">
            <w:pPr>
              <w:pStyle w:val="ListParagraph"/>
              <w:numPr>
                <w:ilvl w:val="1"/>
                <w:numId w:val="2"/>
              </w:numPr>
              <w:spacing w:after="0" w:line="240" w:lineRule="auto"/>
              <w:rPr>
                <w:rFonts w:ascii="Arial" w:eastAsia="Times New Roman" w:hAnsi="Arial" w:cs="Arial"/>
                <w:color w:val="000000"/>
                <w:sz w:val="20"/>
                <w:szCs w:val="20"/>
              </w:rPr>
            </w:pPr>
            <w:r w:rsidRPr="00BC3B83">
              <w:rPr>
                <w:rFonts w:ascii="Arial" w:eastAsia="Times New Roman" w:hAnsi="Arial" w:cs="Arial"/>
                <w:sz w:val="20"/>
                <w:szCs w:val="20"/>
              </w:rPr>
              <w:t>Resignation of Yvonne Baca</w:t>
            </w:r>
            <w:r w:rsidR="008E6FB8">
              <w:rPr>
                <w:rFonts w:ascii="Arial" w:eastAsia="Times New Roman" w:hAnsi="Arial" w:cs="Arial"/>
                <w:sz w:val="20"/>
                <w:szCs w:val="20"/>
              </w:rPr>
              <w:t xml:space="preserve"> (Discussion/Action)</w:t>
            </w:r>
            <w:r w:rsidR="00F14154" w:rsidRPr="00BC3B83">
              <w:rPr>
                <w:rFonts w:ascii="Arial" w:eastAsia="Times New Roman" w:hAnsi="Arial" w:cs="Arial"/>
                <w:color w:val="000000"/>
                <w:sz w:val="20"/>
                <w:szCs w:val="20"/>
              </w:rPr>
              <w:t xml:space="preserve"> </w:t>
            </w:r>
          </w:p>
          <w:p w:rsidR="00FB6BBA" w:rsidRPr="00BC3B83" w:rsidRDefault="00FB6BBA" w:rsidP="00610455">
            <w:pPr>
              <w:pStyle w:val="ListParagraph"/>
              <w:numPr>
                <w:ilvl w:val="1"/>
                <w:numId w:val="2"/>
              </w:numPr>
              <w:spacing w:after="0" w:line="240" w:lineRule="auto"/>
              <w:rPr>
                <w:rFonts w:ascii="Arial" w:eastAsia="Times New Roman" w:hAnsi="Arial" w:cs="Arial"/>
                <w:color w:val="000000"/>
                <w:sz w:val="20"/>
                <w:szCs w:val="20"/>
              </w:rPr>
            </w:pPr>
            <w:r w:rsidRPr="00BC3B83">
              <w:rPr>
                <w:rFonts w:ascii="Arial" w:eastAsia="Times New Roman" w:hAnsi="Arial" w:cs="Arial"/>
                <w:color w:val="000000"/>
                <w:sz w:val="20"/>
                <w:szCs w:val="20"/>
              </w:rPr>
              <w:t>Election of officer (Secretary)</w:t>
            </w:r>
            <w:r w:rsidR="00D21A61" w:rsidRPr="00BC3B83">
              <w:rPr>
                <w:rFonts w:ascii="Arial" w:eastAsia="Times New Roman" w:hAnsi="Arial" w:cs="Arial"/>
                <w:color w:val="000000"/>
                <w:sz w:val="20"/>
                <w:szCs w:val="20"/>
              </w:rPr>
              <w:t xml:space="preserve"> </w:t>
            </w:r>
            <w:r w:rsidR="006930F9" w:rsidRPr="00BC3B83">
              <w:rPr>
                <w:rFonts w:ascii="Arial" w:eastAsia="Times New Roman" w:hAnsi="Arial" w:cs="Arial"/>
                <w:color w:val="000000"/>
                <w:sz w:val="20"/>
                <w:szCs w:val="20"/>
              </w:rPr>
              <w:t>(Discussion/</w:t>
            </w:r>
            <w:r w:rsidR="00F00DD0" w:rsidRPr="00BC3B83">
              <w:rPr>
                <w:rFonts w:ascii="Arial" w:eastAsia="Times New Roman" w:hAnsi="Arial" w:cs="Arial"/>
                <w:color w:val="000000"/>
                <w:sz w:val="20"/>
                <w:szCs w:val="20"/>
              </w:rPr>
              <w:t>Action</w:t>
            </w:r>
            <w:r w:rsidR="006930F9" w:rsidRPr="00BC3B83">
              <w:rPr>
                <w:rFonts w:ascii="Arial" w:eastAsia="Times New Roman" w:hAnsi="Arial" w:cs="Arial"/>
                <w:color w:val="000000"/>
                <w:sz w:val="20"/>
                <w:szCs w:val="20"/>
              </w:rPr>
              <w:t>)</w:t>
            </w:r>
            <w:r w:rsidR="00F00DD0" w:rsidRPr="00BC3B83">
              <w:rPr>
                <w:rFonts w:ascii="Arial" w:eastAsia="Times New Roman" w:hAnsi="Arial" w:cs="Arial"/>
                <w:color w:val="000000"/>
                <w:sz w:val="20"/>
                <w:szCs w:val="20"/>
              </w:rPr>
              <w:t xml:space="preserve"> </w:t>
            </w:r>
          </w:p>
          <w:p w:rsidR="006930F9" w:rsidRDefault="006930F9" w:rsidP="00610455">
            <w:pPr>
              <w:pStyle w:val="ListParagraph"/>
              <w:numPr>
                <w:ilvl w:val="1"/>
                <w:numId w:val="2"/>
              </w:numPr>
              <w:spacing w:after="0" w:line="240" w:lineRule="auto"/>
              <w:rPr>
                <w:rFonts w:ascii="Arial" w:eastAsia="Times New Roman" w:hAnsi="Arial" w:cs="Arial"/>
                <w:color w:val="000000"/>
                <w:sz w:val="20"/>
                <w:szCs w:val="20"/>
              </w:rPr>
            </w:pPr>
            <w:r w:rsidRPr="00BC3B83">
              <w:rPr>
                <w:rFonts w:ascii="Arial" w:eastAsia="Times New Roman" w:hAnsi="Arial" w:cs="Arial"/>
                <w:color w:val="000000"/>
                <w:sz w:val="20"/>
                <w:szCs w:val="20"/>
              </w:rPr>
              <w:t>GC Member replacement process</w:t>
            </w:r>
            <w:r w:rsidR="00BC3B83" w:rsidRPr="00BC3B83">
              <w:rPr>
                <w:rFonts w:ascii="Arial" w:eastAsia="Times New Roman" w:hAnsi="Arial" w:cs="Arial"/>
                <w:color w:val="000000"/>
                <w:sz w:val="20"/>
                <w:szCs w:val="20"/>
              </w:rPr>
              <w:t xml:space="preserve"> </w:t>
            </w:r>
          </w:p>
          <w:p w:rsidR="00603A2C" w:rsidRPr="00BC3B83" w:rsidRDefault="00603A2C" w:rsidP="00610455">
            <w:pPr>
              <w:pStyle w:val="ListParagraph"/>
              <w:numPr>
                <w:ilvl w:val="1"/>
                <w:numId w:val="2"/>
              </w:num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xml:space="preserve">Review of bylaws </w:t>
            </w:r>
          </w:p>
          <w:p w:rsidR="006930F9" w:rsidRDefault="006930F9" w:rsidP="00610455">
            <w:pPr>
              <w:pStyle w:val="ListParagraph"/>
              <w:numPr>
                <w:ilvl w:val="1"/>
                <w:numId w:val="2"/>
              </w:numPr>
              <w:spacing w:after="0" w:line="240" w:lineRule="auto"/>
              <w:rPr>
                <w:rFonts w:ascii="Arial" w:eastAsia="Times New Roman" w:hAnsi="Arial" w:cs="Arial"/>
                <w:color w:val="000000"/>
                <w:sz w:val="20"/>
                <w:szCs w:val="20"/>
              </w:rPr>
            </w:pPr>
            <w:r w:rsidRPr="00BC3B83">
              <w:rPr>
                <w:rFonts w:ascii="Arial" w:eastAsia="Times New Roman" w:hAnsi="Arial" w:cs="Arial"/>
                <w:color w:val="000000"/>
                <w:sz w:val="20"/>
                <w:szCs w:val="20"/>
              </w:rPr>
              <w:t xml:space="preserve">Admin. PD travel approval </w:t>
            </w:r>
            <w:r w:rsidR="00BC3B83" w:rsidRPr="00BC3B83">
              <w:rPr>
                <w:rFonts w:ascii="Arial" w:eastAsia="Times New Roman" w:hAnsi="Arial" w:cs="Arial"/>
                <w:color w:val="000000"/>
                <w:sz w:val="20"/>
                <w:szCs w:val="20"/>
              </w:rPr>
              <w:t>(Discussion/Action)</w:t>
            </w:r>
            <w:r w:rsidRPr="00BC3B83">
              <w:rPr>
                <w:rFonts w:ascii="Arial" w:eastAsia="Times New Roman" w:hAnsi="Arial" w:cs="Arial"/>
                <w:color w:val="000000"/>
                <w:sz w:val="20"/>
                <w:szCs w:val="20"/>
              </w:rPr>
              <w:t xml:space="preserve"> </w:t>
            </w:r>
          </w:p>
          <w:p w:rsidR="00F87E8D" w:rsidRPr="00BC3B83" w:rsidRDefault="00F87E8D" w:rsidP="00610455">
            <w:pPr>
              <w:pStyle w:val="ListParagraph"/>
              <w:numPr>
                <w:ilvl w:val="1"/>
                <w:numId w:val="2"/>
              </w:num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LPELC as APS magnet (Discussion/Action)</w:t>
            </w:r>
          </w:p>
          <w:p w:rsidR="006930F9" w:rsidRPr="00BC3B83" w:rsidRDefault="006930F9" w:rsidP="006930F9">
            <w:pPr>
              <w:pStyle w:val="ListParagraph"/>
              <w:numPr>
                <w:ilvl w:val="0"/>
                <w:numId w:val="2"/>
              </w:numPr>
              <w:spacing w:after="0" w:line="240" w:lineRule="auto"/>
              <w:rPr>
                <w:rFonts w:ascii="Arial" w:eastAsia="Times New Roman" w:hAnsi="Arial" w:cs="Arial"/>
                <w:color w:val="000000"/>
                <w:sz w:val="20"/>
                <w:szCs w:val="20"/>
              </w:rPr>
            </w:pPr>
            <w:r w:rsidRPr="00BC3B83">
              <w:rPr>
                <w:rFonts w:ascii="Arial" w:eastAsia="Times New Roman" w:hAnsi="Arial" w:cs="Arial"/>
                <w:color w:val="000000"/>
                <w:sz w:val="20"/>
                <w:szCs w:val="20"/>
              </w:rPr>
              <w:t>Consideration for Approval to Convene in Executive Session Pursuant to the Open Meetings Act: NMSA 1978 § 10-15-1 (H)(2) for the Purpose of Discussing Confidential Personnel Matter Re: Head Administrator (Discussion/Action)</w:t>
            </w:r>
          </w:p>
          <w:p w:rsidR="006930F9" w:rsidRPr="00BC3B83" w:rsidRDefault="006930F9" w:rsidP="006930F9">
            <w:pPr>
              <w:pStyle w:val="ListParagraph"/>
              <w:numPr>
                <w:ilvl w:val="0"/>
                <w:numId w:val="2"/>
              </w:numPr>
              <w:spacing w:after="0" w:line="240" w:lineRule="auto"/>
              <w:rPr>
                <w:rFonts w:ascii="Arial" w:eastAsia="Times New Roman" w:hAnsi="Arial" w:cs="Arial"/>
                <w:color w:val="000000"/>
                <w:sz w:val="20"/>
                <w:szCs w:val="20"/>
              </w:rPr>
            </w:pPr>
            <w:r w:rsidRPr="00BC3B83">
              <w:rPr>
                <w:rFonts w:ascii="Arial" w:eastAsia="Times New Roman" w:hAnsi="Arial" w:cs="Arial"/>
                <w:color w:val="000000"/>
                <w:sz w:val="20"/>
                <w:szCs w:val="20"/>
              </w:rPr>
              <w:t xml:space="preserve">Reconvene to Open Session </w:t>
            </w:r>
          </w:p>
          <w:p w:rsidR="006930F9" w:rsidRPr="00BC3B83" w:rsidRDefault="006930F9" w:rsidP="006930F9">
            <w:pPr>
              <w:pStyle w:val="ListParagraph"/>
              <w:numPr>
                <w:ilvl w:val="0"/>
                <w:numId w:val="2"/>
              </w:numPr>
              <w:spacing w:after="0" w:line="240" w:lineRule="auto"/>
              <w:rPr>
                <w:rFonts w:ascii="Arial" w:eastAsia="Times New Roman" w:hAnsi="Arial" w:cs="Arial"/>
                <w:color w:val="000000"/>
                <w:sz w:val="20"/>
                <w:szCs w:val="20"/>
              </w:rPr>
            </w:pPr>
            <w:r w:rsidRPr="00BC3B83">
              <w:rPr>
                <w:rFonts w:ascii="Arial" w:eastAsia="Times New Roman" w:hAnsi="Arial" w:cs="Arial"/>
                <w:color w:val="000000"/>
                <w:sz w:val="20"/>
                <w:szCs w:val="20"/>
              </w:rPr>
              <w:t>Statement of Closure</w:t>
            </w:r>
          </w:p>
          <w:p w:rsidR="006930F9" w:rsidRPr="00BC3B83" w:rsidRDefault="006930F9" w:rsidP="006930F9">
            <w:pPr>
              <w:pStyle w:val="ListParagraph"/>
              <w:numPr>
                <w:ilvl w:val="0"/>
                <w:numId w:val="2"/>
              </w:numPr>
              <w:spacing w:after="0" w:line="240" w:lineRule="auto"/>
              <w:rPr>
                <w:rFonts w:ascii="Arial" w:eastAsia="Times New Roman" w:hAnsi="Arial" w:cs="Arial"/>
                <w:color w:val="000000"/>
                <w:sz w:val="20"/>
                <w:szCs w:val="20"/>
              </w:rPr>
            </w:pPr>
            <w:r w:rsidRPr="00BC3B83">
              <w:rPr>
                <w:rFonts w:ascii="Arial" w:eastAsia="Times New Roman" w:hAnsi="Arial" w:cs="Arial"/>
                <w:color w:val="000000"/>
                <w:sz w:val="20"/>
                <w:szCs w:val="20"/>
              </w:rPr>
              <w:t>Action as Necessary from Closed Session (Discussion/Action)</w:t>
            </w:r>
          </w:p>
          <w:p w:rsidR="0085131A" w:rsidRPr="00BC3B83" w:rsidRDefault="009F5DF9" w:rsidP="009F5DF9">
            <w:pPr>
              <w:pStyle w:val="ListParagraph"/>
              <w:numPr>
                <w:ilvl w:val="0"/>
                <w:numId w:val="2"/>
              </w:numPr>
              <w:spacing w:after="0" w:line="240" w:lineRule="auto"/>
              <w:rPr>
                <w:rFonts w:ascii="Arial" w:eastAsia="Times New Roman" w:hAnsi="Arial" w:cs="Arial"/>
                <w:color w:val="000000"/>
                <w:sz w:val="20"/>
                <w:szCs w:val="20"/>
              </w:rPr>
            </w:pPr>
            <w:r w:rsidRPr="00BC3B83">
              <w:rPr>
                <w:rFonts w:ascii="Arial" w:eastAsia="Times New Roman" w:hAnsi="Arial" w:cs="Arial"/>
                <w:color w:val="000000"/>
                <w:sz w:val="20"/>
                <w:szCs w:val="20"/>
              </w:rPr>
              <w:t xml:space="preserve">Principal Report </w:t>
            </w:r>
          </w:p>
          <w:p w:rsidR="00B24A15" w:rsidRPr="00BC3B83" w:rsidRDefault="00B24A15" w:rsidP="009F5DF9">
            <w:pPr>
              <w:pStyle w:val="ListParagraph"/>
              <w:numPr>
                <w:ilvl w:val="0"/>
                <w:numId w:val="2"/>
              </w:numPr>
              <w:spacing w:after="0" w:line="240" w:lineRule="auto"/>
              <w:rPr>
                <w:rFonts w:ascii="Arial" w:eastAsia="Times New Roman" w:hAnsi="Arial" w:cs="Arial"/>
                <w:color w:val="000000"/>
                <w:sz w:val="20"/>
                <w:szCs w:val="20"/>
              </w:rPr>
            </w:pPr>
            <w:r w:rsidRPr="00BC3B83">
              <w:rPr>
                <w:rFonts w:ascii="Arial" w:eastAsia="Times New Roman" w:hAnsi="Arial" w:cs="Arial"/>
                <w:color w:val="000000"/>
                <w:sz w:val="20"/>
                <w:szCs w:val="20"/>
              </w:rPr>
              <w:t xml:space="preserve">Public Comment </w:t>
            </w:r>
          </w:p>
          <w:p w:rsidR="009F5DF9" w:rsidRPr="00BC3B83" w:rsidRDefault="009F5DF9" w:rsidP="009F5DF9">
            <w:pPr>
              <w:pStyle w:val="ListParagraph"/>
              <w:numPr>
                <w:ilvl w:val="0"/>
                <w:numId w:val="2"/>
              </w:numPr>
              <w:spacing w:after="0" w:line="240" w:lineRule="auto"/>
              <w:rPr>
                <w:rFonts w:ascii="Arial" w:eastAsia="Times New Roman" w:hAnsi="Arial" w:cs="Arial"/>
                <w:color w:val="000000"/>
                <w:sz w:val="20"/>
                <w:szCs w:val="20"/>
              </w:rPr>
            </w:pPr>
            <w:r w:rsidRPr="00BC3B83">
              <w:rPr>
                <w:rFonts w:ascii="Arial" w:eastAsia="Times New Roman" w:hAnsi="Arial" w:cs="Arial"/>
                <w:color w:val="000000"/>
                <w:sz w:val="20"/>
                <w:szCs w:val="20"/>
              </w:rPr>
              <w:t>Announcement of Next LPELC GC Meeting</w:t>
            </w:r>
          </w:p>
          <w:p w:rsidR="009F5DF9" w:rsidRPr="00F00DD0" w:rsidRDefault="00610455" w:rsidP="000F7C0C">
            <w:pPr>
              <w:pStyle w:val="ListParagraph"/>
              <w:numPr>
                <w:ilvl w:val="0"/>
                <w:numId w:val="2"/>
              </w:numPr>
              <w:spacing w:after="0" w:line="240" w:lineRule="auto"/>
              <w:rPr>
                <w:rFonts w:ascii="Arial" w:eastAsia="Times New Roman" w:hAnsi="Arial" w:cs="Arial"/>
                <w:color w:val="000000"/>
                <w:sz w:val="20"/>
                <w:szCs w:val="20"/>
              </w:rPr>
            </w:pPr>
            <w:r w:rsidRPr="00F00DD0">
              <w:rPr>
                <w:rFonts w:ascii="Arial" w:eastAsia="Times New Roman" w:hAnsi="Arial" w:cs="Arial"/>
                <w:color w:val="000000"/>
                <w:sz w:val="20"/>
                <w:szCs w:val="20"/>
              </w:rPr>
              <w:t xml:space="preserve">Adjournment </w:t>
            </w:r>
            <w:bookmarkStart w:id="0" w:name="_GoBack"/>
            <w:bookmarkEnd w:id="0"/>
          </w:p>
          <w:p w:rsidR="00BA6C7E" w:rsidRDefault="00BA6C7E" w:rsidP="00F00DD0">
            <w:pPr>
              <w:pBdr>
                <w:bottom w:val="single" w:sz="12" w:space="1" w:color="auto"/>
              </w:pBdr>
              <w:spacing w:after="0" w:line="240" w:lineRule="auto"/>
              <w:jc w:val="center"/>
              <w:rPr>
                <w:rFonts w:ascii="Times New Roman" w:hAnsi="Times New Roman" w:cs="Times New Roman"/>
                <w:b/>
              </w:rPr>
            </w:pPr>
          </w:p>
          <w:p w:rsidR="00BA6C7E" w:rsidRDefault="00BA6C7E" w:rsidP="00BA6C7E">
            <w:pPr>
              <w:spacing w:after="0" w:line="240" w:lineRule="auto"/>
              <w:rPr>
                <w:rFonts w:ascii="Times New Roman" w:hAnsi="Times New Roman" w:cs="Times New Roman"/>
                <w:b/>
              </w:rPr>
            </w:pPr>
          </w:p>
          <w:p w:rsidR="00F00DD0" w:rsidRDefault="00F00DD0" w:rsidP="00A13136">
            <w:pPr>
              <w:spacing w:after="0" w:line="240" w:lineRule="auto"/>
              <w:rPr>
                <w:rFonts w:ascii="Times New Roman" w:hAnsi="Times New Roman" w:cs="Times New Roman"/>
                <w:b/>
              </w:rPr>
            </w:pPr>
            <w:r w:rsidRPr="00F00DD0">
              <w:rPr>
                <w:rFonts w:ascii="Times New Roman" w:hAnsi="Times New Roman" w:cs="Times New Roman"/>
                <w:b/>
              </w:rPr>
              <w:t>STATEMENT ON OPEN FORUM FOR PUBLIC COMMENT</w:t>
            </w:r>
          </w:p>
          <w:p w:rsidR="00F00DD0" w:rsidRDefault="00F00DD0" w:rsidP="00F00DD0">
            <w:pPr>
              <w:spacing w:after="0" w:line="240" w:lineRule="auto"/>
              <w:rPr>
                <w:rFonts w:ascii="Times New Roman" w:hAnsi="Times New Roman" w:cs="Times New Roman"/>
              </w:rPr>
            </w:pPr>
            <w:r w:rsidRPr="00F00DD0">
              <w:rPr>
                <w:rFonts w:ascii="Times New Roman" w:hAnsi="Times New Roman" w:cs="Times New Roman"/>
              </w:rPr>
              <w:t xml:space="preserve">The </w:t>
            </w:r>
            <w:r w:rsidR="00330818">
              <w:rPr>
                <w:rFonts w:ascii="Times New Roman" w:hAnsi="Times New Roman" w:cs="Times New Roman"/>
              </w:rPr>
              <w:t xml:space="preserve">LPELC </w:t>
            </w:r>
            <w:r w:rsidRPr="00F00DD0">
              <w:rPr>
                <w:rFonts w:ascii="Times New Roman" w:hAnsi="Times New Roman" w:cs="Times New Roman"/>
              </w:rPr>
              <w:t>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A6C7E" w:rsidRPr="00F00DD0" w:rsidRDefault="00BA6C7E" w:rsidP="00F00DD0">
            <w:pPr>
              <w:spacing w:after="0" w:line="240" w:lineRule="auto"/>
              <w:rPr>
                <w:rFonts w:ascii="Times New Roman" w:hAnsi="Times New Roman" w:cs="Times New Roman"/>
              </w:rPr>
            </w:pPr>
          </w:p>
          <w:p w:rsidR="00F00DD0" w:rsidRDefault="00F00DD0" w:rsidP="00A13136">
            <w:pPr>
              <w:spacing w:after="0" w:line="240" w:lineRule="auto"/>
              <w:rPr>
                <w:rFonts w:ascii="Times New Roman" w:hAnsi="Times New Roman" w:cs="Times New Roman"/>
                <w:b/>
              </w:rPr>
            </w:pPr>
            <w:r w:rsidRPr="00F00DD0">
              <w:rPr>
                <w:rFonts w:ascii="Times New Roman" w:hAnsi="Times New Roman" w:cs="Times New Roman"/>
                <w:b/>
              </w:rPr>
              <w:t>STATEMENT OF NON-DISCRIMINATION</w:t>
            </w:r>
          </w:p>
          <w:p w:rsidR="00F00DD0" w:rsidRPr="00F00DD0" w:rsidRDefault="00330818" w:rsidP="00330818">
            <w:pPr>
              <w:spacing w:after="0" w:line="240" w:lineRule="auto"/>
              <w:rPr>
                <w:rFonts w:ascii="Arial" w:eastAsia="Times New Roman" w:hAnsi="Arial" w:cs="Arial"/>
                <w:color w:val="000000"/>
                <w:sz w:val="20"/>
                <w:szCs w:val="20"/>
              </w:rPr>
            </w:pPr>
            <w:r>
              <w:rPr>
                <w:rFonts w:ascii="Times New Roman" w:hAnsi="Times New Roman" w:cs="Times New Roman"/>
              </w:rPr>
              <w:t xml:space="preserve">La </w:t>
            </w:r>
            <w:proofErr w:type="spellStart"/>
            <w:r>
              <w:rPr>
                <w:rFonts w:ascii="Times New Roman" w:hAnsi="Times New Roman" w:cs="Times New Roman"/>
              </w:rPr>
              <w:t>Promesa</w:t>
            </w:r>
            <w:proofErr w:type="spellEnd"/>
            <w:r>
              <w:rPr>
                <w:rFonts w:ascii="Times New Roman" w:hAnsi="Times New Roman" w:cs="Times New Roman"/>
              </w:rPr>
              <w:t xml:space="preserve"> Early Learning Center</w:t>
            </w:r>
            <w:r w:rsidR="00F00DD0" w:rsidRPr="00F00DD0">
              <w:rPr>
                <w:rFonts w:ascii="Times New Roman" w:hAnsi="Times New Roman" w:cs="Times New Roman"/>
              </w:rPr>
              <w:t xml:space="preserve"> does not discriminate on the basis of race, color, national origin, sex, religion, age or disability in employment or the provision of services. Persons requiring special accommodations should contact the administrative office a</w:t>
            </w:r>
            <w:r>
              <w:rPr>
                <w:rFonts w:ascii="Times New Roman" w:hAnsi="Times New Roman" w:cs="Times New Roman"/>
              </w:rPr>
              <w:t>t 836</w:t>
            </w:r>
            <w:r w:rsidR="00F00DD0" w:rsidRPr="00F00DD0">
              <w:rPr>
                <w:rFonts w:ascii="Times New Roman" w:hAnsi="Times New Roman" w:cs="Times New Roman"/>
              </w:rPr>
              <w:t xml:space="preserve">- </w:t>
            </w:r>
            <w:r>
              <w:rPr>
                <w:rFonts w:ascii="Times New Roman" w:hAnsi="Times New Roman" w:cs="Times New Roman"/>
              </w:rPr>
              <w:t>7706</w:t>
            </w:r>
            <w:r w:rsidR="00F00DD0" w:rsidRPr="00F00DD0">
              <w:rPr>
                <w:rFonts w:ascii="Times New Roman" w:hAnsi="Times New Roman" w:cs="Times New Roman"/>
              </w:rPr>
              <w:t xml:space="preserve"> at least 24 hours prior to the meeting</w:t>
            </w:r>
          </w:p>
        </w:tc>
      </w:tr>
      <w:tr w:rsidR="0085131A" w:rsidRPr="00610455" w:rsidTr="00AB3E81">
        <w:trPr>
          <w:tblCellSpacing w:w="15" w:type="dxa"/>
        </w:trPr>
        <w:tc>
          <w:tcPr>
            <w:tcW w:w="0" w:type="auto"/>
            <w:shd w:val="clear" w:color="auto" w:fill="FFFFFF"/>
            <w:vAlign w:val="center"/>
          </w:tcPr>
          <w:p w:rsidR="0085131A" w:rsidRDefault="0085131A" w:rsidP="00610455">
            <w:pPr>
              <w:spacing w:after="0" w:line="240" w:lineRule="auto"/>
              <w:rPr>
                <w:rFonts w:ascii="Arial" w:eastAsia="Times New Roman" w:hAnsi="Arial" w:cs="Arial"/>
                <w:color w:val="000000"/>
                <w:sz w:val="28"/>
                <w:szCs w:val="28"/>
              </w:rPr>
            </w:pPr>
          </w:p>
        </w:tc>
      </w:tr>
    </w:tbl>
    <w:p w:rsidR="00223844" w:rsidRPr="00F00DD0" w:rsidRDefault="00223844" w:rsidP="00A13136"/>
    <w:sectPr w:rsidR="00223844" w:rsidRPr="00F00DD0" w:rsidSect="002238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284A6F"/>
    <w:multiLevelType w:val="hybridMultilevel"/>
    <w:tmpl w:val="A5D0CC6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3E81"/>
    <w:rsid w:val="000457FC"/>
    <w:rsid w:val="000F0896"/>
    <w:rsid w:val="000F7C0C"/>
    <w:rsid w:val="001D4272"/>
    <w:rsid w:val="00223844"/>
    <w:rsid w:val="00330818"/>
    <w:rsid w:val="00344695"/>
    <w:rsid w:val="0038011E"/>
    <w:rsid w:val="00400589"/>
    <w:rsid w:val="004461C2"/>
    <w:rsid w:val="004D20E0"/>
    <w:rsid w:val="00511E72"/>
    <w:rsid w:val="00583546"/>
    <w:rsid w:val="00603A2C"/>
    <w:rsid w:val="00610455"/>
    <w:rsid w:val="006930F9"/>
    <w:rsid w:val="0071235F"/>
    <w:rsid w:val="00770AD3"/>
    <w:rsid w:val="007C732C"/>
    <w:rsid w:val="0085131A"/>
    <w:rsid w:val="008E6FB8"/>
    <w:rsid w:val="009F5DF9"/>
    <w:rsid w:val="00A13136"/>
    <w:rsid w:val="00A33771"/>
    <w:rsid w:val="00AB3E81"/>
    <w:rsid w:val="00B24A15"/>
    <w:rsid w:val="00BA6C7E"/>
    <w:rsid w:val="00BC3B83"/>
    <w:rsid w:val="00C77C61"/>
    <w:rsid w:val="00D0633E"/>
    <w:rsid w:val="00D21A61"/>
    <w:rsid w:val="00D32A63"/>
    <w:rsid w:val="00D9753C"/>
    <w:rsid w:val="00DF5973"/>
    <w:rsid w:val="00E1238A"/>
    <w:rsid w:val="00E83A7D"/>
    <w:rsid w:val="00F00DD0"/>
    <w:rsid w:val="00F14154"/>
    <w:rsid w:val="00F87E8D"/>
    <w:rsid w:val="00FB6BBA"/>
    <w:rsid w:val="00FC39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1</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5</cp:revision>
  <cp:lastPrinted>2016-08-17T23:26:00Z</cp:lastPrinted>
  <dcterms:created xsi:type="dcterms:W3CDTF">2016-09-23T23:36:00Z</dcterms:created>
  <dcterms:modified xsi:type="dcterms:W3CDTF">2016-09-24T18:23:00Z</dcterms:modified>
</cp:coreProperties>
</file>