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2DACC" w14:textId="500F1BD3" w:rsidR="00610E59" w:rsidRPr="000E4263" w:rsidRDefault="00610E59">
      <w:pPr>
        <w:rPr>
          <w:sz w:val="28"/>
          <w:szCs w:val="28"/>
        </w:rPr>
      </w:pPr>
      <w:r w:rsidRPr="000E4263">
        <w:rPr>
          <w:sz w:val="28"/>
          <w:szCs w:val="28"/>
        </w:rPr>
        <w:t>16Aug2022</w:t>
      </w:r>
    </w:p>
    <w:p w14:paraId="6EAB50A1" w14:textId="3D412EAB" w:rsidR="00610E59" w:rsidRPr="000E4263" w:rsidRDefault="00610E59">
      <w:pPr>
        <w:rPr>
          <w:sz w:val="28"/>
          <w:szCs w:val="28"/>
        </w:rPr>
      </w:pPr>
    </w:p>
    <w:p w14:paraId="08A82B78" w14:textId="1B8A6D25" w:rsidR="00610E59" w:rsidRPr="000E4263" w:rsidRDefault="00610E59">
      <w:pPr>
        <w:rPr>
          <w:sz w:val="28"/>
          <w:szCs w:val="28"/>
        </w:rPr>
      </w:pPr>
      <w:r w:rsidRPr="000E4263">
        <w:rPr>
          <w:sz w:val="28"/>
          <w:szCs w:val="28"/>
        </w:rPr>
        <w:t>Town of Putnam</w:t>
      </w:r>
    </w:p>
    <w:p w14:paraId="2889E255" w14:textId="12ED07DA" w:rsidR="00610E59" w:rsidRPr="000E4263" w:rsidRDefault="00610E59">
      <w:pPr>
        <w:rPr>
          <w:sz w:val="28"/>
          <w:szCs w:val="28"/>
        </w:rPr>
      </w:pPr>
      <w:r w:rsidRPr="000E4263">
        <w:rPr>
          <w:sz w:val="28"/>
          <w:szCs w:val="28"/>
        </w:rPr>
        <w:t>Veteran’s Advisory Committee Meeting</w:t>
      </w:r>
    </w:p>
    <w:p w14:paraId="2A52ED45" w14:textId="4A6536F3" w:rsidR="00610E59" w:rsidRPr="000E4263" w:rsidRDefault="00610E59">
      <w:pPr>
        <w:rPr>
          <w:sz w:val="28"/>
          <w:szCs w:val="28"/>
        </w:rPr>
      </w:pPr>
    </w:p>
    <w:p w14:paraId="27F9DBAD" w14:textId="7B129093" w:rsidR="00610E59" w:rsidRPr="000E4263" w:rsidRDefault="00610E59">
      <w:pPr>
        <w:rPr>
          <w:sz w:val="28"/>
          <w:szCs w:val="28"/>
        </w:rPr>
      </w:pPr>
      <w:r w:rsidRPr="000E4263">
        <w:rPr>
          <w:sz w:val="28"/>
          <w:szCs w:val="28"/>
        </w:rPr>
        <w:t>Members Present:</w:t>
      </w:r>
    </w:p>
    <w:p w14:paraId="12413F1B" w14:textId="32544D36" w:rsidR="00610E59" w:rsidRPr="000E4263" w:rsidRDefault="00610E59">
      <w:pPr>
        <w:rPr>
          <w:sz w:val="28"/>
          <w:szCs w:val="28"/>
        </w:rPr>
      </w:pPr>
      <w:r w:rsidRPr="000E4263">
        <w:rPr>
          <w:sz w:val="28"/>
          <w:szCs w:val="28"/>
        </w:rPr>
        <w:t>Robert Challinor Jr., Hans W. Lowell, David Gilbert, Alan R. Goslin, Michael Vassar, Jim Bradley, Willie Bousquet (Ex Officio – Town of Putnam Parks and Recreation Department Head), Mayor Barney Seney (Ex Officio – Town of Putnam E</w:t>
      </w:r>
      <w:r w:rsidR="00F86713" w:rsidRPr="000E4263">
        <w:rPr>
          <w:sz w:val="28"/>
          <w:szCs w:val="28"/>
        </w:rPr>
        <w:t>xecutive Head).</w:t>
      </w:r>
    </w:p>
    <w:p w14:paraId="6722D3C0" w14:textId="4DA94609" w:rsidR="00F86713" w:rsidRPr="000E4263" w:rsidRDefault="00F86713">
      <w:pPr>
        <w:rPr>
          <w:sz w:val="28"/>
          <w:szCs w:val="28"/>
        </w:rPr>
      </w:pPr>
      <w:r w:rsidRPr="000E4263">
        <w:rPr>
          <w:sz w:val="28"/>
          <w:szCs w:val="28"/>
        </w:rPr>
        <w:t>Members Excused:</w:t>
      </w:r>
    </w:p>
    <w:p w14:paraId="71F0A41A" w14:textId="164937E2" w:rsidR="00F86713" w:rsidRPr="000E4263" w:rsidRDefault="00F86713">
      <w:pPr>
        <w:rPr>
          <w:sz w:val="28"/>
          <w:szCs w:val="28"/>
        </w:rPr>
      </w:pPr>
      <w:r w:rsidRPr="000E4263">
        <w:rPr>
          <w:sz w:val="28"/>
          <w:szCs w:val="28"/>
        </w:rPr>
        <w:t>Brian Menard</w:t>
      </w:r>
    </w:p>
    <w:p w14:paraId="11F18503" w14:textId="7988887F" w:rsidR="00F86713" w:rsidRPr="000E4263" w:rsidRDefault="00F86713">
      <w:pPr>
        <w:rPr>
          <w:sz w:val="28"/>
          <w:szCs w:val="28"/>
        </w:rPr>
      </w:pPr>
    </w:p>
    <w:p w14:paraId="05E96A20" w14:textId="1CBC2260" w:rsidR="00F86713" w:rsidRPr="000E4263" w:rsidRDefault="00F86713">
      <w:pPr>
        <w:rPr>
          <w:sz w:val="28"/>
          <w:szCs w:val="28"/>
        </w:rPr>
      </w:pPr>
      <w:r w:rsidRPr="000E4263">
        <w:rPr>
          <w:sz w:val="28"/>
          <w:szCs w:val="28"/>
        </w:rPr>
        <w:t>Meeting opened at 19:00</w:t>
      </w:r>
    </w:p>
    <w:p w14:paraId="4F8190E6" w14:textId="0F9B9102" w:rsidR="00DC461D" w:rsidRPr="000E4263" w:rsidRDefault="00F86713">
      <w:pPr>
        <w:rPr>
          <w:sz w:val="28"/>
          <w:szCs w:val="28"/>
        </w:rPr>
      </w:pPr>
      <w:r w:rsidRPr="000E4263">
        <w:rPr>
          <w:sz w:val="28"/>
          <w:szCs w:val="28"/>
        </w:rPr>
        <w:t xml:space="preserve">• </w:t>
      </w:r>
      <w:r w:rsidR="00DC461D" w:rsidRPr="000E4263">
        <w:rPr>
          <w:sz w:val="28"/>
          <w:szCs w:val="28"/>
        </w:rPr>
        <w:t>Call for Nominations for Committee Positions:</w:t>
      </w:r>
      <w:r w:rsidR="00DC461D" w:rsidRPr="000E4263">
        <w:rPr>
          <w:sz w:val="28"/>
          <w:szCs w:val="28"/>
        </w:rPr>
        <w:br/>
      </w:r>
      <w:r w:rsidR="00DC461D" w:rsidRPr="000E4263">
        <w:rPr>
          <w:sz w:val="28"/>
          <w:szCs w:val="28"/>
        </w:rPr>
        <w:tab/>
        <w:t>Robert Challinor Jr. Nominated for Chaiman</w:t>
      </w:r>
      <w:r w:rsidR="00DC461D" w:rsidRPr="000E4263">
        <w:rPr>
          <w:sz w:val="28"/>
          <w:szCs w:val="28"/>
        </w:rPr>
        <w:br/>
      </w:r>
      <w:r w:rsidR="00DC461D" w:rsidRPr="000E4263">
        <w:rPr>
          <w:sz w:val="28"/>
          <w:szCs w:val="28"/>
        </w:rPr>
        <w:tab/>
        <w:t>Hans W. Lowell Nominated for Secretary</w:t>
      </w:r>
    </w:p>
    <w:p w14:paraId="555FE828" w14:textId="161FC374" w:rsidR="00DC461D" w:rsidRPr="000E4263" w:rsidRDefault="00DC461D">
      <w:pPr>
        <w:rPr>
          <w:sz w:val="28"/>
          <w:szCs w:val="28"/>
        </w:rPr>
      </w:pPr>
      <w:r w:rsidRPr="000E4263">
        <w:rPr>
          <w:sz w:val="28"/>
          <w:szCs w:val="28"/>
        </w:rPr>
        <w:t>• Nominations closed unanimously.  All Nominations accepted by members and motion to accept carried.</w:t>
      </w:r>
    </w:p>
    <w:p w14:paraId="5B99EDAA" w14:textId="6CD6202D" w:rsidR="00DC461D" w:rsidRDefault="00DC461D">
      <w:pPr>
        <w:rPr>
          <w:sz w:val="28"/>
          <w:szCs w:val="28"/>
        </w:rPr>
      </w:pPr>
      <w:r w:rsidRPr="000E4263">
        <w:rPr>
          <w:sz w:val="28"/>
          <w:szCs w:val="28"/>
        </w:rPr>
        <w:t>• Meeting schedule set by members present moving forward.  This Committee will meet one time a month, on the second Tuesday at 19:00 hours.</w:t>
      </w:r>
    </w:p>
    <w:p w14:paraId="370A0B95" w14:textId="1CAA8F5C" w:rsidR="00801664" w:rsidRPr="000E4263" w:rsidRDefault="00801664">
      <w:pPr>
        <w:rPr>
          <w:sz w:val="28"/>
          <w:szCs w:val="28"/>
        </w:rPr>
      </w:pPr>
      <w:r>
        <w:rPr>
          <w:sz w:val="28"/>
          <w:szCs w:val="28"/>
        </w:rPr>
        <w:t>• Scope of Intent for Committee discussion</w:t>
      </w:r>
      <w:r>
        <w:rPr>
          <w:sz w:val="28"/>
          <w:szCs w:val="28"/>
        </w:rPr>
        <w:br/>
      </w:r>
      <w:r>
        <w:rPr>
          <w:sz w:val="28"/>
          <w:szCs w:val="28"/>
        </w:rPr>
        <w:tab/>
        <w:t>- To uphold and meet the needs set forth by Connecticut House Bill 5317 (October 1, 2018)</w:t>
      </w:r>
    </w:p>
    <w:p w14:paraId="5465F358" w14:textId="7D86CE3D" w:rsidR="004F417C" w:rsidRPr="000E4263" w:rsidRDefault="00DC461D">
      <w:pPr>
        <w:rPr>
          <w:sz w:val="28"/>
          <w:szCs w:val="28"/>
        </w:rPr>
      </w:pPr>
      <w:r w:rsidRPr="000E4263">
        <w:rPr>
          <w:sz w:val="28"/>
          <w:szCs w:val="28"/>
        </w:rPr>
        <w:t>• Discussion on Veteran’s related projects within Town:</w:t>
      </w:r>
      <w:r w:rsidRPr="000E4263">
        <w:rPr>
          <w:sz w:val="28"/>
          <w:szCs w:val="28"/>
        </w:rPr>
        <w:br/>
      </w:r>
      <w:r w:rsidRPr="000E4263">
        <w:rPr>
          <w:sz w:val="28"/>
          <w:szCs w:val="28"/>
        </w:rPr>
        <w:tab/>
        <w:t xml:space="preserve">- Grove Street </w:t>
      </w:r>
      <w:r w:rsidR="00273E36" w:rsidRPr="000E4263">
        <w:rPr>
          <w:sz w:val="28"/>
          <w:szCs w:val="28"/>
        </w:rPr>
        <w:t xml:space="preserve">Civil War </w:t>
      </w:r>
      <w:r w:rsidRPr="000E4263">
        <w:rPr>
          <w:sz w:val="28"/>
          <w:szCs w:val="28"/>
        </w:rPr>
        <w:t>Memorial</w:t>
      </w:r>
      <w:r w:rsidR="00273E36" w:rsidRPr="000E4263">
        <w:rPr>
          <w:sz w:val="28"/>
          <w:szCs w:val="28"/>
        </w:rPr>
        <w:t xml:space="preserve"> – Local Boy Scout, Mr. Haydecker (B.S.A. Troop 25) is planning an Eagle Scout Rank Project to revitalize the Memorial and its grounds.  Working with the Parks and Rec. Department for funding and </w:t>
      </w:r>
      <w:r w:rsidR="00273E36" w:rsidRPr="000E4263">
        <w:rPr>
          <w:sz w:val="28"/>
          <w:szCs w:val="28"/>
        </w:rPr>
        <w:lastRenderedPageBreak/>
        <w:t>logistics.  Pricing for a new 25 foot flagpole is being researched by the Parks and Rec. Department.</w:t>
      </w:r>
      <w:r w:rsidR="00273E36" w:rsidRPr="000E4263">
        <w:rPr>
          <w:sz w:val="28"/>
          <w:szCs w:val="28"/>
        </w:rPr>
        <w:br/>
      </w:r>
      <w:r w:rsidR="00273E36" w:rsidRPr="000E4263">
        <w:rPr>
          <w:sz w:val="28"/>
          <w:szCs w:val="28"/>
        </w:rPr>
        <w:tab/>
        <w:t>- Veteran’s Park (127 Church Street) – The Parks and Recreation Department, Albert J. Breault Veteran’s of Foreign Wars Post 1523</w:t>
      </w:r>
      <w:r w:rsidR="00C30CAC" w:rsidRPr="000E4263">
        <w:rPr>
          <w:sz w:val="28"/>
          <w:szCs w:val="28"/>
        </w:rPr>
        <w:t>, American Legion Post 21, the Veteran’s Coffee House and other local Veterans have been working on a proposal for redesigning the grounds and reconfiguring the Veteran’s Memorials to accommodate Putnam’s revitalization and any future need for Memorials for Veterans.  The proposal for Harvard H. Ellis Technical High School to assist with Electrical and Masonry appears to be non-existent, so all Members will research alternate bids.  Local Veteran, Tony Rendon, will provide a bid for the fencing the divide the</w:t>
      </w:r>
      <w:r w:rsidR="004F417C" w:rsidRPr="000E4263">
        <w:rPr>
          <w:sz w:val="28"/>
          <w:szCs w:val="28"/>
        </w:rPr>
        <w:t xml:space="preserve"> Congregation B’nai Shalom</w:t>
      </w:r>
      <w:r w:rsidR="00C30CAC" w:rsidRPr="000E4263">
        <w:rPr>
          <w:sz w:val="28"/>
          <w:szCs w:val="28"/>
        </w:rPr>
        <w:t xml:space="preserve"> </w:t>
      </w:r>
      <w:r w:rsidR="004F417C" w:rsidRPr="000E4263">
        <w:rPr>
          <w:sz w:val="28"/>
          <w:szCs w:val="28"/>
        </w:rPr>
        <w:t xml:space="preserve">Synagogue </w:t>
      </w:r>
      <w:r w:rsidR="00C30CAC" w:rsidRPr="000E4263">
        <w:rPr>
          <w:sz w:val="28"/>
          <w:szCs w:val="28"/>
        </w:rPr>
        <w:t>and Park property.</w:t>
      </w:r>
      <w:r w:rsidR="004F417C" w:rsidRPr="000E4263">
        <w:rPr>
          <w:sz w:val="28"/>
          <w:szCs w:val="28"/>
        </w:rPr>
        <w:t xml:space="preserve">  Mayor Seney will contact Congressman Joe Courtney’s Office to seek a Grant to assist with Funding of this project.  The Beirut Memorial has been received by the Town and is awaiting this project for installation.</w:t>
      </w:r>
      <w:r w:rsidR="004F417C" w:rsidRPr="000E4263">
        <w:rPr>
          <w:sz w:val="28"/>
          <w:szCs w:val="28"/>
        </w:rPr>
        <w:br/>
      </w:r>
      <w:r w:rsidR="004F417C" w:rsidRPr="000E4263">
        <w:rPr>
          <w:sz w:val="28"/>
          <w:szCs w:val="28"/>
        </w:rPr>
        <w:tab/>
        <w:t xml:space="preserve">- Local Cemeteries – VFW Post 1523 has opened discussions with the Sait Mary’s Church Cemetery Association and the Park Street Cemetery Association to discuss Liabilities in an ongoing project to locate and restore all Local Veteran’s burial markers within the Town.  Research is still needed on local privately owned Cemeteries to identify if there are any Local Veterans that have missed being honored in burial.  </w:t>
      </w:r>
      <w:r w:rsidR="000020E8" w:rsidRPr="000E4263">
        <w:rPr>
          <w:sz w:val="28"/>
          <w:szCs w:val="28"/>
        </w:rPr>
        <w:t>The VFW Post will put together Liability Binders for the Cemetery Associations for project work.  This project is to uphold the Town of Putnam’s legal responsibility through CT General Statutes Title 27, Chapter 506 § 27-123.</w:t>
      </w:r>
      <w:r w:rsidR="00801664">
        <w:rPr>
          <w:sz w:val="28"/>
          <w:szCs w:val="28"/>
        </w:rPr>
        <w:t xml:space="preserve">  Discussion on establishing the 3 appointed Veterans for the Cemetery oversight task force taken and tabled.  Alan Joslin and Hans Lowell identified as interested.</w:t>
      </w:r>
    </w:p>
    <w:p w14:paraId="2F64F74F" w14:textId="3E1ED901" w:rsidR="000020E8" w:rsidRPr="000E4263" w:rsidRDefault="000020E8">
      <w:pPr>
        <w:rPr>
          <w:sz w:val="28"/>
          <w:szCs w:val="28"/>
        </w:rPr>
      </w:pPr>
      <w:r w:rsidRPr="000E4263">
        <w:rPr>
          <w:sz w:val="28"/>
          <w:szCs w:val="28"/>
        </w:rPr>
        <w:t>• Discussion on whether this Committee could approach the local Yale YMCA Youth and Family Center to discuss its commitment to the Putnam Community through the addition of a Veteran’s</w:t>
      </w:r>
      <w:r w:rsidR="000E4263" w:rsidRPr="000E4263">
        <w:rPr>
          <w:sz w:val="28"/>
          <w:szCs w:val="28"/>
        </w:rPr>
        <w:t xml:space="preserve"> (Or Disabled Veteran’s) discount or pro-rated Membership program.  Tabled.</w:t>
      </w:r>
    </w:p>
    <w:p w14:paraId="4077CA27" w14:textId="3096EFD5" w:rsidR="000E4263" w:rsidRPr="000E4263" w:rsidRDefault="000E4263">
      <w:pPr>
        <w:rPr>
          <w:sz w:val="28"/>
          <w:szCs w:val="28"/>
        </w:rPr>
      </w:pPr>
      <w:r w:rsidRPr="000E4263">
        <w:rPr>
          <w:sz w:val="28"/>
          <w:szCs w:val="28"/>
        </w:rPr>
        <w:t xml:space="preserve">• Secretary Lowell to work with </w:t>
      </w:r>
      <w:r w:rsidR="002F470B">
        <w:rPr>
          <w:sz w:val="28"/>
          <w:szCs w:val="28"/>
        </w:rPr>
        <w:t>Executive Assistant</w:t>
      </w:r>
      <w:r w:rsidRPr="000E4263">
        <w:rPr>
          <w:sz w:val="28"/>
          <w:szCs w:val="28"/>
        </w:rPr>
        <w:t xml:space="preserve"> Geeza to include this Committee’s actions on the Town of Putnam’s Website.</w:t>
      </w:r>
    </w:p>
    <w:p w14:paraId="3026C61C" w14:textId="4B260B16" w:rsidR="000E4263" w:rsidRPr="000E4263" w:rsidRDefault="000E4263">
      <w:pPr>
        <w:rPr>
          <w:sz w:val="28"/>
          <w:szCs w:val="28"/>
        </w:rPr>
      </w:pPr>
      <w:r w:rsidRPr="000E4263">
        <w:rPr>
          <w:sz w:val="28"/>
          <w:szCs w:val="28"/>
        </w:rPr>
        <w:t>• Meeting adjourned at 19:50</w:t>
      </w:r>
    </w:p>
    <w:sectPr w:rsidR="000E4263" w:rsidRPr="000E4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59"/>
    <w:rsid w:val="000020E8"/>
    <w:rsid w:val="000E4263"/>
    <w:rsid w:val="00273E36"/>
    <w:rsid w:val="002F470B"/>
    <w:rsid w:val="004F417C"/>
    <w:rsid w:val="00610E59"/>
    <w:rsid w:val="00801664"/>
    <w:rsid w:val="00C30CAC"/>
    <w:rsid w:val="00DC461D"/>
    <w:rsid w:val="00F86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53391"/>
  <w15:chartTrackingRefBased/>
  <w15:docId w15:val="{9EAF24B8-CA7A-4D03-8F15-4576859A2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Challinor Jr, Robert B</dc:creator>
  <cp:keywords/>
  <dc:description/>
  <cp:lastModifiedBy>Denise Geeza</cp:lastModifiedBy>
  <cp:revision>2</cp:revision>
  <dcterms:created xsi:type="dcterms:W3CDTF">2022-08-22T17:22:00Z</dcterms:created>
  <dcterms:modified xsi:type="dcterms:W3CDTF">2022-08-22T17:22:00Z</dcterms:modified>
</cp:coreProperties>
</file>