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89C" w:rsidRPr="0084289C" w:rsidRDefault="0084289C" w:rsidP="0084289C">
      <w:pPr>
        <w:shd w:val="clear" w:color="auto" w:fill="FFFFFF"/>
        <w:spacing w:before="100" w:beforeAutospacing="1" w:after="100" w:afterAutospacing="1" w:line="240" w:lineRule="auto"/>
        <w:outlineLvl w:val="5"/>
        <w:rPr>
          <w:rFonts w:ascii="Helvetica" w:eastAsia="Times New Roman" w:hAnsi="Helvetica" w:cs="Helvetica"/>
          <w:b/>
          <w:bCs/>
          <w:color w:val="045881"/>
        </w:rPr>
      </w:pPr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Para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todos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los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demás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programas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asistencia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nutrición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del FNS,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agencias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estatales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o locales y sus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subreceptores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,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deben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publicar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la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siguiente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Declaración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 xml:space="preserve"> de No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045881"/>
        </w:rPr>
        <w:t>Discriminación</w:t>
      </w:r>
      <w:proofErr w:type="spellEnd"/>
      <w:r w:rsidRPr="0084289C">
        <w:rPr>
          <w:rFonts w:ascii="Helvetica" w:eastAsia="Times New Roman" w:hAnsi="Helvetica" w:cs="Helvetica"/>
          <w:b/>
          <w:bCs/>
          <w:color w:val="045881"/>
        </w:rPr>
        <w:t>:</w:t>
      </w:r>
    </w:p>
    <w:p w:rsidR="0084289C" w:rsidRPr="0084289C" w:rsidRDefault="0084289C" w:rsidP="0084289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B1B1B"/>
          <w:sz w:val="24"/>
          <w:szCs w:val="24"/>
        </w:rPr>
      </w:pP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acuerdo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con la ley federal de derechos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civiles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y las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normas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y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políticas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derechos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civiles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Departamento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Agricultura de los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Estados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Unidos (USDA),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esta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entidad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está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prohibida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discriminar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por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motivos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raza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color,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origen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nacional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sexo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(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incluyendo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identidad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género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y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orientación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sexual),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discapacidad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edad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o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represalia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o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retorsión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por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actividades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previas de derechos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civiles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.</w:t>
      </w:r>
    </w:p>
    <w:p w:rsidR="0084289C" w:rsidRPr="0084289C" w:rsidRDefault="0084289C" w:rsidP="0084289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B1B1B"/>
          <w:sz w:val="24"/>
          <w:szCs w:val="24"/>
        </w:rPr>
      </w:pP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La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información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sobre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programa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puede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estar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disponible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otros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idiomas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que no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sean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inglés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. Las personas con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discapacidades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que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requieren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medios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alternos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comunicación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para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obtener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la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información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programa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(por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ejemplo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Braille,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letra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grande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cinta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audio,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lenguaje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señas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americano (ASL), etc.)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deben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comunicarse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con la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agencia</w:t>
      </w:r>
      <w:bookmarkStart w:id="0" w:name="_GoBack"/>
      <w:bookmarkEnd w:id="0"/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local o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estatal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responsable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administrar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programa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o con el Centro TARGET del USDA al (202) 720-2600 (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voz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y TTY) o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comuníquese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con el USDA 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través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Servicio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Federal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Retransmisión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al (800) 877-8339.</w:t>
      </w:r>
    </w:p>
    <w:p w:rsidR="0084289C" w:rsidRPr="0084289C" w:rsidRDefault="0084289C" w:rsidP="0084289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B1B1B"/>
          <w:sz w:val="24"/>
          <w:szCs w:val="24"/>
        </w:rPr>
      </w:pP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Para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presentar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una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queja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por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discriminación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programa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reclamante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debe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llenar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un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formulario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AD-3027,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formulario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queja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por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discriminación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programa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del USDA,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cual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puede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obtenerse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línea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en: </w:t>
      </w:r>
      <w:hyperlink r:id="rId4" w:history="1">
        <w:r w:rsidRPr="0084289C">
          <w:rPr>
            <w:rFonts w:ascii="Helvetica" w:eastAsia="Times New Roman" w:hAnsi="Helvetica" w:cs="Helvetica"/>
            <w:color w:val="2E8540"/>
            <w:sz w:val="24"/>
            <w:szCs w:val="24"/>
            <w:u w:val="single"/>
          </w:rPr>
          <w:t>https://www.fns.usda.gov/sites/default/files/resource-files/usdaprogram-discrimination-complaint-form-spanish.pdf</w:t>
        </w:r>
      </w:hyperlink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cualquier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oficina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USDA,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llamando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al (866) 632-9992, o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escribiendo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una carta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dirigida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a USDA. La carta debe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contener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nombre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demandante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la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dirección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,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número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teléfono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y una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descripción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escrita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la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acción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discriminatoria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alegada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con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suficiente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detalle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para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informar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al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Subsecretario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Derechos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Civiles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(ASCR)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sobre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la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naturaleza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y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fecha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una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presunta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violación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derechos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civiles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. El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formulario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AD-3027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completado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o la carta debe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presentarse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a USDA por:</w:t>
      </w:r>
    </w:p>
    <w:p w:rsidR="0084289C" w:rsidRPr="0084289C" w:rsidRDefault="0084289C" w:rsidP="0084289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B1B1B"/>
          <w:sz w:val="24"/>
          <w:szCs w:val="24"/>
        </w:rPr>
      </w:pPr>
      <w:r w:rsidRPr="0084289C">
        <w:rPr>
          <w:rFonts w:ascii="Helvetica" w:eastAsia="Times New Roman" w:hAnsi="Helvetica" w:cs="Helvetica"/>
          <w:b/>
          <w:bCs/>
          <w:color w:val="1B1B1B"/>
          <w:sz w:val="24"/>
          <w:szCs w:val="24"/>
        </w:rPr>
        <w:t xml:space="preserve">(1)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1B1B1B"/>
          <w:sz w:val="24"/>
          <w:szCs w:val="24"/>
        </w:rPr>
        <w:t>correo</w:t>
      </w:r>
      <w:proofErr w:type="spellEnd"/>
      <w:r w:rsidRPr="0084289C">
        <w:rPr>
          <w:rFonts w:ascii="Helvetica" w:eastAsia="Times New Roman" w:hAnsi="Helvetica" w:cs="Helvetica"/>
          <w:b/>
          <w:bCs/>
          <w:color w:val="1B1B1B"/>
          <w:sz w:val="24"/>
          <w:szCs w:val="24"/>
        </w:rPr>
        <w:t>:</w:t>
      </w: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br/>
        <w:t>U.S. Department of Agriculture</w:t>
      </w: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br/>
        <w:t>Office of the Assistant Secretary for Civil Rights</w:t>
      </w: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br/>
        <w:t>1400 Independence Avenue, SW</w:t>
      </w: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br/>
        <w:t>Washington, D.C. 20250-9410; or</w:t>
      </w: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br/>
      </w:r>
      <w:r w:rsidRPr="0084289C">
        <w:rPr>
          <w:rFonts w:ascii="Helvetica" w:eastAsia="Times New Roman" w:hAnsi="Helvetica" w:cs="Helvetica"/>
          <w:b/>
          <w:bCs/>
          <w:color w:val="1B1B1B"/>
          <w:sz w:val="24"/>
          <w:szCs w:val="24"/>
        </w:rPr>
        <w:t>(2) fax:</w:t>
      </w: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br/>
        <w:t xml:space="preserve">(833) 256-1665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o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(202) 690-7442; o</w:t>
      </w: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br/>
      </w:r>
      <w:r w:rsidRPr="0084289C">
        <w:rPr>
          <w:rFonts w:ascii="Helvetica" w:eastAsia="Times New Roman" w:hAnsi="Helvetica" w:cs="Helvetica"/>
          <w:b/>
          <w:bCs/>
          <w:color w:val="1B1B1B"/>
          <w:sz w:val="24"/>
          <w:szCs w:val="24"/>
        </w:rPr>
        <w:t xml:space="preserve">(3)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1B1B1B"/>
          <w:sz w:val="24"/>
          <w:szCs w:val="24"/>
        </w:rPr>
        <w:t>correo</w:t>
      </w:r>
      <w:proofErr w:type="spellEnd"/>
      <w:r w:rsidRPr="0084289C">
        <w:rPr>
          <w:rFonts w:ascii="Helvetica" w:eastAsia="Times New Roman" w:hAnsi="Helvetica" w:cs="Helvetica"/>
          <w:b/>
          <w:bCs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b/>
          <w:bCs/>
          <w:color w:val="1B1B1B"/>
          <w:sz w:val="24"/>
          <w:szCs w:val="24"/>
        </w:rPr>
        <w:t>electrónico</w:t>
      </w:r>
      <w:proofErr w:type="spellEnd"/>
      <w:r w:rsidRPr="0084289C">
        <w:rPr>
          <w:rFonts w:ascii="Helvetica" w:eastAsia="Times New Roman" w:hAnsi="Helvetica" w:cs="Helvetica"/>
          <w:b/>
          <w:bCs/>
          <w:color w:val="1B1B1B"/>
          <w:sz w:val="24"/>
          <w:szCs w:val="24"/>
        </w:rPr>
        <w:t>:</w:t>
      </w:r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br/>
      </w:r>
      <w:hyperlink r:id="rId5" w:history="1">
        <w:r w:rsidRPr="0084289C">
          <w:rPr>
            <w:rFonts w:ascii="Helvetica" w:eastAsia="Times New Roman" w:hAnsi="Helvetica" w:cs="Helvetica"/>
            <w:color w:val="2E8540"/>
            <w:sz w:val="24"/>
            <w:szCs w:val="24"/>
            <w:u w:val="single"/>
          </w:rPr>
          <w:t>program.intake@usda.gov</w:t>
        </w:r>
      </w:hyperlink>
    </w:p>
    <w:p w:rsidR="0084289C" w:rsidRPr="0084289C" w:rsidRDefault="0084289C" w:rsidP="0084289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B1B1B"/>
          <w:sz w:val="24"/>
          <w:szCs w:val="24"/>
        </w:rPr>
      </w:pP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Esta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institución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es un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proveedor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que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ofrece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igualdad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 xml:space="preserve"> de </w:t>
      </w:r>
      <w:proofErr w:type="spellStart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oportunidades</w:t>
      </w:r>
      <w:proofErr w:type="spellEnd"/>
      <w:r w:rsidRPr="0084289C">
        <w:rPr>
          <w:rFonts w:ascii="Helvetica" w:eastAsia="Times New Roman" w:hAnsi="Helvetica" w:cs="Helvetica"/>
          <w:color w:val="1B1B1B"/>
          <w:sz w:val="24"/>
          <w:szCs w:val="24"/>
        </w:rPr>
        <w:t>. </w:t>
      </w:r>
    </w:p>
    <w:p w:rsidR="00CC28A3" w:rsidRDefault="0084289C"/>
    <w:sectPr w:rsidR="00CC2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89C"/>
    <w:rsid w:val="0084289C"/>
    <w:rsid w:val="008A428F"/>
    <w:rsid w:val="00F3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641BAB-BFC4-45B4-B594-B6F8AEAF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84289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84289C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842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4289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428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7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gram.intake@usda.gov" TargetMode="External"/><Relationship Id="rId4" Type="http://schemas.openxmlformats.org/officeDocument/2006/relationships/hyperlink" Target="https://www.fns.usda.gov/sites/default/files/resource-files/usda-program-discrimination-complaint-form-spanis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Carver County Schools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Laabs, Sarah</dc:creator>
  <cp:keywords/>
  <dc:description/>
  <cp:lastModifiedBy>Laabs, Sarah</cp:lastModifiedBy>
  <cp:revision>1</cp:revision>
  <dcterms:created xsi:type="dcterms:W3CDTF">2022-08-11T11:46:00Z</dcterms:created>
  <dcterms:modified xsi:type="dcterms:W3CDTF">2022-08-11T11:47:00Z</dcterms:modified>
</cp:coreProperties>
</file>