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pageBreakBefore w:val="0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SPECIAL CALLED MEETING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 G E N D A</w:t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April 26, 2022</w:t>
      </w:r>
    </w:p>
    <w:p w:rsidR="00000000" w:rsidDel="00000000" w:rsidP="00000000" w:rsidRDefault="00000000" w:rsidRPr="00000000" w14:paraId="00000007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7:15 a.m.</w:t>
      </w:r>
    </w:p>
    <w:p w:rsidR="00000000" w:rsidDel="00000000" w:rsidP="00000000" w:rsidRDefault="00000000" w:rsidRPr="00000000" w14:paraId="00000008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line="360" w:lineRule="auto"/>
        <w:jc w:val="center"/>
        <w:rPr>
          <w:rFonts w:ascii="Calibri" w:cs="Calibri" w:eastAsia="Calibri" w:hAnsi="Calibri"/>
          <w:b w:val="1"/>
          <w:color w:val="70757a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color w:val="70757a"/>
          <w:highlight w:val="white"/>
          <w:rtl w:val="0"/>
        </w:rPr>
        <w:t xml:space="preserve">Google Meet joining info</w:t>
      </w:r>
    </w:p>
    <w:p w:rsidR="00000000" w:rsidDel="00000000" w:rsidP="00000000" w:rsidRDefault="00000000" w:rsidRPr="00000000" w14:paraId="0000000A">
      <w:pPr>
        <w:shd w:fill="ffffff" w:val="clear"/>
        <w:spacing w:line="360" w:lineRule="auto"/>
        <w:jc w:val="center"/>
        <w:rPr>
          <w:rFonts w:ascii="Calibri" w:cs="Calibri" w:eastAsia="Calibri" w:hAnsi="Calibri"/>
          <w:b w:val="1"/>
          <w:color w:val="009688"/>
          <w:u w:val="single"/>
        </w:rPr>
      </w:pPr>
      <w:hyperlink r:id="rId6">
        <w:r w:rsidDel="00000000" w:rsidR="00000000" w:rsidRPr="00000000">
          <w:rPr>
            <w:rFonts w:ascii="Calibri" w:cs="Calibri" w:eastAsia="Calibri" w:hAnsi="Calibri"/>
            <w:b w:val="1"/>
            <w:color w:val="009688"/>
            <w:u w:val="single"/>
            <w:rtl w:val="0"/>
          </w:rPr>
          <w:t xml:space="preserve">https://meet.google.com/paj-uvne-zmm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line="360" w:lineRule="auto"/>
        <w:jc w:val="center"/>
        <w:rPr>
          <w:rFonts w:ascii="Calibri" w:cs="Calibri" w:eastAsia="Calibri" w:hAnsi="Calibri"/>
          <w:b w:val="1"/>
          <w:color w:val="70757a"/>
        </w:rPr>
      </w:pPr>
      <w:r w:rsidDel="00000000" w:rsidR="00000000" w:rsidRPr="00000000">
        <w:rPr>
          <w:rFonts w:ascii="Calibri" w:cs="Calibri" w:eastAsia="Calibri" w:hAnsi="Calibri"/>
          <w:b w:val="1"/>
          <w:color w:val="70757a"/>
          <w:rtl w:val="0"/>
        </w:rPr>
        <w:t xml:space="preserve">Or dial: +​1​ ​7​8​1​-​5​1​4​-​9​4​2​7 PIN: 2​6​6​ ​3​7​0​ ​4​7​2​#</w:t>
      </w:r>
    </w:p>
    <w:p w:rsidR="00000000" w:rsidDel="00000000" w:rsidP="00000000" w:rsidRDefault="00000000" w:rsidRPr="00000000" w14:paraId="0000000C">
      <w:pPr>
        <w:pageBreakBefore w:val="0"/>
        <w:spacing w:line="360" w:lineRule="auto"/>
        <w:jc w:val="center"/>
        <w:rPr>
          <w:b w:val="1"/>
          <w:color w:val="3c4043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10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3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Council Action Items</w:t>
      </w:r>
    </w:p>
    <w:p w:rsidR="00000000" w:rsidDel="00000000" w:rsidP="00000000" w:rsidRDefault="00000000" w:rsidRPr="00000000" w14:paraId="00000017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Review/ Approve the purchase plan of DreamBox (Enclosure B)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1D">
      <w:pPr>
        <w:pageBreakBefore w:val="0"/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ind w:lef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ind w:lef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ind w:lef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ind w:left="0" w:firstLine="0"/>
        <w:jc w:val="center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tabs>
          <w:tab w:val="center" w:pos="4320"/>
          <w:tab w:val="right" w:pos="8640"/>
        </w:tabs>
        <w:spacing w:line="288" w:lineRule="auto"/>
        <w:ind w:left="720" w:firstLine="0"/>
        <w:jc w:val="right"/>
        <w:rPr/>
      </w:pPr>
      <w:r w:rsidDel="00000000" w:rsidR="00000000" w:rsidRPr="00000000">
        <w:rPr>
          <w:rtl w:val="0"/>
        </w:rPr>
        <w:t xml:space="preserve">Enclosure A                                                                                                                             </w:t>
        <w:tab/>
        <w:t xml:space="preserve">April 26, 2022</w:t>
      </w:r>
    </w:p>
    <w:p w:rsidR="00000000" w:rsidDel="00000000" w:rsidP="00000000" w:rsidRDefault="00000000" w:rsidRPr="00000000" w14:paraId="00000023">
      <w:pPr>
        <w:jc w:val="center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24">
      <w:pPr>
        <w:jc w:val="center"/>
        <w:rPr/>
      </w:pPr>
      <w:r w:rsidDel="00000000" w:rsidR="00000000" w:rsidRPr="00000000">
        <w:rPr>
          <w:rtl w:val="0"/>
        </w:rPr>
        <w:t xml:space="preserve">Oldham County Schools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6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CONCERN: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        </w:t>
        <w:tab/>
        <w:t xml:space="preserve">Students have been utilizing DreamBox for the past year and a half and we have seen great growth in the area of mathematics.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A">
      <w:pPr>
        <w:rPr>
          <w:u w:val="single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u w:val="single"/>
          <w:rtl w:val="0"/>
        </w:rPr>
        <w:t xml:space="preserve">DISCUSSION: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        </w:t>
        <w:tab/>
        <w:t xml:space="preserve">In December 2020 we decided to pilot DreamBox an on-line Math supplemental resource so that students could practice mathematics.   The students utilized DreamBox while at school and at home with a goal of 5 lessons per week.   We purchased the program for the 2021-2022 school year for every student and we have had approximately 80% usage.  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ab/>
        <w:t xml:space="preserve">As you recall from the data I shared in the winter, we have seen unprecedented growth in mathematics K-5.   Much of that growth is probably attributed to our teachers and the implementation of a new resource, Bridges, however, we also believe that DreamBox has provided students with a great opportunity to reinforce the skills taught. 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firstLine="720"/>
        <w:rPr/>
      </w:pPr>
      <w:r w:rsidDel="00000000" w:rsidR="00000000" w:rsidRPr="00000000">
        <w:rPr>
          <w:rtl w:val="0"/>
        </w:rPr>
        <w:t xml:space="preserve">We have been quoted a price of #24.16 per student and we would need approximately 670 seats for next year at a grand total of $16,671.40   We could utilize monies from our Discretionary Account to pay for this.  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2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RECOMMENDATION: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        </w:t>
        <w:tab/>
        <w:t xml:space="preserve">Review and approve the purchase of DreamBox for June 1, 2022 - June 1, 2023</w:t>
      </w:r>
    </w:p>
    <w:p w:rsidR="00000000" w:rsidDel="00000000" w:rsidP="00000000" w:rsidRDefault="00000000" w:rsidRPr="00000000" w14:paraId="00000035">
      <w:pPr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tabs>
          <w:tab w:val="center" w:pos="4320"/>
          <w:tab w:val="right" w:pos="8640"/>
        </w:tabs>
        <w:jc w:val="left"/>
        <w:rPr/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</w:t>
    </w:r>
    <w:r w:rsidDel="00000000" w:rsidR="00000000" w:rsidRPr="00000000">
      <w:rPr>
        <w:sz w:val="16"/>
        <w:szCs w:val="16"/>
        <w:rtl w:val="0"/>
      </w:rPr>
      <w:t xml:space="preserve">a 421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– </w:t>
    </w:r>
    <w:r w:rsidDel="00000000" w:rsidR="00000000" w:rsidRPr="00000000">
      <w:rPr>
        <w:sz w:val="16"/>
        <w:szCs w:val="16"/>
        <w:rtl w:val="0"/>
      </w:rPr>
      <w:t xml:space="preserve">April  13 2022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eet.google.com/paj-uvne-zmm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