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May 24, 2021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Virtual/In person Special Called Meeting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2:45 p.m.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school.  The following members were in attendance in person: 1. Liz Dant  2. Felicia Clause  (virtual) 3.Danielle West  4. Devan Lindemier (virtual)  and 5. Yesenia Liedtke (virtual).  Lee Hamilton, Danielle West  and Beth Lindauer were absent.  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7:11 a.m.</w:t>
      </w:r>
    </w:p>
    <w:p w:rsidR="00000000" w:rsidDel="00000000" w:rsidP="00000000" w:rsidRDefault="00000000" w:rsidRPr="00000000" w14:paraId="0000000C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agenda.</w:t>
      </w:r>
    </w:p>
    <w:p w:rsidR="00000000" w:rsidDel="00000000" w:rsidP="00000000" w:rsidRDefault="00000000" w:rsidRPr="00000000" w14:paraId="0000000E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7:11 am the Council entered into closed session to discuss candidates per KRS 61.801 (l)(f)</w:t>
      </w:r>
    </w:p>
    <w:p w:rsidR="00000000" w:rsidDel="00000000" w:rsidP="00000000" w:rsidRDefault="00000000" w:rsidRPr="00000000" w14:paraId="00000010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7:13 am the Council returned to open session. </w:t>
      </w:r>
    </w:p>
    <w:p w:rsidR="00000000" w:rsidDel="00000000" w:rsidP="00000000" w:rsidRDefault="00000000" w:rsidRPr="00000000" w14:paraId="00000012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7:13 a.m.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4">
    <w:pPr>
      <w:rPr/>
    </w:pPr>
    <w:r w:rsidDel="00000000" w:rsidR="00000000" w:rsidRPr="00000000">
      <w:rPr>
        <w:rtl w:val="0"/>
      </w:rPr>
      <w:t xml:space="preserve">BESC Minutes 398  May 24,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