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 MEETING</w:t>
      </w:r>
    </w:p>
    <w:p w:rsidR="00000000" w:rsidDel="00000000" w:rsidP="00000000" w:rsidRDefault="00000000" w:rsidRPr="00000000" w14:paraId="00000004">
      <w:pPr>
        <w:jc w:val="center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360" w:lineRule="auto"/>
        <w:jc w:val="center"/>
        <w:rPr>
          <w:rFonts w:ascii="Roboto" w:cs="Roboto" w:eastAsia="Roboto" w:hAnsi="Roboto"/>
          <w:color w:val="009688"/>
          <w:sz w:val="21"/>
          <w:szCs w:val="21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009688"/>
            <w:sz w:val="21"/>
            <w:szCs w:val="21"/>
            <w:u w:val="single"/>
            <w:rtl w:val="0"/>
          </w:rPr>
          <w:t xml:space="preserve">https://meet.google.com/teb-szmf-jio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jc w:val="center"/>
        <w:rPr>
          <w:rFonts w:ascii="Roboto" w:cs="Roboto" w:eastAsia="Roboto" w:hAnsi="Roboto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Or dial: +​1​ ​9​1​7​-​8​0​9​-​9​0​6​1 PIN: 4​0​4​ ​3​8​1​ ​2​2​4​#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MARCH 29, 2021</w:t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2:30 p.m.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 Enter Closed Session to Discuss Certified &amp; Classified Personnel Selection per KRS 61.801 (1)(f)</w:t>
      </w:r>
    </w:p>
    <w:p w:rsidR="00000000" w:rsidDel="00000000" w:rsidP="00000000" w:rsidRDefault="00000000" w:rsidRPr="00000000" w14:paraId="00000017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360" w:firstLine="0"/>
        <w:rPr>
          <w:b w:val="1"/>
        </w:rPr>
      </w:pPr>
      <w:r w:rsidDel="00000000" w:rsidR="00000000" w:rsidRPr="00000000">
        <w:rPr>
          <w:rtl w:val="0"/>
        </w:rPr>
        <w:t xml:space="preserve">VII.     Adjourn</w:t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Agenda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394 - Sp. Ca March 29 21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Subtitle">
    <w:name w:val="Subtitle"/>
    <w:basedOn w:val="Normal"/>
    <w:next w:val="Normal"/>
    <w:pPr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teb-szmf-jio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